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94" w:type="dxa"/>
        <w:tblInd w:w="-1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94"/>
      </w:tblGrid>
      <w:tr w:rsidR="00860962" w14:paraId="49D12BAB" w14:textId="77777777">
        <w:tc>
          <w:tcPr>
            <w:tcW w:w="9394" w:type="dxa"/>
            <w:tcBorders>
              <w:top w:val="nil"/>
              <w:left w:val="nil"/>
              <w:bottom w:val="nil"/>
              <w:right w:val="nil"/>
            </w:tcBorders>
            <w:shd w:val="clear" w:color="auto" w:fill="auto"/>
            <w:hideMark/>
          </w:tcPr>
          <w:p w14:paraId="1E83D059" w14:textId="77777777" w:rsidR="00860962" w:rsidRDefault="00860962">
            <w:pPr>
              <w:tabs>
                <w:tab w:val="center" w:pos="4819"/>
                <w:tab w:val="right" w:pos="9638"/>
              </w:tabs>
            </w:pPr>
          </w:p>
          <w:p w14:paraId="41DCAC77" w14:textId="77777777" w:rsidR="00860962" w:rsidRDefault="002E4406">
            <w:pPr>
              <w:ind w:firstLine="6984"/>
              <w:jc w:val="both"/>
              <w:textAlignment w:val="baseline"/>
              <w:rPr>
                <w:b/>
                <w:bCs/>
                <w:caps/>
                <w:szCs w:val="24"/>
                <w:lang w:eastAsia="lv-LV" w:bidi="ar-QA"/>
              </w:rPr>
            </w:pPr>
            <w:r>
              <w:rPr>
                <w:szCs w:val="24"/>
                <w:lang w:eastAsia="lv-LV" w:bidi="ar-QA"/>
              </w:rPr>
              <w:t xml:space="preserve">Oro vežėjo pažymėjimų </w:t>
            </w:r>
          </w:p>
        </w:tc>
      </w:tr>
      <w:tr w:rsidR="00860962" w14:paraId="267CF722" w14:textId="77777777">
        <w:tc>
          <w:tcPr>
            <w:tcW w:w="9394" w:type="dxa"/>
            <w:tcBorders>
              <w:top w:val="nil"/>
              <w:left w:val="nil"/>
              <w:bottom w:val="nil"/>
              <w:right w:val="nil"/>
            </w:tcBorders>
            <w:shd w:val="clear" w:color="auto" w:fill="auto"/>
            <w:hideMark/>
          </w:tcPr>
          <w:p w14:paraId="7885222C" w14:textId="77777777" w:rsidR="00860962" w:rsidRDefault="002E4406">
            <w:pPr>
              <w:tabs>
                <w:tab w:val="left" w:pos="6984"/>
              </w:tabs>
              <w:ind w:left="30" w:firstLine="6984"/>
              <w:jc w:val="both"/>
              <w:textAlignment w:val="baseline"/>
              <w:rPr>
                <w:b/>
                <w:bCs/>
                <w:caps/>
                <w:szCs w:val="24"/>
                <w:lang w:eastAsia="lv-LV" w:bidi="ar-QA"/>
              </w:rPr>
            </w:pPr>
            <w:r>
              <w:rPr>
                <w:szCs w:val="24"/>
                <w:lang w:eastAsia="lv-LV" w:bidi="ar-QA"/>
              </w:rPr>
              <w:t>išdavimo tvarkos aprašo</w:t>
            </w:r>
            <w:r>
              <w:rPr>
                <w:b/>
                <w:bCs/>
                <w:caps/>
                <w:szCs w:val="24"/>
                <w:lang w:eastAsia="lv-LV" w:bidi="ar-QA"/>
              </w:rPr>
              <w:t> </w:t>
            </w:r>
          </w:p>
        </w:tc>
      </w:tr>
      <w:tr w:rsidR="00860962" w14:paraId="5CB65137" w14:textId="77777777">
        <w:tc>
          <w:tcPr>
            <w:tcW w:w="9394" w:type="dxa"/>
            <w:tcBorders>
              <w:top w:val="nil"/>
              <w:left w:val="nil"/>
              <w:bottom w:val="nil"/>
              <w:right w:val="nil"/>
            </w:tcBorders>
            <w:shd w:val="clear" w:color="auto" w:fill="auto"/>
            <w:hideMark/>
          </w:tcPr>
          <w:p w14:paraId="2321A4A7" w14:textId="77777777" w:rsidR="00860962" w:rsidRDefault="002E4406">
            <w:pPr>
              <w:ind w:firstLine="6984"/>
              <w:jc w:val="both"/>
              <w:textAlignment w:val="baseline"/>
              <w:rPr>
                <w:szCs w:val="24"/>
                <w:lang w:eastAsia="lv-LV" w:bidi="ar-QA"/>
              </w:rPr>
            </w:pPr>
            <w:r>
              <w:rPr>
                <w:szCs w:val="24"/>
                <w:lang w:eastAsia="lv-LV" w:bidi="ar-QA"/>
              </w:rPr>
              <w:t>1 priedas </w:t>
            </w:r>
          </w:p>
        </w:tc>
      </w:tr>
    </w:tbl>
    <w:p w14:paraId="59568DCF" w14:textId="77777777" w:rsidR="00860962" w:rsidRDefault="00860962">
      <w:pPr>
        <w:jc w:val="center"/>
        <w:textAlignment w:val="baseline"/>
        <w:rPr>
          <w:b/>
          <w:bCs/>
          <w:szCs w:val="24"/>
          <w:lang w:eastAsia="lv-LV" w:bidi="ar-QA"/>
        </w:rPr>
      </w:pPr>
    </w:p>
    <w:p w14:paraId="097D7C0A" w14:textId="77777777" w:rsidR="00860962" w:rsidRDefault="002E4406">
      <w:pPr>
        <w:jc w:val="center"/>
        <w:textAlignment w:val="baseline"/>
        <w:rPr>
          <w:b/>
          <w:bCs/>
          <w:szCs w:val="24"/>
          <w:lang w:eastAsia="lv-LV" w:bidi="ar-QA"/>
        </w:rPr>
      </w:pPr>
      <w:r>
        <w:rPr>
          <w:b/>
          <w:bCs/>
          <w:szCs w:val="24"/>
          <w:lang w:eastAsia="lv-LV" w:bidi="ar-QA"/>
        </w:rPr>
        <w:t>PLANUOJAMOS VEIKLOS DEKLARACIJA</w:t>
      </w:r>
    </w:p>
    <w:p w14:paraId="2E0C306D" w14:textId="77777777" w:rsidR="00860962" w:rsidRDefault="00860962">
      <w:pPr>
        <w:jc w:val="center"/>
        <w:textAlignment w:val="baseline"/>
        <w:rPr>
          <w:rFonts w:ascii="Segoe UI" w:hAnsi="Segoe UI" w:cs="Segoe UI"/>
          <w:sz w:val="18"/>
          <w:szCs w:val="18"/>
          <w:lang w:eastAsia="lv-LV" w:bidi="ar-QA"/>
        </w:rPr>
      </w:pPr>
    </w:p>
    <w:p w14:paraId="24AA8032" w14:textId="77777777" w:rsidR="00860962" w:rsidRDefault="002E4406">
      <w:pPr>
        <w:ind w:hanging="567"/>
        <w:textAlignment w:val="baseline"/>
        <w:rPr>
          <w:szCs w:val="24"/>
          <w:lang w:eastAsia="lv-LV" w:bidi="ar-QA"/>
        </w:rPr>
      </w:pPr>
      <w:r>
        <w:rPr>
          <w:szCs w:val="24"/>
          <w:lang w:eastAsia="lv-LV" w:bidi="ar-QA"/>
        </w:rPr>
        <w:t>Viešajai įstaigai Transporto kompetencijų agentūrai</w:t>
      </w:r>
    </w:p>
    <w:p w14:paraId="3C04B34A" w14:textId="77777777" w:rsidR="00860962" w:rsidRDefault="002E4406">
      <w:pPr>
        <w:ind w:hanging="567"/>
        <w:textAlignment w:val="baseline"/>
        <w:rPr>
          <w:szCs w:val="24"/>
          <w:lang w:val="en-GB" w:eastAsia="lv-LV" w:bidi="ar-QA"/>
        </w:rPr>
      </w:pPr>
      <w:r>
        <w:rPr>
          <w:szCs w:val="24"/>
          <w:lang w:val="en-US" w:eastAsia="lv-LV" w:bidi="ar-QA"/>
        </w:rPr>
        <w:t xml:space="preserve">El. </w:t>
      </w:r>
      <w:r>
        <w:rPr>
          <w:szCs w:val="24"/>
          <w:lang w:eastAsia="lv-LV" w:bidi="ar-QA"/>
        </w:rPr>
        <w:t>paštas</w:t>
      </w:r>
      <w:r>
        <w:rPr>
          <w:szCs w:val="24"/>
          <w:lang w:val="en-US" w:eastAsia="lv-LV" w:bidi="ar-QA"/>
        </w:rPr>
        <w:t xml:space="preserve"> </w:t>
      </w:r>
      <w:r>
        <w:rPr>
          <w:color w:val="0563C1"/>
          <w:szCs w:val="24"/>
          <w:u w:val="single"/>
          <w:lang w:val="en-US" w:eastAsia="lv-LV" w:bidi="ar-QA"/>
        </w:rPr>
        <w:t>info</w:t>
      </w:r>
      <w:r>
        <w:rPr>
          <w:color w:val="0563C1"/>
          <w:szCs w:val="24"/>
          <w:u w:val="single"/>
          <w:lang w:val="en-GB" w:eastAsia="lv-LV" w:bidi="ar-QA"/>
        </w:rPr>
        <w:t>@tka.lt</w:t>
      </w:r>
    </w:p>
    <w:p w14:paraId="1B5EEF68" w14:textId="77777777" w:rsidR="00860962" w:rsidRDefault="00860962">
      <w:pPr>
        <w:ind w:hanging="567"/>
        <w:textAlignment w:val="baseline"/>
        <w:rPr>
          <w:szCs w:val="24"/>
          <w:lang w:val="en-GB" w:eastAsia="lv-LV" w:bidi="ar-QA"/>
        </w:rPr>
      </w:pPr>
    </w:p>
    <w:p w14:paraId="2413343C" w14:textId="77777777" w:rsidR="00860962" w:rsidRDefault="00860962">
      <w:pPr>
        <w:jc w:val="center"/>
        <w:rPr>
          <w:b/>
          <w:szCs w:val="24"/>
          <w:lang w:val="en-US" w:eastAsia="lv-LV" w:bidi="ar-QA"/>
        </w:rPr>
      </w:pPr>
    </w:p>
    <w:tbl>
      <w:tblPr>
        <w:tblW w:w="9634" w:type="dxa"/>
        <w:tblInd w:w="-709" w:type="dxa"/>
        <w:tblLook w:val="04A0" w:firstRow="1" w:lastRow="0" w:firstColumn="1" w:lastColumn="0" w:noHBand="0" w:noVBand="1"/>
      </w:tblPr>
      <w:tblGrid>
        <w:gridCol w:w="2547"/>
        <w:gridCol w:w="7087"/>
      </w:tblGrid>
      <w:tr w:rsidR="00860962" w14:paraId="7A6A99C5" w14:textId="77777777">
        <w:tc>
          <w:tcPr>
            <w:tcW w:w="2547" w:type="dxa"/>
          </w:tcPr>
          <w:p w14:paraId="0FC7B844" w14:textId="77777777" w:rsidR="00860962" w:rsidRDefault="002E4406">
            <w:pPr>
              <w:rPr>
                <w:b/>
                <w:sz w:val="22"/>
                <w:szCs w:val="24"/>
                <w:lang w:val="en-US" w:eastAsia="lv-LV" w:bidi="ar-QA"/>
              </w:rPr>
            </w:pPr>
            <w:r>
              <w:rPr>
                <w:sz w:val="22"/>
                <w:szCs w:val="24"/>
                <w:lang w:eastAsia="lv-LV" w:bidi="ar-QA"/>
              </w:rPr>
              <w:t xml:space="preserve">Įmonės </w:t>
            </w:r>
            <w:r>
              <w:rPr>
                <w:sz w:val="22"/>
                <w:szCs w:val="24"/>
                <w:lang w:eastAsia="lv-LV" w:bidi="ar-QA"/>
              </w:rPr>
              <w:t>pavadinimas:</w:t>
            </w:r>
          </w:p>
        </w:tc>
        <w:tc>
          <w:tcPr>
            <w:tcW w:w="7087" w:type="dxa"/>
            <w:tcBorders>
              <w:bottom w:val="single" w:sz="4" w:space="0" w:color="auto"/>
            </w:tcBorders>
          </w:tcPr>
          <w:p w14:paraId="7BF4D3B4" w14:textId="77777777" w:rsidR="00860962" w:rsidRDefault="00860962">
            <w:pPr>
              <w:rPr>
                <w:sz w:val="22"/>
                <w:szCs w:val="24"/>
                <w:lang w:val="en-US" w:eastAsia="lv-LV" w:bidi="ar-QA"/>
              </w:rPr>
            </w:pPr>
          </w:p>
        </w:tc>
      </w:tr>
      <w:tr w:rsidR="00860962" w14:paraId="58E37BFD" w14:textId="77777777">
        <w:tc>
          <w:tcPr>
            <w:tcW w:w="2547" w:type="dxa"/>
          </w:tcPr>
          <w:p w14:paraId="669A24A8" w14:textId="77777777" w:rsidR="00860962" w:rsidRDefault="002E4406">
            <w:pPr>
              <w:rPr>
                <w:b/>
                <w:sz w:val="22"/>
                <w:szCs w:val="24"/>
                <w:lang w:val="en-US" w:eastAsia="lv-LV" w:bidi="ar-QA"/>
              </w:rPr>
            </w:pPr>
            <w:r>
              <w:rPr>
                <w:sz w:val="22"/>
                <w:szCs w:val="24"/>
                <w:lang w:eastAsia="lv-LV" w:bidi="ar-QA"/>
              </w:rPr>
              <w:t>Įmonės kodas:</w:t>
            </w:r>
          </w:p>
        </w:tc>
        <w:tc>
          <w:tcPr>
            <w:tcW w:w="7087" w:type="dxa"/>
            <w:tcBorders>
              <w:top w:val="single" w:sz="4" w:space="0" w:color="auto"/>
              <w:bottom w:val="single" w:sz="4" w:space="0" w:color="auto"/>
            </w:tcBorders>
          </w:tcPr>
          <w:p w14:paraId="427D383E" w14:textId="77777777" w:rsidR="00860962" w:rsidRDefault="00860962">
            <w:pPr>
              <w:rPr>
                <w:sz w:val="22"/>
                <w:szCs w:val="24"/>
                <w:lang w:val="en-US" w:eastAsia="lv-LV" w:bidi="ar-QA"/>
              </w:rPr>
            </w:pPr>
          </w:p>
        </w:tc>
      </w:tr>
      <w:tr w:rsidR="00860962" w14:paraId="0A120CC8" w14:textId="77777777">
        <w:tc>
          <w:tcPr>
            <w:tcW w:w="2547" w:type="dxa"/>
          </w:tcPr>
          <w:p w14:paraId="2A186E1B" w14:textId="77777777" w:rsidR="00860962" w:rsidRDefault="002E4406">
            <w:pPr>
              <w:rPr>
                <w:sz w:val="22"/>
                <w:szCs w:val="24"/>
                <w:lang w:eastAsia="lv-LV" w:bidi="ar-QA"/>
              </w:rPr>
            </w:pPr>
            <w:r>
              <w:rPr>
                <w:sz w:val="22"/>
                <w:szCs w:val="24"/>
                <w:lang w:eastAsia="lv-LV" w:bidi="ar-QA"/>
              </w:rPr>
              <w:t>Adresas:</w:t>
            </w:r>
          </w:p>
          <w:p w14:paraId="0644C972" w14:textId="77777777" w:rsidR="00860962" w:rsidRDefault="00860962">
            <w:pPr>
              <w:jc w:val="center"/>
              <w:rPr>
                <w:sz w:val="22"/>
                <w:szCs w:val="24"/>
                <w:lang w:val="en-US" w:eastAsia="lv-LV" w:bidi="ar-QA"/>
              </w:rPr>
            </w:pPr>
          </w:p>
        </w:tc>
        <w:tc>
          <w:tcPr>
            <w:tcW w:w="7087" w:type="dxa"/>
            <w:tcBorders>
              <w:top w:val="single" w:sz="4" w:space="0" w:color="auto"/>
              <w:bottom w:val="single" w:sz="4" w:space="0" w:color="auto"/>
            </w:tcBorders>
          </w:tcPr>
          <w:p w14:paraId="17F0C068" w14:textId="77777777" w:rsidR="00860962" w:rsidRDefault="00860962">
            <w:pPr>
              <w:rPr>
                <w:sz w:val="22"/>
                <w:szCs w:val="24"/>
                <w:lang w:val="en-US" w:eastAsia="lv-LV" w:bidi="ar-QA"/>
              </w:rPr>
            </w:pPr>
          </w:p>
        </w:tc>
      </w:tr>
      <w:tr w:rsidR="00860962" w14:paraId="742BB36B" w14:textId="77777777">
        <w:tc>
          <w:tcPr>
            <w:tcW w:w="2547" w:type="dxa"/>
          </w:tcPr>
          <w:p w14:paraId="71811491" w14:textId="77777777" w:rsidR="00860962" w:rsidRDefault="002E4406">
            <w:pPr>
              <w:rPr>
                <w:sz w:val="22"/>
                <w:szCs w:val="24"/>
                <w:lang w:val="en-US" w:eastAsia="lv-LV" w:bidi="ar-QA"/>
              </w:rPr>
            </w:pPr>
            <w:r>
              <w:rPr>
                <w:sz w:val="22"/>
                <w:szCs w:val="24"/>
                <w:lang w:eastAsia="lv-LV" w:bidi="ar-QA"/>
              </w:rPr>
              <w:t>Telefonas:</w:t>
            </w:r>
          </w:p>
        </w:tc>
        <w:tc>
          <w:tcPr>
            <w:tcW w:w="7087" w:type="dxa"/>
            <w:tcBorders>
              <w:top w:val="single" w:sz="4" w:space="0" w:color="auto"/>
              <w:bottom w:val="single" w:sz="4" w:space="0" w:color="auto"/>
            </w:tcBorders>
          </w:tcPr>
          <w:p w14:paraId="7FFEFC8D" w14:textId="77777777" w:rsidR="00860962" w:rsidRDefault="00860962">
            <w:pPr>
              <w:rPr>
                <w:sz w:val="22"/>
                <w:szCs w:val="24"/>
                <w:lang w:val="en-US" w:eastAsia="lv-LV" w:bidi="ar-QA"/>
              </w:rPr>
            </w:pPr>
          </w:p>
        </w:tc>
      </w:tr>
      <w:tr w:rsidR="00860962" w14:paraId="3D7E20B6" w14:textId="77777777">
        <w:tc>
          <w:tcPr>
            <w:tcW w:w="2547" w:type="dxa"/>
          </w:tcPr>
          <w:p w14:paraId="4B8EF5FF" w14:textId="77777777" w:rsidR="00860962" w:rsidRDefault="002E4406">
            <w:pPr>
              <w:rPr>
                <w:sz w:val="22"/>
                <w:szCs w:val="24"/>
                <w:lang w:val="en-US" w:eastAsia="lv-LV" w:bidi="ar-QA"/>
              </w:rPr>
            </w:pPr>
            <w:r>
              <w:rPr>
                <w:sz w:val="22"/>
                <w:szCs w:val="24"/>
                <w:lang w:eastAsia="lv-LV" w:bidi="ar-QA"/>
              </w:rPr>
              <w:t>El. pašto adresas:</w:t>
            </w:r>
          </w:p>
        </w:tc>
        <w:tc>
          <w:tcPr>
            <w:tcW w:w="7087" w:type="dxa"/>
            <w:tcBorders>
              <w:top w:val="single" w:sz="4" w:space="0" w:color="auto"/>
              <w:bottom w:val="single" w:sz="4" w:space="0" w:color="auto"/>
            </w:tcBorders>
          </w:tcPr>
          <w:p w14:paraId="468027A8" w14:textId="77777777" w:rsidR="00860962" w:rsidRDefault="00860962">
            <w:pPr>
              <w:rPr>
                <w:sz w:val="22"/>
                <w:szCs w:val="24"/>
                <w:lang w:val="en-US" w:eastAsia="lv-LV" w:bidi="ar-QA"/>
              </w:rPr>
            </w:pPr>
          </w:p>
        </w:tc>
      </w:tr>
    </w:tbl>
    <w:p w14:paraId="2AB9C74D" w14:textId="77777777" w:rsidR="00860962" w:rsidRDefault="00860962">
      <w:pPr>
        <w:ind w:hanging="567"/>
        <w:textAlignment w:val="baseline"/>
        <w:rPr>
          <w:szCs w:val="24"/>
          <w:lang w:val="en-GB" w:eastAsia="lv-LV" w:bidi="ar-QA"/>
        </w:rPr>
      </w:pPr>
    </w:p>
    <w:tbl>
      <w:tblPr>
        <w:tblW w:w="9855" w:type="dxa"/>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4785"/>
      </w:tblGrid>
      <w:tr w:rsidR="00860962" w14:paraId="3C23AE86" w14:textId="77777777">
        <w:tc>
          <w:tcPr>
            <w:tcW w:w="9855" w:type="dxa"/>
            <w:gridSpan w:val="2"/>
            <w:shd w:val="clear" w:color="auto" w:fill="E7E6E6"/>
          </w:tcPr>
          <w:p w14:paraId="341F9F01" w14:textId="77777777" w:rsidR="00860962" w:rsidRDefault="002E4406">
            <w:pPr>
              <w:ind w:firstLine="22"/>
              <w:rPr>
                <w:szCs w:val="24"/>
                <w:lang w:eastAsia="lv-LV" w:bidi="ar-QA"/>
              </w:rPr>
            </w:pPr>
            <w:r>
              <w:rPr>
                <w:szCs w:val="24"/>
                <w:lang w:eastAsia="lv-LV" w:bidi="ar-QA"/>
              </w:rPr>
              <w:t>1. Duomenys apie pareiškėją:</w:t>
            </w:r>
          </w:p>
        </w:tc>
      </w:tr>
      <w:tr w:rsidR="00860962" w14:paraId="38F633A7" w14:textId="77777777">
        <w:tc>
          <w:tcPr>
            <w:tcW w:w="5070" w:type="dxa"/>
            <w:shd w:val="clear" w:color="auto" w:fill="auto"/>
          </w:tcPr>
          <w:p w14:paraId="3FEB1742" w14:textId="77777777" w:rsidR="00860962" w:rsidRDefault="002E4406">
            <w:pPr>
              <w:rPr>
                <w:szCs w:val="24"/>
                <w:lang w:eastAsia="lv-LV" w:bidi="ar-QA"/>
              </w:rPr>
            </w:pPr>
            <w:r>
              <w:rPr>
                <w:szCs w:val="24"/>
                <w:lang w:eastAsia="lv-LV" w:bidi="ar-QA"/>
              </w:rPr>
              <w:t>Komercinis pavadinimas (jeigu skiriasi nuo nurodyto įmonės pavadinimo):</w:t>
            </w:r>
          </w:p>
        </w:tc>
        <w:tc>
          <w:tcPr>
            <w:tcW w:w="4785" w:type="dxa"/>
            <w:shd w:val="clear" w:color="auto" w:fill="auto"/>
          </w:tcPr>
          <w:p w14:paraId="38E80AE1" w14:textId="77777777" w:rsidR="00860962" w:rsidRDefault="00860962">
            <w:pPr>
              <w:rPr>
                <w:szCs w:val="24"/>
                <w:lang w:val="en-US" w:eastAsia="lv-LV" w:bidi="ar-QA"/>
              </w:rPr>
            </w:pPr>
          </w:p>
        </w:tc>
      </w:tr>
      <w:tr w:rsidR="00860962" w14:paraId="5335CDE5" w14:textId="77777777">
        <w:tc>
          <w:tcPr>
            <w:tcW w:w="5070" w:type="dxa"/>
            <w:shd w:val="clear" w:color="auto" w:fill="auto"/>
          </w:tcPr>
          <w:p w14:paraId="5828664F" w14:textId="77777777" w:rsidR="00860962" w:rsidRDefault="002E4406">
            <w:pPr>
              <w:rPr>
                <w:szCs w:val="24"/>
                <w:lang w:eastAsia="lv-LV" w:bidi="ar-QA"/>
              </w:rPr>
            </w:pPr>
            <w:r>
              <w:rPr>
                <w:szCs w:val="24"/>
                <w:lang w:eastAsia="lv-LV" w:bidi="ar-QA"/>
              </w:rPr>
              <w:t>Pagrindinė veiklos vieta</w:t>
            </w:r>
          </w:p>
        </w:tc>
        <w:tc>
          <w:tcPr>
            <w:tcW w:w="4785" w:type="dxa"/>
            <w:shd w:val="clear" w:color="auto" w:fill="auto"/>
          </w:tcPr>
          <w:p w14:paraId="20E9B9F8" w14:textId="77777777" w:rsidR="00860962" w:rsidRDefault="002E4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Pr>
                <w:szCs w:val="24"/>
              </w:rPr>
              <w:t>Adresas:</w:t>
            </w:r>
          </w:p>
          <w:p w14:paraId="41902DB2" w14:textId="77777777" w:rsidR="00860962" w:rsidRDefault="002E4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Pr>
                <w:szCs w:val="24"/>
              </w:rPr>
              <w:t>Telefonas:</w:t>
            </w:r>
          </w:p>
        </w:tc>
      </w:tr>
      <w:tr w:rsidR="00860962" w14:paraId="491CC178" w14:textId="77777777">
        <w:tc>
          <w:tcPr>
            <w:tcW w:w="5070" w:type="dxa"/>
            <w:shd w:val="clear" w:color="auto" w:fill="auto"/>
          </w:tcPr>
          <w:p w14:paraId="5228A7ED" w14:textId="77777777" w:rsidR="00860962" w:rsidRDefault="002E4406">
            <w:pPr>
              <w:rPr>
                <w:szCs w:val="24"/>
                <w:lang w:eastAsia="lv-LV" w:bidi="ar-QA"/>
              </w:rPr>
            </w:pPr>
            <w:r>
              <w:rPr>
                <w:szCs w:val="24"/>
                <w:lang w:eastAsia="lv-LV" w:bidi="ar-QA"/>
              </w:rPr>
              <w:t xml:space="preserve">Numatomos veiklos </w:t>
            </w:r>
            <w:r>
              <w:rPr>
                <w:szCs w:val="24"/>
                <w:lang w:eastAsia="lv-LV" w:bidi="ar-QA"/>
              </w:rPr>
              <w:t>pradžios data:</w:t>
            </w:r>
          </w:p>
        </w:tc>
        <w:tc>
          <w:tcPr>
            <w:tcW w:w="4785" w:type="dxa"/>
            <w:shd w:val="clear" w:color="auto" w:fill="auto"/>
          </w:tcPr>
          <w:p w14:paraId="7CBF11DA" w14:textId="77777777" w:rsidR="00860962" w:rsidRDefault="00860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p>
        </w:tc>
      </w:tr>
      <w:tr w:rsidR="00860962" w14:paraId="6DEDB16F" w14:textId="77777777">
        <w:tc>
          <w:tcPr>
            <w:tcW w:w="5070" w:type="dxa"/>
            <w:shd w:val="clear" w:color="auto" w:fill="auto"/>
          </w:tcPr>
          <w:p w14:paraId="6F36FA5F" w14:textId="77777777" w:rsidR="00860962" w:rsidRDefault="002E4406">
            <w:pPr>
              <w:rPr>
                <w:szCs w:val="24"/>
                <w:lang w:eastAsia="lv-LV" w:bidi="ar-QA"/>
              </w:rPr>
            </w:pPr>
            <w:r>
              <w:rPr>
                <w:szCs w:val="24"/>
                <w:lang w:eastAsia="lv-LV" w:bidi="ar-QA"/>
              </w:rPr>
              <w:t>Pageidaujamas trijų raidžių ICAO žymuo</w:t>
            </w:r>
          </w:p>
        </w:tc>
        <w:tc>
          <w:tcPr>
            <w:tcW w:w="4785" w:type="dxa"/>
            <w:shd w:val="clear" w:color="auto" w:fill="auto"/>
          </w:tcPr>
          <w:p w14:paraId="2B30104A" w14:textId="77777777" w:rsidR="00860962" w:rsidRDefault="00860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p>
        </w:tc>
      </w:tr>
      <w:tr w:rsidR="00860962" w14:paraId="7AB8CD14" w14:textId="77777777">
        <w:tc>
          <w:tcPr>
            <w:tcW w:w="5070" w:type="dxa"/>
            <w:shd w:val="clear" w:color="auto" w:fill="auto"/>
          </w:tcPr>
          <w:p w14:paraId="52BCE543" w14:textId="77777777" w:rsidR="00860962" w:rsidRDefault="002E4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Pr>
                <w:szCs w:val="24"/>
              </w:rPr>
              <w:t>Įmonės atsakingas vadovas</w:t>
            </w:r>
          </w:p>
        </w:tc>
        <w:tc>
          <w:tcPr>
            <w:tcW w:w="4785" w:type="dxa"/>
            <w:shd w:val="clear" w:color="auto" w:fill="auto"/>
          </w:tcPr>
          <w:p w14:paraId="33B41195" w14:textId="77777777" w:rsidR="00860962" w:rsidRDefault="002E4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Pr>
                <w:szCs w:val="24"/>
              </w:rPr>
              <w:t>Vardas, pavardė:</w:t>
            </w:r>
          </w:p>
          <w:p w14:paraId="1E135D98" w14:textId="77777777" w:rsidR="00860962" w:rsidRDefault="00860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p>
          <w:p w14:paraId="67FA493D" w14:textId="77777777" w:rsidR="00860962" w:rsidRDefault="002E4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Pr>
                <w:szCs w:val="24"/>
              </w:rPr>
              <w:t>Telefonas:</w:t>
            </w:r>
          </w:p>
          <w:p w14:paraId="07D88BC5" w14:textId="77777777" w:rsidR="00860962" w:rsidRDefault="00860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p>
          <w:p w14:paraId="1976B98B" w14:textId="77777777" w:rsidR="00860962" w:rsidRDefault="002E4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Pr>
                <w:szCs w:val="24"/>
              </w:rPr>
              <w:t>El. paštas:</w:t>
            </w:r>
          </w:p>
        </w:tc>
      </w:tr>
      <w:tr w:rsidR="00860962" w14:paraId="451DCE15" w14:textId="77777777">
        <w:tc>
          <w:tcPr>
            <w:tcW w:w="5070" w:type="dxa"/>
            <w:shd w:val="clear" w:color="auto" w:fill="auto"/>
          </w:tcPr>
          <w:p w14:paraId="1EA07254" w14:textId="77777777" w:rsidR="00860962" w:rsidRDefault="002E4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Pr>
                <w:szCs w:val="24"/>
              </w:rPr>
              <w:t>Asmuo, kuris paskirtas kontaktuoti su TKA</w:t>
            </w:r>
          </w:p>
        </w:tc>
        <w:tc>
          <w:tcPr>
            <w:tcW w:w="4785" w:type="dxa"/>
            <w:shd w:val="clear" w:color="auto" w:fill="auto"/>
          </w:tcPr>
          <w:p w14:paraId="0C4EAFF3" w14:textId="77777777" w:rsidR="00860962" w:rsidRDefault="002E4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Pr>
                <w:szCs w:val="24"/>
              </w:rPr>
              <w:t>Vardas, pavardė:</w:t>
            </w:r>
          </w:p>
          <w:p w14:paraId="41C0AFEE" w14:textId="77777777" w:rsidR="00860962" w:rsidRDefault="00860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p>
          <w:p w14:paraId="182A0F36" w14:textId="77777777" w:rsidR="00860962" w:rsidRDefault="002E4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Pr>
                <w:szCs w:val="24"/>
              </w:rPr>
              <w:t>Pareigos:</w:t>
            </w:r>
          </w:p>
          <w:p w14:paraId="2096449D" w14:textId="77777777" w:rsidR="00860962" w:rsidRDefault="00860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p>
          <w:p w14:paraId="3FD30524" w14:textId="77777777" w:rsidR="00860962" w:rsidRDefault="002E4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Pr>
                <w:szCs w:val="24"/>
              </w:rPr>
              <w:t>Telefonas:</w:t>
            </w:r>
          </w:p>
          <w:p w14:paraId="1D790235" w14:textId="77777777" w:rsidR="00860962" w:rsidRDefault="00860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p>
          <w:p w14:paraId="465673B6" w14:textId="77777777" w:rsidR="00860962" w:rsidRDefault="002E4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Pr>
                <w:szCs w:val="24"/>
              </w:rPr>
              <w:t>El. paštas:</w:t>
            </w:r>
          </w:p>
          <w:p w14:paraId="7DA1D964" w14:textId="77777777" w:rsidR="00860962" w:rsidRDefault="00860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p>
        </w:tc>
      </w:tr>
      <w:tr w:rsidR="00860962" w14:paraId="49C3518E" w14:textId="77777777">
        <w:tc>
          <w:tcPr>
            <w:tcW w:w="9855" w:type="dxa"/>
            <w:gridSpan w:val="2"/>
            <w:shd w:val="clear" w:color="auto" w:fill="D9D9D9" w:themeFill="background1" w:themeFillShade="D9"/>
          </w:tcPr>
          <w:p w14:paraId="2377E61B" w14:textId="77777777" w:rsidR="00860962" w:rsidRDefault="002E4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2"/>
              <w:rPr>
                <w:szCs w:val="24"/>
                <w:lang w:eastAsia="lv-LV" w:bidi="ar-QA"/>
              </w:rPr>
            </w:pPr>
            <w:r>
              <w:rPr>
                <w:szCs w:val="24"/>
                <w:lang w:eastAsia="lv-LV" w:bidi="ar-QA"/>
              </w:rPr>
              <w:t>2. Skrydžių pobūdis:</w:t>
            </w:r>
          </w:p>
        </w:tc>
      </w:tr>
      <w:tr w:rsidR="00860962" w14:paraId="3687A196" w14:textId="77777777">
        <w:tc>
          <w:tcPr>
            <w:tcW w:w="5070" w:type="dxa"/>
            <w:shd w:val="clear" w:color="auto" w:fill="FFFFFF" w:themeFill="background1"/>
          </w:tcPr>
          <w:p w14:paraId="651C93D1" w14:textId="77777777" w:rsidR="00860962" w:rsidRDefault="002E4406">
            <w:pPr>
              <w:rPr>
                <w:szCs w:val="24"/>
                <w:lang w:eastAsia="lv-LV" w:bidi="ar-QA"/>
              </w:rPr>
            </w:pPr>
            <w:r>
              <w:rPr>
                <w:rFonts w:ascii="MS Gothic" w:eastAsia="MS Gothic" w:hAnsi="MS Gothic"/>
                <w:color w:val="000000"/>
                <w:szCs w:val="24"/>
                <w:shd w:val="clear" w:color="auto" w:fill="E1E3E6"/>
                <w:lang w:eastAsia="lv-LV" w:bidi="ar-QA"/>
              </w:rPr>
              <w:t>☐</w:t>
            </w:r>
            <w:r>
              <w:rPr>
                <w:szCs w:val="24"/>
                <w:lang w:eastAsia="lv-LV" w:bidi="ar-QA"/>
              </w:rPr>
              <w:t xml:space="preserve"> Keleiviai     </w:t>
            </w:r>
          </w:p>
        </w:tc>
        <w:tc>
          <w:tcPr>
            <w:tcW w:w="4785" w:type="dxa"/>
            <w:shd w:val="clear" w:color="auto" w:fill="FFFFFF" w:themeFill="background1"/>
          </w:tcPr>
          <w:p w14:paraId="145FB3F6" w14:textId="77777777" w:rsidR="00860962" w:rsidRDefault="002E4406">
            <w:pPr>
              <w:jc w:val="both"/>
              <w:rPr>
                <w:szCs w:val="24"/>
                <w:lang w:eastAsia="lv-LV" w:bidi="ar-QA"/>
              </w:rPr>
            </w:pPr>
            <w:r>
              <w:rPr>
                <w:rFonts w:ascii="MS Gothic" w:eastAsia="MS Gothic" w:hAnsi="MS Gothic"/>
                <w:color w:val="000000"/>
                <w:szCs w:val="24"/>
                <w:shd w:val="clear" w:color="auto" w:fill="E1E3E6"/>
                <w:lang w:eastAsia="lv-LV" w:bidi="ar-QA"/>
              </w:rPr>
              <w:t>☐</w:t>
            </w:r>
            <w:r>
              <w:rPr>
                <w:szCs w:val="24"/>
                <w:lang w:eastAsia="lv-LV" w:bidi="ar-QA"/>
              </w:rPr>
              <w:t xml:space="preserve"> Reguliarieji skrydžiai    </w:t>
            </w:r>
          </w:p>
        </w:tc>
      </w:tr>
      <w:tr w:rsidR="00860962" w14:paraId="493CAD2E" w14:textId="77777777">
        <w:tc>
          <w:tcPr>
            <w:tcW w:w="5070" w:type="dxa"/>
            <w:shd w:val="clear" w:color="auto" w:fill="FFFFFF" w:themeFill="background1"/>
          </w:tcPr>
          <w:p w14:paraId="0C4EBA55" w14:textId="77777777" w:rsidR="00860962" w:rsidRDefault="002E4406">
            <w:pPr>
              <w:rPr>
                <w:szCs w:val="24"/>
                <w:lang w:eastAsia="lv-LV" w:bidi="ar-QA"/>
              </w:rPr>
            </w:pPr>
            <w:r>
              <w:rPr>
                <w:rFonts w:ascii="MS Gothic" w:eastAsia="MS Gothic" w:hAnsi="MS Gothic"/>
                <w:color w:val="000000"/>
                <w:szCs w:val="24"/>
                <w:shd w:val="clear" w:color="auto" w:fill="E1E3E6"/>
                <w:lang w:eastAsia="lv-LV" w:bidi="ar-QA"/>
              </w:rPr>
              <w:t>☐</w:t>
            </w:r>
            <w:r>
              <w:rPr>
                <w:szCs w:val="24"/>
                <w:lang w:eastAsia="lv-LV" w:bidi="ar-QA"/>
              </w:rPr>
              <w:t xml:space="preserve"> Kroviniai   </w:t>
            </w:r>
          </w:p>
        </w:tc>
        <w:tc>
          <w:tcPr>
            <w:tcW w:w="4785" w:type="dxa"/>
            <w:shd w:val="clear" w:color="auto" w:fill="FFFFFF" w:themeFill="background1"/>
          </w:tcPr>
          <w:p w14:paraId="434F0341" w14:textId="77777777" w:rsidR="00860962" w:rsidRDefault="002E4406">
            <w:pPr>
              <w:jc w:val="both"/>
              <w:rPr>
                <w:szCs w:val="24"/>
                <w:lang w:eastAsia="lv-LV" w:bidi="ar-QA"/>
              </w:rPr>
            </w:pPr>
            <w:r>
              <w:rPr>
                <w:rFonts w:ascii="MS Gothic" w:eastAsia="MS Gothic" w:hAnsi="MS Gothic"/>
                <w:color w:val="000000"/>
                <w:szCs w:val="24"/>
                <w:shd w:val="clear" w:color="auto" w:fill="E1E3E6"/>
                <w:lang w:eastAsia="lv-LV" w:bidi="ar-QA"/>
              </w:rPr>
              <w:t>☐</w:t>
            </w:r>
            <w:r>
              <w:rPr>
                <w:szCs w:val="24"/>
                <w:lang w:eastAsia="lv-LV" w:bidi="ar-QA"/>
              </w:rPr>
              <w:t xml:space="preserve"> Užsakomieji skrydžiai </w:t>
            </w:r>
          </w:p>
        </w:tc>
      </w:tr>
      <w:tr w:rsidR="00860962" w14:paraId="3D2421D0" w14:textId="77777777">
        <w:tc>
          <w:tcPr>
            <w:tcW w:w="9855" w:type="dxa"/>
            <w:gridSpan w:val="2"/>
            <w:shd w:val="clear" w:color="auto" w:fill="FFFFFF" w:themeFill="background1"/>
          </w:tcPr>
          <w:p w14:paraId="37CC8C03" w14:textId="77777777" w:rsidR="00860962" w:rsidRDefault="002E4406">
            <w:pPr>
              <w:jc w:val="both"/>
              <w:rPr>
                <w:szCs w:val="24"/>
                <w:lang w:eastAsia="lv-LV" w:bidi="ar-QA"/>
              </w:rPr>
            </w:pPr>
            <w:r>
              <w:rPr>
                <w:rFonts w:ascii="MS Gothic" w:eastAsia="MS Gothic" w:hAnsi="MS Gothic"/>
                <w:color w:val="000000"/>
                <w:szCs w:val="24"/>
                <w:shd w:val="clear" w:color="auto" w:fill="E1E3E6"/>
                <w:lang w:eastAsia="lv-LV" w:bidi="ar-QA"/>
              </w:rPr>
              <w:t>☐</w:t>
            </w:r>
            <w:r>
              <w:rPr>
                <w:szCs w:val="24"/>
                <w:lang w:eastAsia="lv-LV" w:bidi="ar-QA"/>
              </w:rPr>
              <w:t xml:space="preserve"> Kita (nurodyti):                  </w:t>
            </w:r>
          </w:p>
        </w:tc>
      </w:tr>
      <w:tr w:rsidR="00860962" w14:paraId="4CE11A21" w14:textId="77777777">
        <w:tc>
          <w:tcPr>
            <w:tcW w:w="9855" w:type="dxa"/>
            <w:gridSpan w:val="2"/>
            <w:shd w:val="clear" w:color="auto" w:fill="D9D9D9" w:themeFill="background1" w:themeFillShade="D9"/>
          </w:tcPr>
          <w:p w14:paraId="2E31F06C" w14:textId="77777777" w:rsidR="00860962" w:rsidRDefault="002E4406">
            <w:pPr>
              <w:jc w:val="both"/>
              <w:rPr>
                <w:szCs w:val="24"/>
                <w:lang w:eastAsia="lv-LV" w:bidi="ar-QA"/>
              </w:rPr>
            </w:pPr>
            <w:r>
              <w:rPr>
                <w:szCs w:val="24"/>
                <w:lang w:eastAsia="lv-LV" w:bidi="ar-QA"/>
              </w:rPr>
              <w:t>3. Duomenys apie orlaivius:</w:t>
            </w:r>
          </w:p>
        </w:tc>
      </w:tr>
      <w:tr w:rsidR="00860962" w14:paraId="67B5CD3A" w14:textId="77777777">
        <w:tc>
          <w:tcPr>
            <w:tcW w:w="5070" w:type="dxa"/>
            <w:shd w:val="clear" w:color="auto" w:fill="FFFFFF" w:themeFill="background1"/>
          </w:tcPr>
          <w:p w14:paraId="72B434FC" w14:textId="77777777" w:rsidR="00860962" w:rsidRDefault="002E4406">
            <w:pPr>
              <w:rPr>
                <w:szCs w:val="24"/>
                <w:lang w:eastAsia="lv-LV" w:bidi="ar-QA"/>
              </w:rPr>
            </w:pPr>
            <w:r>
              <w:rPr>
                <w:szCs w:val="24"/>
                <w:lang w:eastAsia="lv-LV" w:bidi="ar-QA"/>
              </w:rPr>
              <w:t>Orlaivio tipas, nacionalinis ir registracijos ženklai:</w:t>
            </w:r>
          </w:p>
        </w:tc>
        <w:tc>
          <w:tcPr>
            <w:tcW w:w="4785" w:type="dxa"/>
            <w:shd w:val="clear" w:color="auto" w:fill="FFFFFF" w:themeFill="background1"/>
          </w:tcPr>
          <w:p w14:paraId="06618EF4" w14:textId="77777777" w:rsidR="00860962" w:rsidRDefault="00860962">
            <w:pPr>
              <w:jc w:val="both"/>
              <w:rPr>
                <w:szCs w:val="24"/>
                <w:lang w:val="en-US" w:eastAsia="lv-LV" w:bidi="ar-QA"/>
              </w:rPr>
            </w:pPr>
          </w:p>
        </w:tc>
      </w:tr>
      <w:tr w:rsidR="00860962" w14:paraId="66960B4F" w14:textId="77777777">
        <w:tc>
          <w:tcPr>
            <w:tcW w:w="5070" w:type="dxa"/>
            <w:shd w:val="clear" w:color="auto" w:fill="FFFFFF" w:themeFill="background1"/>
          </w:tcPr>
          <w:p w14:paraId="448F18D0" w14:textId="77777777" w:rsidR="00860962" w:rsidRDefault="002E4406">
            <w:pPr>
              <w:rPr>
                <w:szCs w:val="24"/>
                <w:lang w:eastAsia="lv-LV" w:bidi="ar-QA"/>
              </w:rPr>
            </w:pPr>
            <w:r>
              <w:rPr>
                <w:szCs w:val="24"/>
                <w:lang w:eastAsia="lv-LV" w:bidi="ar-QA"/>
              </w:rPr>
              <w:t xml:space="preserve">Numatomi geografiniai skrydžių </w:t>
            </w:r>
            <w:r>
              <w:rPr>
                <w:szCs w:val="24"/>
                <w:lang w:eastAsia="lv-LV" w:bidi="ar-QA"/>
              </w:rPr>
              <w:t>regionai ir (arba) maršrutai:</w:t>
            </w:r>
          </w:p>
        </w:tc>
        <w:tc>
          <w:tcPr>
            <w:tcW w:w="4785" w:type="dxa"/>
            <w:shd w:val="clear" w:color="auto" w:fill="FFFFFF" w:themeFill="background1"/>
          </w:tcPr>
          <w:p w14:paraId="40B7CF3C" w14:textId="77777777" w:rsidR="00860962" w:rsidRDefault="00860962">
            <w:pPr>
              <w:jc w:val="both"/>
              <w:rPr>
                <w:szCs w:val="24"/>
                <w:lang w:val="fr-FR" w:eastAsia="lv-LV" w:bidi="ar-QA"/>
              </w:rPr>
            </w:pPr>
          </w:p>
        </w:tc>
      </w:tr>
      <w:tr w:rsidR="00860962" w14:paraId="2693F6DF" w14:textId="77777777">
        <w:tc>
          <w:tcPr>
            <w:tcW w:w="9855" w:type="dxa"/>
            <w:gridSpan w:val="2"/>
            <w:shd w:val="clear" w:color="auto" w:fill="D9D9D9" w:themeFill="background1" w:themeFillShade="D9"/>
          </w:tcPr>
          <w:p w14:paraId="253CBFBA" w14:textId="77777777" w:rsidR="00860962" w:rsidRDefault="002E4406">
            <w:pPr>
              <w:jc w:val="both"/>
              <w:rPr>
                <w:szCs w:val="24"/>
                <w:lang w:eastAsia="lv-LV" w:bidi="ar-QA"/>
              </w:rPr>
            </w:pPr>
            <w:r>
              <w:rPr>
                <w:szCs w:val="24"/>
                <w:lang w:eastAsia="lv-LV" w:bidi="ar-QA"/>
              </w:rPr>
              <w:t>4. Papildoma informacija:</w:t>
            </w:r>
          </w:p>
        </w:tc>
      </w:tr>
      <w:tr w:rsidR="00860962" w14:paraId="2F75DC11" w14:textId="77777777">
        <w:tc>
          <w:tcPr>
            <w:tcW w:w="5070" w:type="dxa"/>
            <w:shd w:val="clear" w:color="auto" w:fill="FFFFFF" w:themeFill="background1"/>
          </w:tcPr>
          <w:p w14:paraId="15729A9D" w14:textId="77777777" w:rsidR="00860962" w:rsidRDefault="002E4406">
            <w:pPr>
              <w:rPr>
                <w:szCs w:val="24"/>
                <w:lang w:eastAsia="lv-LV" w:bidi="ar-QA"/>
              </w:rPr>
            </w:pPr>
            <w:r>
              <w:rPr>
                <w:szCs w:val="24"/>
                <w:lang w:eastAsia="lv-LV" w:bidi="ar-QA"/>
              </w:rPr>
              <w:t>Informacija, kuri padėtų geriau suprasti planuojamą veiklą:</w:t>
            </w:r>
          </w:p>
        </w:tc>
        <w:tc>
          <w:tcPr>
            <w:tcW w:w="4785" w:type="dxa"/>
            <w:shd w:val="clear" w:color="auto" w:fill="FFFFFF" w:themeFill="background1"/>
          </w:tcPr>
          <w:p w14:paraId="68A22517" w14:textId="77777777" w:rsidR="00860962" w:rsidRDefault="00860962">
            <w:pPr>
              <w:jc w:val="both"/>
              <w:rPr>
                <w:szCs w:val="24"/>
                <w:lang w:eastAsia="lv-LV" w:bidi="ar-QA"/>
              </w:rPr>
            </w:pPr>
          </w:p>
        </w:tc>
      </w:tr>
      <w:tr w:rsidR="00860962" w14:paraId="5650111E" w14:textId="77777777">
        <w:tc>
          <w:tcPr>
            <w:tcW w:w="5070" w:type="dxa"/>
            <w:shd w:val="clear" w:color="auto" w:fill="FFFFFF" w:themeFill="background1"/>
          </w:tcPr>
          <w:p w14:paraId="5788438D" w14:textId="77777777" w:rsidR="00860962" w:rsidRDefault="002E4406">
            <w:pPr>
              <w:rPr>
                <w:szCs w:val="24"/>
                <w:lang w:eastAsia="lv-LV" w:bidi="ar-QA"/>
              </w:rPr>
            </w:pPr>
            <w:r>
              <w:rPr>
                <w:szCs w:val="24"/>
                <w:lang w:eastAsia="lv-LV" w:bidi="ar-QA"/>
              </w:rPr>
              <w:lastRenderedPageBreak/>
              <w:t>Planuojami skrydžio įgulos narių mokymai (treniruokliu ir (arba) lėktuvu):</w:t>
            </w:r>
          </w:p>
        </w:tc>
        <w:tc>
          <w:tcPr>
            <w:tcW w:w="4785" w:type="dxa"/>
            <w:shd w:val="clear" w:color="auto" w:fill="FFFFFF" w:themeFill="background1"/>
          </w:tcPr>
          <w:p w14:paraId="21946E16" w14:textId="77777777" w:rsidR="00860962" w:rsidRDefault="00860962">
            <w:pPr>
              <w:jc w:val="both"/>
              <w:rPr>
                <w:szCs w:val="24"/>
                <w:lang w:eastAsia="lv-LV" w:bidi="ar-QA"/>
              </w:rPr>
            </w:pPr>
          </w:p>
        </w:tc>
      </w:tr>
    </w:tbl>
    <w:p w14:paraId="58AD7E8B" w14:textId="77777777" w:rsidR="00860962" w:rsidRPr="002E4406" w:rsidRDefault="00860962">
      <w:pPr>
        <w:ind w:hanging="567"/>
        <w:textAlignment w:val="baseline"/>
        <w:rPr>
          <w:szCs w:val="24"/>
          <w:lang w:eastAsia="lv-LV" w:bidi="ar-QA"/>
        </w:rPr>
      </w:pPr>
    </w:p>
    <w:p w14:paraId="12DC81C0" w14:textId="77777777" w:rsidR="00860962" w:rsidRPr="002E4406" w:rsidRDefault="00860962">
      <w:pPr>
        <w:ind w:firstLine="684"/>
        <w:jc w:val="both"/>
        <w:rPr>
          <w:szCs w:val="24"/>
          <w:lang w:eastAsia="lv-LV" w:bidi="ar-QA"/>
        </w:rPr>
      </w:pPr>
    </w:p>
    <w:p w14:paraId="306A61C4" w14:textId="77777777" w:rsidR="00860962" w:rsidRDefault="002E4406">
      <w:pPr>
        <w:ind w:left="-567" w:firstLine="851"/>
        <w:jc w:val="both"/>
        <w:rPr>
          <w:szCs w:val="24"/>
          <w:lang w:eastAsia="lv-LV" w:bidi="ar-QA"/>
        </w:rPr>
      </w:pPr>
      <w:r>
        <w:rPr>
          <w:szCs w:val="24"/>
          <w:lang w:eastAsia="lv-LV" w:bidi="ar-QA"/>
        </w:rPr>
        <w:t>Patvirtinu, kad šioje deklaracijoje ir prie jos pridedamuose dokumentuose nurodyta informacija  buvo patikrinta įmonės atsakingų darbuotojų, yra teisinga ir atitinka taikomus reikalavimus.</w:t>
      </w:r>
    </w:p>
    <w:p w14:paraId="7C356CD3" w14:textId="77777777" w:rsidR="00860962" w:rsidRPr="002E4406" w:rsidRDefault="00860962">
      <w:pPr>
        <w:jc w:val="both"/>
        <w:rPr>
          <w:szCs w:val="24"/>
          <w:lang w:eastAsia="lv-LV" w:bidi="ar-QA"/>
        </w:rPr>
      </w:pPr>
    </w:p>
    <w:p w14:paraId="289CC594" w14:textId="77777777" w:rsidR="00860962" w:rsidRDefault="002E4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72"/>
        <w:rPr>
          <w:szCs w:val="24"/>
        </w:rPr>
      </w:pPr>
      <w:r>
        <w:rPr>
          <w:szCs w:val="24"/>
        </w:rPr>
        <w:t>______________________________________________            _______________________</w:t>
      </w:r>
    </w:p>
    <w:tbl>
      <w:tblPr>
        <w:tblW w:w="0" w:type="auto"/>
        <w:tblLook w:val="01E0" w:firstRow="1" w:lastRow="1" w:firstColumn="1" w:lastColumn="1" w:noHBand="0" w:noVBand="0"/>
      </w:tblPr>
      <w:tblGrid>
        <w:gridCol w:w="6417"/>
        <w:gridCol w:w="3221"/>
      </w:tblGrid>
      <w:tr w:rsidR="00860962" w14:paraId="18570A2F" w14:textId="77777777">
        <w:tc>
          <w:tcPr>
            <w:tcW w:w="6417" w:type="dxa"/>
          </w:tcPr>
          <w:p w14:paraId="21547A09" w14:textId="77777777" w:rsidR="00860962" w:rsidRDefault="002E4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696"/>
              <w:rPr>
                <w:sz w:val="20"/>
              </w:rPr>
            </w:pPr>
            <w:r>
              <w:rPr>
                <w:sz w:val="20"/>
              </w:rPr>
              <w:t xml:space="preserve">(atsakingo vadovo vardas ir pavardė) </w:t>
            </w:r>
          </w:p>
        </w:tc>
        <w:tc>
          <w:tcPr>
            <w:tcW w:w="3221" w:type="dxa"/>
          </w:tcPr>
          <w:p w14:paraId="40DA78BF" w14:textId="77777777" w:rsidR="00860962" w:rsidRDefault="002E4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60"/>
              <w:rPr>
                <w:sz w:val="20"/>
              </w:rPr>
            </w:pPr>
            <w:r>
              <w:rPr>
                <w:sz w:val="20"/>
              </w:rPr>
              <w:t xml:space="preserve">(parašas) </w:t>
            </w:r>
          </w:p>
        </w:tc>
      </w:tr>
    </w:tbl>
    <w:p w14:paraId="5E2E7BE6" w14:textId="77777777" w:rsidR="00860962" w:rsidRDefault="00860962">
      <w:pPr>
        <w:shd w:val="clear" w:color="auto" w:fill="FFFFFF"/>
        <w:jc w:val="both"/>
        <w:rPr>
          <w:b/>
          <w:bCs/>
          <w:color w:val="000000"/>
          <w:sz w:val="16"/>
          <w:szCs w:val="16"/>
        </w:rPr>
      </w:pPr>
    </w:p>
    <w:p w14:paraId="385403B1" w14:textId="77777777" w:rsidR="00860962" w:rsidRDefault="00860962">
      <w:pPr>
        <w:shd w:val="clear" w:color="auto" w:fill="FFFFFF"/>
        <w:jc w:val="both"/>
        <w:rPr>
          <w:b/>
          <w:bCs/>
          <w:color w:val="000000"/>
          <w:sz w:val="16"/>
          <w:szCs w:val="16"/>
        </w:rPr>
      </w:pPr>
    </w:p>
    <w:p w14:paraId="0A1E6EAD" w14:textId="77777777" w:rsidR="00860962" w:rsidRDefault="002E4406">
      <w:pPr>
        <w:shd w:val="clear" w:color="auto" w:fill="FFFFFF"/>
        <w:ind w:left="-567"/>
        <w:jc w:val="both"/>
        <w:rPr>
          <w:color w:val="000000"/>
          <w:sz w:val="16"/>
          <w:szCs w:val="16"/>
        </w:rPr>
      </w:pPr>
      <w:r>
        <w:rPr>
          <w:b/>
          <w:bCs/>
          <w:color w:val="000000"/>
          <w:sz w:val="16"/>
          <w:szCs w:val="16"/>
        </w:rPr>
        <w:t>Duomenų apsauga.</w:t>
      </w:r>
      <w:r>
        <w:rPr>
          <w:color w:val="000000"/>
          <w:sz w:val="16"/>
          <w:szCs w:val="16"/>
        </w:rPr>
        <w:t xml:space="preserve"> Šiame dokumente pateiktus asmens duomenis viešoji įstaiga Transporto kompetencijų agentūra (TKA) tvarko p</w:t>
      </w:r>
      <w:r>
        <w:rPr>
          <w:color w:val="000000"/>
          <w:sz w:val="16"/>
          <w:szCs w:val="16"/>
        </w:rPr>
        <w:t>agal 2016 m. balandžio 27 d. Europos Parlamento ir Tarybos reglamentą (ES) 2016/679 dėl fizinių asmenų apsaugos tvarkant asmens duomenis ir dėl laisvo tokių duomenų judėjimo ir kuriuo panaikinama Direktyva 95/46/EB (Bendrąjį duomenų apsaugos reglamentą) ir</w:t>
      </w:r>
      <w:r>
        <w:rPr>
          <w:color w:val="000000"/>
          <w:sz w:val="16"/>
          <w:szCs w:val="16"/>
        </w:rPr>
        <w:t xml:space="preserve"> kitus teisės aktus, reglamentuojančius duomenų tvarkymą. Jei jums reikia daugiau informacijos apie jūsų asmens duomenų tvarkymą arba norite pasinaudoti savo teisėmis (pvz., gauti savo duomenis arba pataisyti netikslius arba neišsamius duomenis), kreipkitė</w:t>
      </w:r>
      <w:r>
        <w:rPr>
          <w:color w:val="000000"/>
          <w:sz w:val="16"/>
          <w:szCs w:val="16"/>
        </w:rPr>
        <w:t>s į TKA duomenų apsaugos pareigūną elektroniniu paštu dap@tka.lt.</w:t>
      </w:r>
    </w:p>
    <w:p w14:paraId="4C88A05D" w14:textId="77777777" w:rsidR="00860962" w:rsidRDefault="00860962">
      <w:pPr>
        <w:jc w:val="both"/>
        <w:rPr>
          <w:szCs w:val="24"/>
          <w:lang w:eastAsia="lv-LV" w:bidi="ar-QA"/>
        </w:rPr>
      </w:pPr>
    </w:p>
    <w:sectPr w:rsidR="00860962">
      <w:headerReference w:type="even" r:id="rId7"/>
      <w:headerReference w:type="default" r:id="rId8"/>
      <w:footerReference w:type="even" r:id="rId9"/>
      <w:footerReference w:type="default" r:id="rId10"/>
      <w:headerReference w:type="first" r:id="rId11"/>
      <w:footerReference w:type="first" r:id="rId12"/>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5194F" w14:textId="77777777" w:rsidR="00860962" w:rsidRDefault="002E4406">
      <w:pPr>
        <w:rPr>
          <w:szCs w:val="24"/>
          <w:lang w:val="en-US" w:eastAsia="lv-LV" w:bidi="ar-QA"/>
        </w:rPr>
      </w:pPr>
      <w:r>
        <w:rPr>
          <w:szCs w:val="24"/>
          <w:lang w:val="en-US" w:eastAsia="lv-LV" w:bidi="ar-QA"/>
        </w:rPr>
        <w:separator/>
      </w:r>
    </w:p>
  </w:endnote>
  <w:endnote w:type="continuationSeparator" w:id="0">
    <w:p w14:paraId="063CA2EA" w14:textId="77777777" w:rsidR="00860962" w:rsidRDefault="002E4406">
      <w:pPr>
        <w:rPr>
          <w:szCs w:val="24"/>
          <w:lang w:val="en-US" w:eastAsia="lv-LV" w:bidi="ar-QA"/>
        </w:rPr>
      </w:pPr>
      <w:r>
        <w:rPr>
          <w:szCs w:val="24"/>
          <w:lang w:val="en-US" w:eastAsia="lv-LV" w:bidi="ar-QA"/>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A3CD0" w14:textId="77777777" w:rsidR="00860962" w:rsidRDefault="002E4406">
    <w:pPr>
      <w:framePr w:wrap="auto" w:vAnchor="text" w:hAnchor="margin" w:xAlign="center" w:y="1"/>
      <w:tabs>
        <w:tab w:val="center" w:pos="4819"/>
        <w:tab w:val="right" w:pos="9638"/>
      </w:tabs>
      <w:rPr>
        <w:sz w:val="20"/>
        <w:lang w:val="ru-RU" w:eastAsia="lt-LT"/>
      </w:rPr>
    </w:pPr>
    <w:r>
      <w:rPr>
        <w:sz w:val="20"/>
        <w:lang w:val="ru-RU" w:eastAsia="lt-LT"/>
      </w:rPr>
      <w:fldChar w:fldCharType="begin"/>
    </w:r>
    <w:r>
      <w:rPr>
        <w:sz w:val="20"/>
        <w:lang w:val="ru-RU" w:eastAsia="lt-LT"/>
      </w:rPr>
      <w:instrText xml:space="preserve">PAGE  </w:instrText>
    </w:r>
    <w:r>
      <w:rPr>
        <w:sz w:val="20"/>
        <w:lang w:val="ru-RU" w:eastAsia="lt-LT"/>
      </w:rPr>
      <w:fldChar w:fldCharType="separate"/>
    </w:r>
    <w:r>
      <w:rPr>
        <w:sz w:val="20"/>
        <w:lang w:val="ru-RU" w:eastAsia="lt-LT"/>
      </w:rPr>
      <w:t>1</w:t>
    </w:r>
    <w:r>
      <w:rPr>
        <w:sz w:val="20"/>
        <w:lang w:val="ru-RU" w:eastAsia="lt-LT"/>
      </w:rPr>
      <w:fldChar w:fldCharType="end"/>
    </w:r>
  </w:p>
  <w:p w14:paraId="2C9BE2F0" w14:textId="77777777" w:rsidR="00860962" w:rsidRDefault="00860962">
    <w:pPr>
      <w:tabs>
        <w:tab w:val="center" w:pos="4819"/>
        <w:tab w:val="right" w:pos="9638"/>
      </w:tabs>
      <w:rPr>
        <w:sz w:val="20"/>
        <w:lang w:val="ru-RU" w:eastAsia="lt-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DAC07" w14:textId="77777777" w:rsidR="00860962" w:rsidRDefault="00860962">
    <w:pPr>
      <w:framePr w:wrap="auto" w:vAnchor="text" w:hAnchor="margin" w:xAlign="center" w:y="1"/>
      <w:tabs>
        <w:tab w:val="center" w:pos="4819"/>
        <w:tab w:val="right" w:pos="9638"/>
      </w:tabs>
      <w:rPr>
        <w:sz w:val="20"/>
        <w:lang w:eastAsia="lt-LT"/>
      </w:rPr>
    </w:pPr>
  </w:p>
  <w:p w14:paraId="4EBD83F3" w14:textId="77777777" w:rsidR="00860962" w:rsidRDefault="00860962">
    <w:pPr>
      <w:tabs>
        <w:tab w:val="center" w:pos="4819"/>
        <w:tab w:val="right" w:pos="9638"/>
      </w:tabs>
      <w:rPr>
        <w:sz w:val="20"/>
        <w:lang w:eastAsia="lt-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C4437" w14:textId="77777777" w:rsidR="00860962" w:rsidRDefault="00860962">
    <w:pPr>
      <w:tabs>
        <w:tab w:val="center" w:pos="4819"/>
        <w:tab w:val="right" w:pos="9638"/>
      </w:tabs>
      <w:rPr>
        <w:sz w:val="20"/>
        <w:lang w:val="ru-RU" w:eastAsia="lt-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CEE7F" w14:textId="77777777" w:rsidR="00860962" w:rsidRDefault="002E4406">
      <w:pPr>
        <w:rPr>
          <w:szCs w:val="24"/>
          <w:lang w:val="en-US" w:eastAsia="lv-LV" w:bidi="ar-QA"/>
        </w:rPr>
      </w:pPr>
      <w:r>
        <w:rPr>
          <w:szCs w:val="24"/>
          <w:lang w:val="en-US" w:eastAsia="lv-LV" w:bidi="ar-QA"/>
        </w:rPr>
        <w:separator/>
      </w:r>
    </w:p>
  </w:footnote>
  <w:footnote w:type="continuationSeparator" w:id="0">
    <w:p w14:paraId="0EA3FE65" w14:textId="77777777" w:rsidR="00860962" w:rsidRDefault="002E4406">
      <w:pPr>
        <w:rPr>
          <w:szCs w:val="24"/>
          <w:lang w:val="en-US" w:eastAsia="lv-LV" w:bidi="ar-QA"/>
        </w:rPr>
      </w:pPr>
      <w:r>
        <w:rPr>
          <w:szCs w:val="24"/>
          <w:lang w:val="en-US" w:eastAsia="lv-LV" w:bidi="ar-QA"/>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F0AE9" w14:textId="77777777" w:rsidR="00860962" w:rsidRDefault="00860962">
    <w:pPr>
      <w:tabs>
        <w:tab w:val="center" w:pos="4819"/>
        <w:tab w:val="right" w:pos="963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B96DC" w14:textId="77777777" w:rsidR="00860962" w:rsidRDefault="002E4406">
    <w:pPr>
      <w:tabs>
        <w:tab w:val="center" w:pos="4819"/>
        <w:tab w:val="right" w:pos="9638"/>
      </w:tabs>
      <w:jc w:val="center"/>
    </w:pPr>
    <w:r>
      <w:fldChar w:fldCharType="begin"/>
    </w:r>
    <w:r>
      <w:instrText xml:space="preserve"> PAGE   \* MERGEFORMAT </w:instrText>
    </w:r>
    <w:r>
      <w:fldChar w:fldCharType="separate"/>
    </w:r>
    <w:r>
      <w:t>2</w:t>
    </w:r>
    <w:r>
      <w:fldChar w:fldCharType="end"/>
    </w:r>
  </w:p>
  <w:p w14:paraId="3DC75D1A" w14:textId="77777777" w:rsidR="00860962" w:rsidRDefault="00860962">
    <w:pPr>
      <w:tabs>
        <w:tab w:val="center" w:pos="4819"/>
        <w:tab w:val="right" w:pos="9638"/>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354B5" w14:textId="77777777" w:rsidR="00860962" w:rsidRDefault="00860962">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567"/>
  <w:hyphenationZone w:val="396"/>
  <w:doNotHyphenateCaps/>
  <w:drawingGridHorizontalSpacing w:val="187"/>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D77"/>
    <w:rsid w:val="000A6D77"/>
    <w:rsid w:val="002E4406"/>
    <w:rsid w:val="0086096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DC2668"/>
  <w15:docId w15:val="{0B51555B-A4F2-4FC3-BBDE-C599CDC7A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067154">
      <w:bodyDiv w:val="1"/>
      <w:marLeft w:val="0"/>
      <w:marRight w:val="0"/>
      <w:marTop w:val="0"/>
      <w:marBottom w:val="0"/>
      <w:divBdr>
        <w:top w:val="none" w:sz="0" w:space="0" w:color="auto"/>
        <w:left w:val="none" w:sz="0" w:space="0" w:color="auto"/>
        <w:bottom w:val="none" w:sz="0" w:space="0" w:color="auto"/>
        <w:right w:val="none" w:sz="0" w:space="0" w:color="auto"/>
      </w:divBdr>
      <w:divsChild>
        <w:div w:id="1361516084">
          <w:marLeft w:val="0"/>
          <w:marRight w:val="0"/>
          <w:marTop w:val="0"/>
          <w:marBottom w:val="0"/>
          <w:divBdr>
            <w:top w:val="none" w:sz="0" w:space="0" w:color="auto"/>
            <w:left w:val="none" w:sz="0" w:space="0" w:color="auto"/>
            <w:bottom w:val="none" w:sz="0" w:space="0" w:color="auto"/>
            <w:right w:val="none" w:sz="0" w:space="0" w:color="auto"/>
          </w:divBdr>
        </w:div>
        <w:div w:id="1351684118">
          <w:marLeft w:val="0"/>
          <w:marRight w:val="0"/>
          <w:marTop w:val="0"/>
          <w:marBottom w:val="0"/>
          <w:divBdr>
            <w:top w:val="none" w:sz="0" w:space="0" w:color="auto"/>
            <w:left w:val="none" w:sz="0" w:space="0" w:color="auto"/>
            <w:bottom w:val="none" w:sz="0" w:space="0" w:color="auto"/>
            <w:right w:val="none" w:sz="0" w:space="0" w:color="auto"/>
          </w:divBdr>
        </w:div>
        <w:div w:id="694236611">
          <w:marLeft w:val="0"/>
          <w:marRight w:val="0"/>
          <w:marTop w:val="0"/>
          <w:marBottom w:val="0"/>
          <w:divBdr>
            <w:top w:val="none" w:sz="0" w:space="0" w:color="auto"/>
            <w:left w:val="none" w:sz="0" w:space="0" w:color="auto"/>
            <w:bottom w:val="none" w:sz="0" w:space="0" w:color="auto"/>
            <w:right w:val="none" w:sz="0" w:space="0" w:color="auto"/>
          </w:divBdr>
        </w:div>
        <w:div w:id="282004396">
          <w:marLeft w:val="0"/>
          <w:marRight w:val="0"/>
          <w:marTop w:val="0"/>
          <w:marBottom w:val="0"/>
          <w:divBdr>
            <w:top w:val="none" w:sz="0" w:space="0" w:color="auto"/>
            <w:left w:val="none" w:sz="0" w:space="0" w:color="auto"/>
            <w:bottom w:val="none" w:sz="0" w:space="0" w:color="auto"/>
            <w:right w:val="none" w:sz="0" w:space="0" w:color="auto"/>
          </w:divBdr>
        </w:div>
        <w:div w:id="1326278800">
          <w:marLeft w:val="0"/>
          <w:marRight w:val="0"/>
          <w:marTop w:val="0"/>
          <w:marBottom w:val="0"/>
          <w:divBdr>
            <w:top w:val="none" w:sz="0" w:space="0" w:color="auto"/>
            <w:left w:val="none" w:sz="0" w:space="0" w:color="auto"/>
            <w:bottom w:val="none" w:sz="0" w:space="0" w:color="auto"/>
            <w:right w:val="none" w:sz="0" w:space="0" w:color="auto"/>
          </w:divBdr>
        </w:div>
      </w:divsChild>
    </w:div>
    <w:div w:id="271666287">
      <w:bodyDiv w:val="1"/>
      <w:marLeft w:val="0"/>
      <w:marRight w:val="0"/>
      <w:marTop w:val="0"/>
      <w:marBottom w:val="0"/>
      <w:divBdr>
        <w:top w:val="none" w:sz="0" w:space="0" w:color="auto"/>
        <w:left w:val="none" w:sz="0" w:space="0" w:color="auto"/>
        <w:bottom w:val="none" w:sz="0" w:space="0" w:color="auto"/>
        <w:right w:val="none" w:sz="0" w:space="0" w:color="auto"/>
      </w:divBdr>
    </w:div>
    <w:div w:id="321741844">
      <w:bodyDiv w:val="1"/>
      <w:marLeft w:val="0"/>
      <w:marRight w:val="0"/>
      <w:marTop w:val="0"/>
      <w:marBottom w:val="0"/>
      <w:divBdr>
        <w:top w:val="none" w:sz="0" w:space="0" w:color="auto"/>
        <w:left w:val="none" w:sz="0" w:space="0" w:color="auto"/>
        <w:bottom w:val="none" w:sz="0" w:space="0" w:color="auto"/>
        <w:right w:val="none" w:sz="0" w:space="0" w:color="auto"/>
      </w:divBdr>
    </w:div>
    <w:div w:id="449471394">
      <w:bodyDiv w:val="1"/>
      <w:marLeft w:val="0"/>
      <w:marRight w:val="0"/>
      <w:marTop w:val="0"/>
      <w:marBottom w:val="0"/>
      <w:divBdr>
        <w:top w:val="none" w:sz="0" w:space="0" w:color="auto"/>
        <w:left w:val="none" w:sz="0" w:space="0" w:color="auto"/>
        <w:bottom w:val="none" w:sz="0" w:space="0" w:color="auto"/>
        <w:right w:val="none" w:sz="0" w:space="0" w:color="auto"/>
      </w:divBdr>
    </w:div>
    <w:div w:id="505899717">
      <w:bodyDiv w:val="1"/>
      <w:marLeft w:val="0"/>
      <w:marRight w:val="0"/>
      <w:marTop w:val="0"/>
      <w:marBottom w:val="0"/>
      <w:divBdr>
        <w:top w:val="none" w:sz="0" w:space="0" w:color="auto"/>
        <w:left w:val="none" w:sz="0" w:space="0" w:color="auto"/>
        <w:bottom w:val="none" w:sz="0" w:space="0" w:color="auto"/>
        <w:right w:val="none" w:sz="0" w:space="0" w:color="auto"/>
      </w:divBdr>
    </w:div>
    <w:div w:id="1120151469">
      <w:bodyDiv w:val="1"/>
      <w:marLeft w:val="0"/>
      <w:marRight w:val="0"/>
      <w:marTop w:val="0"/>
      <w:marBottom w:val="0"/>
      <w:divBdr>
        <w:top w:val="none" w:sz="0" w:space="0" w:color="auto"/>
        <w:left w:val="none" w:sz="0" w:space="0" w:color="auto"/>
        <w:bottom w:val="none" w:sz="0" w:space="0" w:color="auto"/>
        <w:right w:val="none" w:sz="0" w:space="0" w:color="auto"/>
      </w:divBdr>
    </w:div>
    <w:div w:id="1158618031">
      <w:bodyDiv w:val="1"/>
      <w:marLeft w:val="0"/>
      <w:marRight w:val="0"/>
      <w:marTop w:val="0"/>
      <w:marBottom w:val="0"/>
      <w:divBdr>
        <w:top w:val="none" w:sz="0" w:space="0" w:color="auto"/>
        <w:left w:val="none" w:sz="0" w:space="0" w:color="auto"/>
        <w:bottom w:val="none" w:sz="0" w:space="0" w:color="auto"/>
        <w:right w:val="none" w:sz="0" w:space="0" w:color="auto"/>
      </w:divBdr>
      <w:divsChild>
        <w:div w:id="762916139">
          <w:marLeft w:val="0"/>
          <w:marRight w:val="0"/>
          <w:marTop w:val="0"/>
          <w:marBottom w:val="0"/>
          <w:divBdr>
            <w:top w:val="none" w:sz="0" w:space="0" w:color="auto"/>
            <w:left w:val="none" w:sz="0" w:space="0" w:color="auto"/>
            <w:bottom w:val="none" w:sz="0" w:space="0" w:color="auto"/>
            <w:right w:val="none" w:sz="0" w:space="0" w:color="auto"/>
          </w:divBdr>
        </w:div>
        <w:div w:id="1778478655">
          <w:marLeft w:val="0"/>
          <w:marRight w:val="0"/>
          <w:marTop w:val="0"/>
          <w:marBottom w:val="0"/>
          <w:divBdr>
            <w:top w:val="none" w:sz="0" w:space="0" w:color="auto"/>
            <w:left w:val="none" w:sz="0" w:space="0" w:color="auto"/>
            <w:bottom w:val="none" w:sz="0" w:space="0" w:color="auto"/>
            <w:right w:val="none" w:sz="0" w:space="0" w:color="auto"/>
          </w:divBdr>
        </w:div>
        <w:div w:id="551844666">
          <w:marLeft w:val="0"/>
          <w:marRight w:val="0"/>
          <w:marTop w:val="0"/>
          <w:marBottom w:val="0"/>
          <w:divBdr>
            <w:top w:val="none" w:sz="0" w:space="0" w:color="auto"/>
            <w:left w:val="none" w:sz="0" w:space="0" w:color="auto"/>
            <w:bottom w:val="none" w:sz="0" w:space="0" w:color="auto"/>
            <w:right w:val="none" w:sz="0" w:space="0" w:color="auto"/>
          </w:divBdr>
        </w:div>
        <w:div w:id="475268612">
          <w:marLeft w:val="0"/>
          <w:marRight w:val="0"/>
          <w:marTop w:val="0"/>
          <w:marBottom w:val="0"/>
          <w:divBdr>
            <w:top w:val="none" w:sz="0" w:space="0" w:color="auto"/>
            <w:left w:val="none" w:sz="0" w:space="0" w:color="auto"/>
            <w:bottom w:val="none" w:sz="0" w:space="0" w:color="auto"/>
            <w:right w:val="none" w:sz="0" w:space="0" w:color="auto"/>
          </w:divBdr>
        </w:div>
      </w:divsChild>
    </w:div>
    <w:div w:id="1208688817">
      <w:bodyDiv w:val="1"/>
      <w:marLeft w:val="0"/>
      <w:marRight w:val="0"/>
      <w:marTop w:val="0"/>
      <w:marBottom w:val="0"/>
      <w:divBdr>
        <w:top w:val="none" w:sz="0" w:space="0" w:color="auto"/>
        <w:left w:val="none" w:sz="0" w:space="0" w:color="auto"/>
        <w:bottom w:val="none" w:sz="0" w:space="0" w:color="auto"/>
        <w:right w:val="none" w:sz="0" w:space="0" w:color="auto"/>
      </w:divBdr>
      <w:divsChild>
        <w:div w:id="1603880099">
          <w:marLeft w:val="0"/>
          <w:marRight w:val="0"/>
          <w:marTop w:val="0"/>
          <w:marBottom w:val="0"/>
          <w:divBdr>
            <w:top w:val="none" w:sz="0" w:space="0" w:color="auto"/>
            <w:left w:val="none" w:sz="0" w:space="0" w:color="auto"/>
            <w:bottom w:val="none" w:sz="0" w:space="0" w:color="auto"/>
            <w:right w:val="none" w:sz="0" w:space="0" w:color="auto"/>
          </w:divBdr>
          <w:divsChild>
            <w:div w:id="1322077816">
              <w:marLeft w:val="-75"/>
              <w:marRight w:val="0"/>
              <w:marTop w:val="30"/>
              <w:marBottom w:val="30"/>
              <w:divBdr>
                <w:top w:val="none" w:sz="0" w:space="0" w:color="auto"/>
                <w:left w:val="none" w:sz="0" w:space="0" w:color="auto"/>
                <w:bottom w:val="none" w:sz="0" w:space="0" w:color="auto"/>
                <w:right w:val="none" w:sz="0" w:space="0" w:color="auto"/>
              </w:divBdr>
              <w:divsChild>
                <w:div w:id="1725520324">
                  <w:marLeft w:val="0"/>
                  <w:marRight w:val="0"/>
                  <w:marTop w:val="0"/>
                  <w:marBottom w:val="0"/>
                  <w:divBdr>
                    <w:top w:val="none" w:sz="0" w:space="0" w:color="auto"/>
                    <w:left w:val="none" w:sz="0" w:space="0" w:color="auto"/>
                    <w:bottom w:val="none" w:sz="0" w:space="0" w:color="auto"/>
                    <w:right w:val="none" w:sz="0" w:space="0" w:color="auto"/>
                  </w:divBdr>
                  <w:divsChild>
                    <w:div w:id="859389725">
                      <w:marLeft w:val="0"/>
                      <w:marRight w:val="0"/>
                      <w:marTop w:val="0"/>
                      <w:marBottom w:val="0"/>
                      <w:divBdr>
                        <w:top w:val="none" w:sz="0" w:space="0" w:color="auto"/>
                        <w:left w:val="none" w:sz="0" w:space="0" w:color="auto"/>
                        <w:bottom w:val="none" w:sz="0" w:space="0" w:color="auto"/>
                        <w:right w:val="none" w:sz="0" w:space="0" w:color="auto"/>
                      </w:divBdr>
                    </w:div>
                  </w:divsChild>
                </w:div>
                <w:div w:id="66460063">
                  <w:marLeft w:val="0"/>
                  <w:marRight w:val="0"/>
                  <w:marTop w:val="0"/>
                  <w:marBottom w:val="0"/>
                  <w:divBdr>
                    <w:top w:val="none" w:sz="0" w:space="0" w:color="auto"/>
                    <w:left w:val="none" w:sz="0" w:space="0" w:color="auto"/>
                    <w:bottom w:val="none" w:sz="0" w:space="0" w:color="auto"/>
                    <w:right w:val="none" w:sz="0" w:space="0" w:color="auto"/>
                  </w:divBdr>
                  <w:divsChild>
                    <w:div w:id="1776899125">
                      <w:marLeft w:val="0"/>
                      <w:marRight w:val="0"/>
                      <w:marTop w:val="0"/>
                      <w:marBottom w:val="0"/>
                      <w:divBdr>
                        <w:top w:val="none" w:sz="0" w:space="0" w:color="auto"/>
                        <w:left w:val="none" w:sz="0" w:space="0" w:color="auto"/>
                        <w:bottom w:val="none" w:sz="0" w:space="0" w:color="auto"/>
                        <w:right w:val="none" w:sz="0" w:space="0" w:color="auto"/>
                      </w:divBdr>
                    </w:div>
                  </w:divsChild>
                </w:div>
                <w:div w:id="807282538">
                  <w:marLeft w:val="0"/>
                  <w:marRight w:val="0"/>
                  <w:marTop w:val="0"/>
                  <w:marBottom w:val="0"/>
                  <w:divBdr>
                    <w:top w:val="none" w:sz="0" w:space="0" w:color="auto"/>
                    <w:left w:val="none" w:sz="0" w:space="0" w:color="auto"/>
                    <w:bottom w:val="none" w:sz="0" w:space="0" w:color="auto"/>
                    <w:right w:val="none" w:sz="0" w:space="0" w:color="auto"/>
                  </w:divBdr>
                  <w:divsChild>
                    <w:div w:id="17592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370033">
          <w:marLeft w:val="0"/>
          <w:marRight w:val="0"/>
          <w:marTop w:val="0"/>
          <w:marBottom w:val="0"/>
          <w:divBdr>
            <w:top w:val="none" w:sz="0" w:space="0" w:color="auto"/>
            <w:left w:val="none" w:sz="0" w:space="0" w:color="auto"/>
            <w:bottom w:val="none" w:sz="0" w:space="0" w:color="auto"/>
            <w:right w:val="none" w:sz="0" w:space="0" w:color="auto"/>
          </w:divBdr>
        </w:div>
        <w:div w:id="629019063">
          <w:marLeft w:val="0"/>
          <w:marRight w:val="0"/>
          <w:marTop w:val="0"/>
          <w:marBottom w:val="0"/>
          <w:divBdr>
            <w:top w:val="none" w:sz="0" w:space="0" w:color="auto"/>
            <w:left w:val="none" w:sz="0" w:space="0" w:color="auto"/>
            <w:bottom w:val="none" w:sz="0" w:space="0" w:color="auto"/>
            <w:right w:val="none" w:sz="0" w:space="0" w:color="auto"/>
          </w:divBdr>
          <w:divsChild>
            <w:div w:id="2055811133">
              <w:marLeft w:val="-75"/>
              <w:marRight w:val="0"/>
              <w:marTop w:val="30"/>
              <w:marBottom w:val="30"/>
              <w:divBdr>
                <w:top w:val="none" w:sz="0" w:space="0" w:color="auto"/>
                <w:left w:val="none" w:sz="0" w:space="0" w:color="auto"/>
                <w:bottom w:val="none" w:sz="0" w:space="0" w:color="auto"/>
                <w:right w:val="none" w:sz="0" w:space="0" w:color="auto"/>
              </w:divBdr>
              <w:divsChild>
                <w:div w:id="2070221995">
                  <w:marLeft w:val="0"/>
                  <w:marRight w:val="0"/>
                  <w:marTop w:val="0"/>
                  <w:marBottom w:val="0"/>
                  <w:divBdr>
                    <w:top w:val="none" w:sz="0" w:space="0" w:color="auto"/>
                    <w:left w:val="none" w:sz="0" w:space="0" w:color="auto"/>
                    <w:bottom w:val="none" w:sz="0" w:space="0" w:color="auto"/>
                    <w:right w:val="none" w:sz="0" w:space="0" w:color="auto"/>
                  </w:divBdr>
                  <w:divsChild>
                    <w:div w:id="1649625797">
                      <w:marLeft w:val="0"/>
                      <w:marRight w:val="0"/>
                      <w:marTop w:val="0"/>
                      <w:marBottom w:val="0"/>
                      <w:divBdr>
                        <w:top w:val="none" w:sz="0" w:space="0" w:color="auto"/>
                        <w:left w:val="none" w:sz="0" w:space="0" w:color="auto"/>
                        <w:bottom w:val="none" w:sz="0" w:space="0" w:color="auto"/>
                        <w:right w:val="none" w:sz="0" w:space="0" w:color="auto"/>
                      </w:divBdr>
                    </w:div>
                  </w:divsChild>
                </w:div>
                <w:div w:id="23406458">
                  <w:marLeft w:val="0"/>
                  <w:marRight w:val="0"/>
                  <w:marTop w:val="0"/>
                  <w:marBottom w:val="0"/>
                  <w:divBdr>
                    <w:top w:val="none" w:sz="0" w:space="0" w:color="auto"/>
                    <w:left w:val="none" w:sz="0" w:space="0" w:color="auto"/>
                    <w:bottom w:val="none" w:sz="0" w:space="0" w:color="auto"/>
                    <w:right w:val="none" w:sz="0" w:space="0" w:color="auto"/>
                  </w:divBdr>
                  <w:divsChild>
                    <w:div w:id="2009284786">
                      <w:marLeft w:val="0"/>
                      <w:marRight w:val="0"/>
                      <w:marTop w:val="0"/>
                      <w:marBottom w:val="0"/>
                      <w:divBdr>
                        <w:top w:val="none" w:sz="0" w:space="0" w:color="auto"/>
                        <w:left w:val="none" w:sz="0" w:space="0" w:color="auto"/>
                        <w:bottom w:val="none" w:sz="0" w:space="0" w:color="auto"/>
                        <w:right w:val="none" w:sz="0" w:space="0" w:color="auto"/>
                      </w:divBdr>
                    </w:div>
                  </w:divsChild>
                </w:div>
                <w:div w:id="84962975">
                  <w:marLeft w:val="0"/>
                  <w:marRight w:val="0"/>
                  <w:marTop w:val="0"/>
                  <w:marBottom w:val="0"/>
                  <w:divBdr>
                    <w:top w:val="none" w:sz="0" w:space="0" w:color="auto"/>
                    <w:left w:val="none" w:sz="0" w:space="0" w:color="auto"/>
                    <w:bottom w:val="none" w:sz="0" w:space="0" w:color="auto"/>
                    <w:right w:val="none" w:sz="0" w:space="0" w:color="auto"/>
                  </w:divBdr>
                  <w:divsChild>
                    <w:div w:id="48237871">
                      <w:marLeft w:val="0"/>
                      <w:marRight w:val="0"/>
                      <w:marTop w:val="0"/>
                      <w:marBottom w:val="0"/>
                      <w:divBdr>
                        <w:top w:val="none" w:sz="0" w:space="0" w:color="auto"/>
                        <w:left w:val="none" w:sz="0" w:space="0" w:color="auto"/>
                        <w:bottom w:val="none" w:sz="0" w:space="0" w:color="auto"/>
                        <w:right w:val="none" w:sz="0" w:space="0" w:color="auto"/>
                      </w:divBdr>
                    </w:div>
                    <w:div w:id="1125005981">
                      <w:marLeft w:val="0"/>
                      <w:marRight w:val="0"/>
                      <w:marTop w:val="0"/>
                      <w:marBottom w:val="0"/>
                      <w:divBdr>
                        <w:top w:val="none" w:sz="0" w:space="0" w:color="auto"/>
                        <w:left w:val="none" w:sz="0" w:space="0" w:color="auto"/>
                        <w:bottom w:val="none" w:sz="0" w:space="0" w:color="auto"/>
                        <w:right w:val="none" w:sz="0" w:space="0" w:color="auto"/>
                      </w:divBdr>
                    </w:div>
                    <w:div w:id="958489175">
                      <w:marLeft w:val="0"/>
                      <w:marRight w:val="0"/>
                      <w:marTop w:val="0"/>
                      <w:marBottom w:val="0"/>
                      <w:divBdr>
                        <w:top w:val="none" w:sz="0" w:space="0" w:color="auto"/>
                        <w:left w:val="none" w:sz="0" w:space="0" w:color="auto"/>
                        <w:bottom w:val="none" w:sz="0" w:space="0" w:color="auto"/>
                        <w:right w:val="none" w:sz="0" w:space="0" w:color="auto"/>
                      </w:divBdr>
                    </w:div>
                    <w:div w:id="906184903">
                      <w:marLeft w:val="0"/>
                      <w:marRight w:val="0"/>
                      <w:marTop w:val="0"/>
                      <w:marBottom w:val="0"/>
                      <w:divBdr>
                        <w:top w:val="none" w:sz="0" w:space="0" w:color="auto"/>
                        <w:left w:val="none" w:sz="0" w:space="0" w:color="auto"/>
                        <w:bottom w:val="none" w:sz="0" w:space="0" w:color="auto"/>
                        <w:right w:val="none" w:sz="0" w:space="0" w:color="auto"/>
                      </w:divBdr>
                    </w:div>
                    <w:div w:id="85930191">
                      <w:marLeft w:val="0"/>
                      <w:marRight w:val="0"/>
                      <w:marTop w:val="0"/>
                      <w:marBottom w:val="0"/>
                      <w:divBdr>
                        <w:top w:val="none" w:sz="0" w:space="0" w:color="auto"/>
                        <w:left w:val="none" w:sz="0" w:space="0" w:color="auto"/>
                        <w:bottom w:val="none" w:sz="0" w:space="0" w:color="auto"/>
                        <w:right w:val="none" w:sz="0" w:space="0" w:color="auto"/>
                      </w:divBdr>
                    </w:div>
                    <w:div w:id="34156627">
                      <w:marLeft w:val="0"/>
                      <w:marRight w:val="0"/>
                      <w:marTop w:val="0"/>
                      <w:marBottom w:val="0"/>
                      <w:divBdr>
                        <w:top w:val="none" w:sz="0" w:space="0" w:color="auto"/>
                        <w:left w:val="none" w:sz="0" w:space="0" w:color="auto"/>
                        <w:bottom w:val="none" w:sz="0" w:space="0" w:color="auto"/>
                        <w:right w:val="none" w:sz="0" w:space="0" w:color="auto"/>
                      </w:divBdr>
                    </w:div>
                    <w:div w:id="1773935330">
                      <w:marLeft w:val="0"/>
                      <w:marRight w:val="0"/>
                      <w:marTop w:val="0"/>
                      <w:marBottom w:val="0"/>
                      <w:divBdr>
                        <w:top w:val="none" w:sz="0" w:space="0" w:color="auto"/>
                        <w:left w:val="none" w:sz="0" w:space="0" w:color="auto"/>
                        <w:bottom w:val="none" w:sz="0" w:space="0" w:color="auto"/>
                        <w:right w:val="none" w:sz="0" w:space="0" w:color="auto"/>
                      </w:divBdr>
                    </w:div>
                    <w:div w:id="1884632788">
                      <w:marLeft w:val="0"/>
                      <w:marRight w:val="0"/>
                      <w:marTop w:val="0"/>
                      <w:marBottom w:val="0"/>
                      <w:divBdr>
                        <w:top w:val="none" w:sz="0" w:space="0" w:color="auto"/>
                        <w:left w:val="none" w:sz="0" w:space="0" w:color="auto"/>
                        <w:bottom w:val="none" w:sz="0" w:space="0" w:color="auto"/>
                        <w:right w:val="none" w:sz="0" w:space="0" w:color="auto"/>
                      </w:divBdr>
                    </w:div>
                    <w:div w:id="1846704534">
                      <w:marLeft w:val="0"/>
                      <w:marRight w:val="0"/>
                      <w:marTop w:val="0"/>
                      <w:marBottom w:val="0"/>
                      <w:divBdr>
                        <w:top w:val="none" w:sz="0" w:space="0" w:color="auto"/>
                        <w:left w:val="none" w:sz="0" w:space="0" w:color="auto"/>
                        <w:bottom w:val="none" w:sz="0" w:space="0" w:color="auto"/>
                        <w:right w:val="none" w:sz="0" w:space="0" w:color="auto"/>
                      </w:divBdr>
                    </w:div>
                    <w:div w:id="585043584">
                      <w:marLeft w:val="0"/>
                      <w:marRight w:val="0"/>
                      <w:marTop w:val="0"/>
                      <w:marBottom w:val="0"/>
                      <w:divBdr>
                        <w:top w:val="none" w:sz="0" w:space="0" w:color="auto"/>
                        <w:left w:val="none" w:sz="0" w:space="0" w:color="auto"/>
                        <w:bottom w:val="none" w:sz="0" w:space="0" w:color="auto"/>
                        <w:right w:val="none" w:sz="0" w:space="0" w:color="auto"/>
                      </w:divBdr>
                    </w:div>
                    <w:div w:id="1619144043">
                      <w:marLeft w:val="0"/>
                      <w:marRight w:val="0"/>
                      <w:marTop w:val="0"/>
                      <w:marBottom w:val="0"/>
                      <w:divBdr>
                        <w:top w:val="none" w:sz="0" w:space="0" w:color="auto"/>
                        <w:left w:val="none" w:sz="0" w:space="0" w:color="auto"/>
                        <w:bottom w:val="none" w:sz="0" w:space="0" w:color="auto"/>
                        <w:right w:val="none" w:sz="0" w:space="0" w:color="auto"/>
                      </w:divBdr>
                    </w:div>
                    <w:div w:id="1702054831">
                      <w:marLeft w:val="0"/>
                      <w:marRight w:val="0"/>
                      <w:marTop w:val="0"/>
                      <w:marBottom w:val="0"/>
                      <w:divBdr>
                        <w:top w:val="none" w:sz="0" w:space="0" w:color="auto"/>
                        <w:left w:val="none" w:sz="0" w:space="0" w:color="auto"/>
                        <w:bottom w:val="none" w:sz="0" w:space="0" w:color="auto"/>
                        <w:right w:val="none" w:sz="0" w:space="0" w:color="auto"/>
                      </w:divBdr>
                    </w:div>
                    <w:div w:id="291208290">
                      <w:marLeft w:val="0"/>
                      <w:marRight w:val="0"/>
                      <w:marTop w:val="0"/>
                      <w:marBottom w:val="0"/>
                      <w:divBdr>
                        <w:top w:val="none" w:sz="0" w:space="0" w:color="auto"/>
                        <w:left w:val="none" w:sz="0" w:space="0" w:color="auto"/>
                        <w:bottom w:val="none" w:sz="0" w:space="0" w:color="auto"/>
                        <w:right w:val="none" w:sz="0" w:space="0" w:color="auto"/>
                      </w:divBdr>
                    </w:div>
                    <w:div w:id="1623614124">
                      <w:marLeft w:val="0"/>
                      <w:marRight w:val="0"/>
                      <w:marTop w:val="0"/>
                      <w:marBottom w:val="0"/>
                      <w:divBdr>
                        <w:top w:val="none" w:sz="0" w:space="0" w:color="auto"/>
                        <w:left w:val="none" w:sz="0" w:space="0" w:color="auto"/>
                        <w:bottom w:val="none" w:sz="0" w:space="0" w:color="auto"/>
                        <w:right w:val="none" w:sz="0" w:space="0" w:color="auto"/>
                      </w:divBdr>
                    </w:div>
                  </w:divsChild>
                </w:div>
                <w:div w:id="286280970">
                  <w:marLeft w:val="0"/>
                  <w:marRight w:val="0"/>
                  <w:marTop w:val="0"/>
                  <w:marBottom w:val="0"/>
                  <w:divBdr>
                    <w:top w:val="none" w:sz="0" w:space="0" w:color="auto"/>
                    <w:left w:val="none" w:sz="0" w:space="0" w:color="auto"/>
                    <w:bottom w:val="none" w:sz="0" w:space="0" w:color="auto"/>
                    <w:right w:val="none" w:sz="0" w:space="0" w:color="auto"/>
                  </w:divBdr>
                  <w:divsChild>
                    <w:div w:id="20983351">
                      <w:marLeft w:val="0"/>
                      <w:marRight w:val="0"/>
                      <w:marTop w:val="0"/>
                      <w:marBottom w:val="0"/>
                      <w:divBdr>
                        <w:top w:val="none" w:sz="0" w:space="0" w:color="auto"/>
                        <w:left w:val="none" w:sz="0" w:space="0" w:color="auto"/>
                        <w:bottom w:val="none" w:sz="0" w:space="0" w:color="auto"/>
                        <w:right w:val="none" w:sz="0" w:space="0" w:color="auto"/>
                      </w:divBdr>
                    </w:div>
                    <w:div w:id="156382974">
                      <w:marLeft w:val="0"/>
                      <w:marRight w:val="0"/>
                      <w:marTop w:val="0"/>
                      <w:marBottom w:val="0"/>
                      <w:divBdr>
                        <w:top w:val="none" w:sz="0" w:space="0" w:color="auto"/>
                        <w:left w:val="none" w:sz="0" w:space="0" w:color="auto"/>
                        <w:bottom w:val="none" w:sz="0" w:space="0" w:color="auto"/>
                        <w:right w:val="none" w:sz="0" w:space="0" w:color="auto"/>
                      </w:divBdr>
                    </w:div>
                    <w:div w:id="1292054705">
                      <w:marLeft w:val="0"/>
                      <w:marRight w:val="0"/>
                      <w:marTop w:val="0"/>
                      <w:marBottom w:val="0"/>
                      <w:divBdr>
                        <w:top w:val="none" w:sz="0" w:space="0" w:color="auto"/>
                        <w:left w:val="none" w:sz="0" w:space="0" w:color="auto"/>
                        <w:bottom w:val="none" w:sz="0" w:space="0" w:color="auto"/>
                        <w:right w:val="none" w:sz="0" w:space="0" w:color="auto"/>
                      </w:divBdr>
                    </w:div>
                    <w:div w:id="188953038">
                      <w:marLeft w:val="0"/>
                      <w:marRight w:val="0"/>
                      <w:marTop w:val="0"/>
                      <w:marBottom w:val="0"/>
                      <w:divBdr>
                        <w:top w:val="none" w:sz="0" w:space="0" w:color="auto"/>
                        <w:left w:val="none" w:sz="0" w:space="0" w:color="auto"/>
                        <w:bottom w:val="none" w:sz="0" w:space="0" w:color="auto"/>
                        <w:right w:val="none" w:sz="0" w:space="0" w:color="auto"/>
                      </w:divBdr>
                    </w:div>
                    <w:div w:id="1083726337">
                      <w:marLeft w:val="0"/>
                      <w:marRight w:val="0"/>
                      <w:marTop w:val="0"/>
                      <w:marBottom w:val="0"/>
                      <w:divBdr>
                        <w:top w:val="none" w:sz="0" w:space="0" w:color="auto"/>
                        <w:left w:val="none" w:sz="0" w:space="0" w:color="auto"/>
                        <w:bottom w:val="none" w:sz="0" w:space="0" w:color="auto"/>
                        <w:right w:val="none" w:sz="0" w:space="0" w:color="auto"/>
                      </w:divBdr>
                    </w:div>
                    <w:div w:id="67968535">
                      <w:marLeft w:val="0"/>
                      <w:marRight w:val="0"/>
                      <w:marTop w:val="0"/>
                      <w:marBottom w:val="0"/>
                      <w:divBdr>
                        <w:top w:val="none" w:sz="0" w:space="0" w:color="auto"/>
                        <w:left w:val="none" w:sz="0" w:space="0" w:color="auto"/>
                        <w:bottom w:val="none" w:sz="0" w:space="0" w:color="auto"/>
                        <w:right w:val="none" w:sz="0" w:space="0" w:color="auto"/>
                      </w:divBdr>
                    </w:div>
                    <w:div w:id="1823425152">
                      <w:marLeft w:val="0"/>
                      <w:marRight w:val="0"/>
                      <w:marTop w:val="0"/>
                      <w:marBottom w:val="0"/>
                      <w:divBdr>
                        <w:top w:val="none" w:sz="0" w:space="0" w:color="auto"/>
                        <w:left w:val="none" w:sz="0" w:space="0" w:color="auto"/>
                        <w:bottom w:val="none" w:sz="0" w:space="0" w:color="auto"/>
                        <w:right w:val="none" w:sz="0" w:space="0" w:color="auto"/>
                      </w:divBdr>
                    </w:div>
                    <w:div w:id="1169904589">
                      <w:marLeft w:val="0"/>
                      <w:marRight w:val="0"/>
                      <w:marTop w:val="0"/>
                      <w:marBottom w:val="0"/>
                      <w:divBdr>
                        <w:top w:val="none" w:sz="0" w:space="0" w:color="auto"/>
                        <w:left w:val="none" w:sz="0" w:space="0" w:color="auto"/>
                        <w:bottom w:val="none" w:sz="0" w:space="0" w:color="auto"/>
                        <w:right w:val="none" w:sz="0" w:space="0" w:color="auto"/>
                      </w:divBdr>
                    </w:div>
                    <w:div w:id="2046559810">
                      <w:marLeft w:val="0"/>
                      <w:marRight w:val="0"/>
                      <w:marTop w:val="0"/>
                      <w:marBottom w:val="0"/>
                      <w:divBdr>
                        <w:top w:val="none" w:sz="0" w:space="0" w:color="auto"/>
                        <w:left w:val="none" w:sz="0" w:space="0" w:color="auto"/>
                        <w:bottom w:val="none" w:sz="0" w:space="0" w:color="auto"/>
                        <w:right w:val="none" w:sz="0" w:space="0" w:color="auto"/>
                      </w:divBdr>
                    </w:div>
                  </w:divsChild>
                </w:div>
                <w:div w:id="1265382740">
                  <w:marLeft w:val="0"/>
                  <w:marRight w:val="0"/>
                  <w:marTop w:val="0"/>
                  <w:marBottom w:val="0"/>
                  <w:divBdr>
                    <w:top w:val="none" w:sz="0" w:space="0" w:color="auto"/>
                    <w:left w:val="none" w:sz="0" w:space="0" w:color="auto"/>
                    <w:bottom w:val="none" w:sz="0" w:space="0" w:color="auto"/>
                    <w:right w:val="none" w:sz="0" w:space="0" w:color="auto"/>
                  </w:divBdr>
                  <w:divsChild>
                    <w:div w:id="401485573">
                      <w:marLeft w:val="0"/>
                      <w:marRight w:val="0"/>
                      <w:marTop w:val="0"/>
                      <w:marBottom w:val="0"/>
                      <w:divBdr>
                        <w:top w:val="none" w:sz="0" w:space="0" w:color="auto"/>
                        <w:left w:val="none" w:sz="0" w:space="0" w:color="auto"/>
                        <w:bottom w:val="none" w:sz="0" w:space="0" w:color="auto"/>
                        <w:right w:val="none" w:sz="0" w:space="0" w:color="auto"/>
                      </w:divBdr>
                    </w:div>
                    <w:div w:id="1877498519">
                      <w:marLeft w:val="0"/>
                      <w:marRight w:val="0"/>
                      <w:marTop w:val="0"/>
                      <w:marBottom w:val="0"/>
                      <w:divBdr>
                        <w:top w:val="none" w:sz="0" w:space="0" w:color="auto"/>
                        <w:left w:val="none" w:sz="0" w:space="0" w:color="auto"/>
                        <w:bottom w:val="none" w:sz="0" w:space="0" w:color="auto"/>
                        <w:right w:val="none" w:sz="0" w:space="0" w:color="auto"/>
                      </w:divBdr>
                    </w:div>
                    <w:div w:id="1735813993">
                      <w:marLeft w:val="0"/>
                      <w:marRight w:val="0"/>
                      <w:marTop w:val="0"/>
                      <w:marBottom w:val="0"/>
                      <w:divBdr>
                        <w:top w:val="none" w:sz="0" w:space="0" w:color="auto"/>
                        <w:left w:val="none" w:sz="0" w:space="0" w:color="auto"/>
                        <w:bottom w:val="none" w:sz="0" w:space="0" w:color="auto"/>
                        <w:right w:val="none" w:sz="0" w:space="0" w:color="auto"/>
                      </w:divBdr>
                    </w:div>
                  </w:divsChild>
                </w:div>
                <w:div w:id="1774588316">
                  <w:marLeft w:val="0"/>
                  <w:marRight w:val="0"/>
                  <w:marTop w:val="0"/>
                  <w:marBottom w:val="0"/>
                  <w:divBdr>
                    <w:top w:val="none" w:sz="0" w:space="0" w:color="auto"/>
                    <w:left w:val="none" w:sz="0" w:space="0" w:color="auto"/>
                    <w:bottom w:val="none" w:sz="0" w:space="0" w:color="auto"/>
                    <w:right w:val="none" w:sz="0" w:space="0" w:color="auto"/>
                  </w:divBdr>
                  <w:divsChild>
                    <w:div w:id="1808233838">
                      <w:marLeft w:val="0"/>
                      <w:marRight w:val="0"/>
                      <w:marTop w:val="0"/>
                      <w:marBottom w:val="0"/>
                      <w:divBdr>
                        <w:top w:val="none" w:sz="0" w:space="0" w:color="auto"/>
                        <w:left w:val="none" w:sz="0" w:space="0" w:color="auto"/>
                        <w:bottom w:val="none" w:sz="0" w:space="0" w:color="auto"/>
                        <w:right w:val="none" w:sz="0" w:space="0" w:color="auto"/>
                      </w:divBdr>
                    </w:div>
                    <w:div w:id="350910726">
                      <w:marLeft w:val="0"/>
                      <w:marRight w:val="0"/>
                      <w:marTop w:val="0"/>
                      <w:marBottom w:val="0"/>
                      <w:divBdr>
                        <w:top w:val="none" w:sz="0" w:space="0" w:color="auto"/>
                        <w:left w:val="none" w:sz="0" w:space="0" w:color="auto"/>
                        <w:bottom w:val="none" w:sz="0" w:space="0" w:color="auto"/>
                        <w:right w:val="none" w:sz="0" w:space="0" w:color="auto"/>
                      </w:divBdr>
                    </w:div>
                    <w:div w:id="430779051">
                      <w:marLeft w:val="0"/>
                      <w:marRight w:val="0"/>
                      <w:marTop w:val="0"/>
                      <w:marBottom w:val="0"/>
                      <w:divBdr>
                        <w:top w:val="none" w:sz="0" w:space="0" w:color="auto"/>
                        <w:left w:val="none" w:sz="0" w:space="0" w:color="auto"/>
                        <w:bottom w:val="none" w:sz="0" w:space="0" w:color="auto"/>
                        <w:right w:val="none" w:sz="0" w:space="0" w:color="auto"/>
                      </w:divBdr>
                    </w:div>
                    <w:div w:id="1737973386">
                      <w:marLeft w:val="0"/>
                      <w:marRight w:val="0"/>
                      <w:marTop w:val="0"/>
                      <w:marBottom w:val="0"/>
                      <w:divBdr>
                        <w:top w:val="none" w:sz="0" w:space="0" w:color="auto"/>
                        <w:left w:val="none" w:sz="0" w:space="0" w:color="auto"/>
                        <w:bottom w:val="none" w:sz="0" w:space="0" w:color="auto"/>
                        <w:right w:val="none" w:sz="0" w:space="0" w:color="auto"/>
                      </w:divBdr>
                    </w:div>
                  </w:divsChild>
                </w:div>
                <w:div w:id="2144227109">
                  <w:marLeft w:val="0"/>
                  <w:marRight w:val="0"/>
                  <w:marTop w:val="0"/>
                  <w:marBottom w:val="0"/>
                  <w:divBdr>
                    <w:top w:val="none" w:sz="0" w:space="0" w:color="auto"/>
                    <w:left w:val="none" w:sz="0" w:space="0" w:color="auto"/>
                    <w:bottom w:val="none" w:sz="0" w:space="0" w:color="auto"/>
                    <w:right w:val="none" w:sz="0" w:space="0" w:color="auto"/>
                  </w:divBdr>
                  <w:divsChild>
                    <w:div w:id="553470290">
                      <w:marLeft w:val="0"/>
                      <w:marRight w:val="0"/>
                      <w:marTop w:val="0"/>
                      <w:marBottom w:val="0"/>
                      <w:divBdr>
                        <w:top w:val="none" w:sz="0" w:space="0" w:color="auto"/>
                        <w:left w:val="none" w:sz="0" w:space="0" w:color="auto"/>
                        <w:bottom w:val="none" w:sz="0" w:space="0" w:color="auto"/>
                        <w:right w:val="none" w:sz="0" w:space="0" w:color="auto"/>
                      </w:divBdr>
                    </w:div>
                  </w:divsChild>
                </w:div>
                <w:div w:id="643579857">
                  <w:marLeft w:val="0"/>
                  <w:marRight w:val="0"/>
                  <w:marTop w:val="0"/>
                  <w:marBottom w:val="0"/>
                  <w:divBdr>
                    <w:top w:val="none" w:sz="0" w:space="0" w:color="auto"/>
                    <w:left w:val="none" w:sz="0" w:space="0" w:color="auto"/>
                    <w:bottom w:val="none" w:sz="0" w:space="0" w:color="auto"/>
                    <w:right w:val="none" w:sz="0" w:space="0" w:color="auto"/>
                  </w:divBdr>
                  <w:divsChild>
                    <w:div w:id="1472478453">
                      <w:marLeft w:val="0"/>
                      <w:marRight w:val="0"/>
                      <w:marTop w:val="0"/>
                      <w:marBottom w:val="0"/>
                      <w:divBdr>
                        <w:top w:val="none" w:sz="0" w:space="0" w:color="auto"/>
                        <w:left w:val="none" w:sz="0" w:space="0" w:color="auto"/>
                        <w:bottom w:val="none" w:sz="0" w:space="0" w:color="auto"/>
                        <w:right w:val="none" w:sz="0" w:space="0" w:color="auto"/>
                      </w:divBdr>
                    </w:div>
                  </w:divsChild>
                </w:div>
                <w:div w:id="661667952">
                  <w:marLeft w:val="0"/>
                  <w:marRight w:val="0"/>
                  <w:marTop w:val="0"/>
                  <w:marBottom w:val="0"/>
                  <w:divBdr>
                    <w:top w:val="none" w:sz="0" w:space="0" w:color="auto"/>
                    <w:left w:val="none" w:sz="0" w:space="0" w:color="auto"/>
                    <w:bottom w:val="none" w:sz="0" w:space="0" w:color="auto"/>
                    <w:right w:val="none" w:sz="0" w:space="0" w:color="auto"/>
                  </w:divBdr>
                  <w:divsChild>
                    <w:div w:id="1210799324">
                      <w:marLeft w:val="0"/>
                      <w:marRight w:val="0"/>
                      <w:marTop w:val="0"/>
                      <w:marBottom w:val="0"/>
                      <w:divBdr>
                        <w:top w:val="none" w:sz="0" w:space="0" w:color="auto"/>
                        <w:left w:val="none" w:sz="0" w:space="0" w:color="auto"/>
                        <w:bottom w:val="none" w:sz="0" w:space="0" w:color="auto"/>
                        <w:right w:val="none" w:sz="0" w:space="0" w:color="auto"/>
                      </w:divBdr>
                    </w:div>
                  </w:divsChild>
                </w:div>
                <w:div w:id="1416976684">
                  <w:marLeft w:val="0"/>
                  <w:marRight w:val="0"/>
                  <w:marTop w:val="0"/>
                  <w:marBottom w:val="0"/>
                  <w:divBdr>
                    <w:top w:val="none" w:sz="0" w:space="0" w:color="auto"/>
                    <w:left w:val="none" w:sz="0" w:space="0" w:color="auto"/>
                    <w:bottom w:val="none" w:sz="0" w:space="0" w:color="auto"/>
                    <w:right w:val="none" w:sz="0" w:space="0" w:color="auto"/>
                  </w:divBdr>
                  <w:divsChild>
                    <w:div w:id="635992238">
                      <w:marLeft w:val="0"/>
                      <w:marRight w:val="0"/>
                      <w:marTop w:val="0"/>
                      <w:marBottom w:val="0"/>
                      <w:divBdr>
                        <w:top w:val="none" w:sz="0" w:space="0" w:color="auto"/>
                        <w:left w:val="none" w:sz="0" w:space="0" w:color="auto"/>
                        <w:bottom w:val="none" w:sz="0" w:space="0" w:color="auto"/>
                        <w:right w:val="none" w:sz="0" w:space="0" w:color="auto"/>
                      </w:divBdr>
                    </w:div>
                  </w:divsChild>
                </w:div>
                <w:div w:id="573051974">
                  <w:marLeft w:val="0"/>
                  <w:marRight w:val="0"/>
                  <w:marTop w:val="0"/>
                  <w:marBottom w:val="0"/>
                  <w:divBdr>
                    <w:top w:val="none" w:sz="0" w:space="0" w:color="auto"/>
                    <w:left w:val="none" w:sz="0" w:space="0" w:color="auto"/>
                    <w:bottom w:val="none" w:sz="0" w:space="0" w:color="auto"/>
                    <w:right w:val="none" w:sz="0" w:space="0" w:color="auto"/>
                  </w:divBdr>
                  <w:divsChild>
                    <w:div w:id="368923082">
                      <w:marLeft w:val="0"/>
                      <w:marRight w:val="0"/>
                      <w:marTop w:val="0"/>
                      <w:marBottom w:val="0"/>
                      <w:divBdr>
                        <w:top w:val="none" w:sz="0" w:space="0" w:color="auto"/>
                        <w:left w:val="none" w:sz="0" w:space="0" w:color="auto"/>
                        <w:bottom w:val="none" w:sz="0" w:space="0" w:color="auto"/>
                        <w:right w:val="none" w:sz="0" w:space="0" w:color="auto"/>
                      </w:divBdr>
                    </w:div>
                    <w:div w:id="1145122199">
                      <w:marLeft w:val="0"/>
                      <w:marRight w:val="0"/>
                      <w:marTop w:val="0"/>
                      <w:marBottom w:val="0"/>
                      <w:divBdr>
                        <w:top w:val="none" w:sz="0" w:space="0" w:color="auto"/>
                        <w:left w:val="none" w:sz="0" w:space="0" w:color="auto"/>
                        <w:bottom w:val="none" w:sz="0" w:space="0" w:color="auto"/>
                        <w:right w:val="none" w:sz="0" w:space="0" w:color="auto"/>
                      </w:divBdr>
                    </w:div>
                  </w:divsChild>
                </w:div>
                <w:div w:id="292567124">
                  <w:marLeft w:val="0"/>
                  <w:marRight w:val="0"/>
                  <w:marTop w:val="0"/>
                  <w:marBottom w:val="0"/>
                  <w:divBdr>
                    <w:top w:val="none" w:sz="0" w:space="0" w:color="auto"/>
                    <w:left w:val="none" w:sz="0" w:space="0" w:color="auto"/>
                    <w:bottom w:val="none" w:sz="0" w:space="0" w:color="auto"/>
                    <w:right w:val="none" w:sz="0" w:space="0" w:color="auto"/>
                  </w:divBdr>
                  <w:divsChild>
                    <w:div w:id="1191795468">
                      <w:marLeft w:val="0"/>
                      <w:marRight w:val="0"/>
                      <w:marTop w:val="0"/>
                      <w:marBottom w:val="0"/>
                      <w:divBdr>
                        <w:top w:val="none" w:sz="0" w:space="0" w:color="auto"/>
                        <w:left w:val="none" w:sz="0" w:space="0" w:color="auto"/>
                        <w:bottom w:val="none" w:sz="0" w:space="0" w:color="auto"/>
                        <w:right w:val="none" w:sz="0" w:space="0" w:color="auto"/>
                      </w:divBdr>
                    </w:div>
                  </w:divsChild>
                </w:div>
                <w:div w:id="167410608">
                  <w:marLeft w:val="0"/>
                  <w:marRight w:val="0"/>
                  <w:marTop w:val="0"/>
                  <w:marBottom w:val="0"/>
                  <w:divBdr>
                    <w:top w:val="none" w:sz="0" w:space="0" w:color="auto"/>
                    <w:left w:val="none" w:sz="0" w:space="0" w:color="auto"/>
                    <w:bottom w:val="none" w:sz="0" w:space="0" w:color="auto"/>
                    <w:right w:val="none" w:sz="0" w:space="0" w:color="auto"/>
                  </w:divBdr>
                  <w:divsChild>
                    <w:div w:id="189464689">
                      <w:marLeft w:val="0"/>
                      <w:marRight w:val="0"/>
                      <w:marTop w:val="0"/>
                      <w:marBottom w:val="0"/>
                      <w:divBdr>
                        <w:top w:val="none" w:sz="0" w:space="0" w:color="auto"/>
                        <w:left w:val="none" w:sz="0" w:space="0" w:color="auto"/>
                        <w:bottom w:val="none" w:sz="0" w:space="0" w:color="auto"/>
                        <w:right w:val="none" w:sz="0" w:space="0" w:color="auto"/>
                      </w:divBdr>
                    </w:div>
                  </w:divsChild>
                </w:div>
                <w:div w:id="41296834">
                  <w:marLeft w:val="0"/>
                  <w:marRight w:val="0"/>
                  <w:marTop w:val="0"/>
                  <w:marBottom w:val="0"/>
                  <w:divBdr>
                    <w:top w:val="none" w:sz="0" w:space="0" w:color="auto"/>
                    <w:left w:val="none" w:sz="0" w:space="0" w:color="auto"/>
                    <w:bottom w:val="none" w:sz="0" w:space="0" w:color="auto"/>
                    <w:right w:val="none" w:sz="0" w:space="0" w:color="auto"/>
                  </w:divBdr>
                  <w:divsChild>
                    <w:div w:id="745152911">
                      <w:marLeft w:val="0"/>
                      <w:marRight w:val="0"/>
                      <w:marTop w:val="0"/>
                      <w:marBottom w:val="0"/>
                      <w:divBdr>
                        <w:top w:val="none" w:sz="0" w:space="0" w:color="auto"/>
                        <w:left w:val="none" w:sz="0" w:space="0" w:color="auto"/>
                        <w:bottom w:val="none" w:sz="0" w:space="0" w:color="auto"/>
                        <w:right w:val="none" w:sz="0" w:space="0" w:color="auto"/>
                      </w:divBdr>
                    </w:div>
                  </w:divsChild>
                </w:div>
                <w:div w:id="232202603">
                  <w:marLeft w:val="0"/>
                  <w:marRight w:val="0"/>
                  <w:marTop w:val="0"/>
                  <w:marBottom w:val="0"/>
                  <w:divBdr>
                    <w:top w:val="none" w:sz="0" w:space="0" w:color="auto"/>
                    <w:left w:val="none" w:sz="0" w:space="0" w:color="auto"/>
                    <w:bottom w:val="none" w:sz="0" w:space="0" w:color="auto"/>
                    <w:right w:val="none" w:sz="0" w:space="0" w:color="auto"/>
                  </w:divBdr>
                  <w:divsChild>
                    <w:div w:id="1562403780">
                      <w:marLeft w:val="0"/>
                      <w:marRight w:val="0"/>
                      <w:marTop w:val="0"/>
                      <w:marBottom w:val="0"/>
                      <w:divBdr>
                        <w:top w:val="none" w:sz="0" w:space="0" w:color="auto"/>
                        <w:left w:val="none" w:sz="0" w:space="0" w:color="auto"/>
                        <w:bottom w:val="none" w:sz="0" w:space="0" w:color="auto"/>
                        <w:right w:val="none" w:sz="0" w:space="0" w:color="auto"/>
                      </w:divBdr>
                    </w:div>
                  </w:divsChild>
                </w:div>
                <w:div w:id="859859106">
                  <w:marLeft w:val="0"/>
                  <w:marRight w:val="0"/>
                  <w:marTop w:val="0"/>
                  <w:marBottom w:val="0"/>
                  <w:divBdr>
                    <w:top w:val="none" w:sz="0" w:space="0" w:color="auto"/>
                    <w:left w:val="none" w:sz="0" w:space="0" w:color="auto"/>
                    <w:bottom w:val="none" w:sz="0" w:space="0" w:color="auto"/>
                    <w:right w:val="none" w:sz="0" w:space="0" w:color="auto"/>
                  </w:divBdr>
                  <w:divsChild>
                    <w:div w:id="116411469">
                      <w:marLeft w:val="0"/>
                      <w:marRight w:val="0"/>
                      <w:marTop w:val="0"/>
                      <w:marBottom w:val="0"/>
                      <w:divBdr>
                        <w:top w:val="none" w:sz="0" w:space="0" w:color="auto"/>
                        <w:left w:val="none" w:sz="0" w:space="0" w:color="auto"/>
                        <w:bottom w:val="none" w:sz="0" w:space="0" w:color="auto"/>
                        <w:right w:val="none" w:sz="0" w:space="0" w:color="auto"/>
                      </w:divBdr>
                    </w:div>
                  </w:divsChild>
                </w:div>
                <w:div w:id="489490844">
                  <w:marLeft w:val="0"/>
                  <w:marRight w:val="0"/>
                  <w:marTop w:val="0"/>
                  <w:marBottom w:val="0"/>
                  <w:divBdr>
                    <w:top w:val="none" w:sz="0" w:space="0" w:color="auto"/>
                    <w:left w:val="none" w:sz="0" w:space="0" w:color="auto"/>
                    <w:bottom w:val="none" w:sz="0" w:space="0" w:color="auto"/>
                    <w:right w:val="none" w:sz="0" w:space="0" w:color="auto"/>
                  </w:divBdr>
                  <w:divsChild>
                    <w:div w:id="923608568">
                      <w:marLeft w:val="0"/>
                      <w:marRight w:val="0"/>
                      <w:marTop w:val="0"/>
                      <w:marBottom w:val="0"/>
                      <w:divBdr>
                        <w:top w:val="none" w:sz="0" w:space="0" w:color="auto"/>
                        <w:left w:val="none" w:sz="0" w:space="0" w:color="auto"/>
                        <w:bottom w:val="none" w:sz="0" w:space="0" w:color="auto"/>
                        <w:right w:val="none" w:sz="0" w:space="0" w:color="auto"/>
                      </w:divBdr>
                    </w:div>
                  </w:divsChild>
                </w:div>
                <w:div w:id="562526956">
                  <w:marLeft w:val="0"/>
                  <w:marRight w:val="0"/>
                  <w:marTop w:val="0"/>
                  <w:marBottom w:val="0"/>
                  <w:divBdr>
                    <w:top w:val="none" w:sz="0" w:space="0" w:color="auto"/>
                    <w:left w:val="none" w:sz="0" w:space="0" w:color="auto"/>
                    <w:bottom w:val="none" w:sz="0" w:space="0" w:color="auto"/>
                    <w:right w:val="none" w:sz="0" w:space="0" w:color="auto"/>
                  </w:divBdr>
                  <w:divsChild>
                    <w:div w:id="1028414331">
                      <w:marLeft w:val="0"/>
                      <w:marRight w:val="0"/>
                      <w:marTop w:val="0"/>
                      <w:marBottom w:val="0"/>
                      <w:divBdr>
                        <w:top w:val="none" w:sz="0" w:space="0" w:color="auto"/>
                        <w:left w:val="none" w:sz="0" w:space="0" w:color="auto"/>
                        <w:bottom w:val="none" w:sz="0" w:space="0" w:color="auto"/>
                        <w:right w:val="none" w:sz="0" w:space="0" w:color="auto"/>
                      </w:divBdr>
                    </w:div>
                  </w:divsChild>
                </w:div>
                <w:div w:id="486436562">
                  <w:marLeft w:val="0"/>
                  <w:marRight w:val="0"/>
                  <w:marTop w:val="0"/>
                  <w:marBottom w:val="0"/>
                  <w:divBdr>
                    <w:top w:val="none" w:sz="0" w:space="0" w:color="auto"/>
                    <w:left w:val="none" w:sz="0" w:space="0" w:color="auto"/>
                    <w:bottom w:val="none" w:sz="0" w:space="0" w:color="auto"/>
                    <w:right w:val="none" w:sz="0" w:space="0" w:color="auto"/>
                  </w:divBdr>
                  <w:divsChild>
                    <w:div w:id="1644307973">
                      <w:marLeft w:val="0"/>
                      <w:marRight w:val="0"/>
                      <w:marTop w:val="0"/>
                      <w:marBottom w:val="0"/>
                      <w:divBdr>
                        <w:top w:val="none" w:sz="0" w:space="0" w:color="auto"/>
                        <w:left w:val="none" w:sz="0" w:space="0" w:color="auto"/>
                        <w:bottom w:val="none" w:sz="0" w:space="0" w:color="auto"/>
                        <w:right w:val="none" w:sz="0" w:space="0" w:color="auto"/>
                      </w:divBdr>
                    </w:div>
                  </w:divsChild>
                </w:div>
                <w:div w:id="1039161596">
                  <w:marLeft w:val="0"/>
                  <w:marRight w:val="0"/>
                  <w:marTop w:val="0"/>
                  <w:marBottom w:val="0"/>
                  <w:divBdr>
                    <w:top w:val="none" w:sz="0" w:space="0" w:color="auto"/>
                    <w:left w:val="none" w:sz="0" w:space="0" w:color="auto"/>
                    <w:bottom w:val="none" w:sz="0" w:space="0" w:color="auto"/>
                    <w:right w:val="none" w:sz="0" w:space="0" w:color="auto"/>
                  </w:divBdr>
                  <w:divsChild>
                    <w:div w:id="450442966">
                      <w:marLeft w:val="0"/>
                      <w:marRight w:val="0"/>
                      <w:marTop w:val="0"/>
                      <w:marBottom w:val="0"/>
                      <w:divBdr>
                        <w:top w:val="none" w:sz="0" w:space="0" w:color="auto"/>
                        <w:left w:val="none" w:sz="0" w:space="0" w:color="auto"/>
                        <w:bottom w:val="none" w:sz="0" w:space="0" w:color="auto"/>
                        <w:right w:val="none" w:sz="0" w:space="0" w:color="auto"/>
                      </w:divBdr>
                    </w:div>
                  </w:divsChild>
                </w:div>
                <w:div w:id="1338580226">
                  <w:marLeft w:val="0"/>
                  <w:marRight w:val="0"/>
                  <w:marTop w:val="0"/>
                  <w:marBottom w:val="0"/>
                  <w:divBdr>
                    <w:top w:val="none" w:sz="0" w:space="0" w:color="auto"/>
                    <w:left w:val="none" w:sz="0" w:space="0" w:color="auto"/>
                    <w:bottom w:val="none" w:sz="0" w:space="0" w:color="auto"/>
                    <w:right w:val="none" w:sz="0" w:space="0" w:color="auto"/>
                  </w:divBdr>
                  <w:divsChild>
                    <w:div w:id="1871184081">
                      <w:marLeft w:val="0"/>
                      <w:marRight w:val="0"/>
                      <w:marTop w:val="0"/>
                      <w:marBottom w:val="0"/>
                      <w:divBdr>
                        <w:top w:val="none" w:sz="0" w:space="0" w:color="auto"/>
                        <w:left w:val="none" w:sz="0" w:space="0" w:color="auto"/>
                        <w:bottom w:val="none" w:sz="0" w:space="0" w:color="auto"/>
                        <w:right w:val="none" w:sz="0" w:space="0" w:color="auto"/>
                      </w:divBdr>
                    </w:div>
                  </w:divsChild>
                </w:div>
                <w:div w:id="2059013985">
                  <w:marLeft w:val="0"/>
                  <w:marRight w:val="0"/>
                  <w:marTop w:val="0"/>
                  <w:marBottom w:val="0"/>
                  <w:divBdr>
                    <w:top w:val="none" w:sz="0" w:space="0" w:color="auto"/>
                    <w:left w:val="none" w:sz="0" w:space="0" w:color="auto"/>
                    <w:bottom w:val="none" w:sz="0" w:space="0" w:color="auto"/>
                    <w:right w:val="none" w:sz="0" w:space="0" w:color="auto"/>
                  </w:divBdr>
                  <w:divsChild>
                    <w:div w:id="1453867336">
                      <w:marLeft w:val="0"/>
                      <w:marRight w:val="0"/>
                      <w:marTop w:val="0"/>
                      <w:marBottom w:val="0"/>
                      <w:divBdr>
                        <w:top w:val="none" w:sz="0" w:space="0" w:color="auto"/>
                        <w:left w:val="none" w:sz="0" w:space="0" w:color="auto"/>
                        <w:bottom w:val="none" w:sz="0" w:space="0" w:color="auto"/>
                        <w:right w:val="none" w:sz="0" w:space="0" w:color="auto"/>
                      </w:divBdr>
                    </w:div>
                  </w:divsChild>
                </w:div>
                <w:div w:id="1379629235">
                  <w:marLeft w:val="0"/>
                  <w:marRight w:val="0"/>
                  <w:marTop w:val="0"/>
                  <w:marBottom w:val="0"/>
                  <w:divBdr>
                    <w:top w:val="none" w:sz="0" w:space="0" w:color="auto"/>
                    <w:left w:val="none" w:sz="0" w:space="0" w:color="auto"/>
                    <w:bottom w:val="none" w:sz="0" w:space="0" w:color="auto"/>
                    <w:right w:val="none" w:sz="0" w:space="0" w:color="auto"/>
                  </w:divBdr>
                  <w:divsChild>
                    <w:div w:id="239756547">
                      <w:marLeft w:val="0"/>
                      <w:marRight w:val="0"/>
                      <w:marTop w:val="0"/>
                      <w:marBottom w:val="0"/>
                      <w:divBdr>
                        <w:top w:val="none" w:sz="0" w:space="0" w:color="auto"/>
                        <w:left w:val="none" w:sz="0" w:space="0" w:color="auto"/>
                        <w:bottom w:val="none" w:sz="0" w:space="0" w:color="auto"/>
                        <w:right w:val="none" w:sz="0" w:space="0" w:color="auto"/>
                      </w:divBdr>
                    </w:div>
                  </w:divsChild>
                </w:div>
                <w:div w:id="1984459798">
                  <w:marLeft w:val="0"/>
                  <w:marRight w:val="0"/>
                  <w:marTop w:val="0"/>
                  <w:marBottom w:val="0"/>
                  <w:divBdr>
                    <w:top w:val="none" w:sz="0" w:space="0" w:color="auto"/>
                    <w:left w:val="none" w:sz="0" w:space="0" w:color="auto"/>
                    <w:bottom w:val="none" w:sz="0" w:space="0" w:color="auto"/>
                    <w:right w:val="none" w:sz="0" w:space="0" w:color="auto"/>
                  </w:divBdr>
                  <w:divsChild>
                    <w:div w:id="240069188">
                      <w:marLeft w:val="0"/>
                      <w:marRight w:val="0"/>
                      <w:marTop w:val="0"/>
                      <w:marBottom w:val="0"/>
                      <w:divBdr>
                        <w:top w:val="none" w:sz="0" w:space="0" w:color="auto"/>
                        <w:left w:val="none" w:sz="0" w:space="0" w:color="auto"/>
                        <w:bottom w:val="none" w:sz="0" w:space="0" w:color="auto"/>
                        <w:right w:val="none" w:sz="0" w:space="0" w:color="auto"/>
                      </w:divBdr>
                    </w:div>
                  </w:divsChild>
                </w:div>
                <w:div w:id="2116510298">
                  <w:marLeft w:val="0"/>
                  <w:marRight w:val="0"/>
                  <w:marTop w:val="0"/>
                  <w:marBottom w:val="0"/>
                  <w:divBdr>
                    <w:top w:val="none" w:sz="0" w:space="0" w:color="auto"/>
                    <w:left w:val="none" w:sz="0" w:space="0" w:color="auto"/>
                    <w:bottom w:val="none" w:sz="0" w:space="0" w:color="auto"/>
                    <w:right w:val="none" w:sz="0" w:space="0" w:color="auto"/>
                  </w:divBdr>
                  <w:divsChild>
                    <w:div w:id="214004420">
                      <w:marLeft w:val="0"/>
                      <w:marRight w:val="0"/>
                      <w:marTop w:val="0"/>
                      <w:marBottom w:val="0"/>
                      <w:divBdr>
                        <w:top w:val="none" w:sz="0" w:space="0" w:color="auto"/>
                        <w:left w:val="none" w:sz="0" w:space="0" w:color="auto"/>
                        <w:bottom w:val="none" w:sz="0" w:space="0" w:color="auto"/>
                        <w:right w:val="none" w:sz="0" w:space="0" w:color="auto"/>
                      </w:divBdr>
                    </w:div>
                  </w:divsChild>
                </w:div>
                <w:div w:id="733048484">
                  <w:marLeft w:val="0"/>
                  <w:marRight w:val="0"/>
                  <w:marTop w:val="0"/>
                  <w:marBottom w:val="0"/>
                  <w:divBdr>
                    <w:top w:val="none" w:sz="0" w:space="0" w:color="auto"/>
                    <w:left w:val="none" w:sz="0" w:space="0" w:color="auto"/>
                    <w:bottom w:val="none" w:sz="0" w:space="0" w:color="auto"/>
                    <w:right w:val="none" w:sz="0" w:space="0" w:color="auto"/>
                  </w:divBdr>
                  <w:divsChild>
                    <w:div w:id="1020089511">
                      <w:marLeft w:val="0"/>
                      <w:marRight w:val="0"/>
                      <w:marTop w:val="0"/>
                      <w:marBottom w:val="0"/>
                      <w:divBdr>
                        <w:top w:val="none" w:sz="0" w:space="0" w:color="auto"/>
                        <w:left w:val="none" w:sz="0" w:space="0" w:color="auto"/>
                        <w:bottom w:val="none" w:sz="0" w:space="0" w:color="auto"/>
                        <w:right w:val="none" w:sz="0" w:space="0" w:color="auto"/>
                      </w:divBdr>
                    </w:div>
                  </w:divsChild>
                </w:div>
                <w:div w:id="551040970">
                  <w:marLeft w:val="0"/>
                  <w:marRight w:val="0"/>
                  <w:marTop w:val="0"/>
                  <w:marBottom w:val="0"/>
                  <w:divBdr>
                    <w:top w:val="none" w:sz="0" w:space="0" w:color="auto"/>
                    <w:left w:val="none" w:sz="0" w:space="0" w:color="auto"/>
                    <w:bottom w:val="none" w:sz="0" w:space="0" w:color="auto"/>
                    <w:right w:val="none" w:sz="0" w:space="0" w:color="auto"/>
                  </w:divBdr>
                  <w:divsChild>
                    <w:div w:id="1086462645">
                      <w:marLeft w:val="0"/>
                      <w:marRight w:val="0"/>
                      <w:marTop w:val="0"/>
                      <w:marBottom w:val="0"/>
                      <w:divBdr>
                        <w:top w:val="none" w:sz="0" w:space="0" w:color="auto"/>
                        <w:left w:val="none" w:sz="0" w:space="0" w:color="auto"/>
                        <w:bottom w:val="none" w:sz="0" w:space="0" w:color="auto"/>
                        <w:right w:val="none" w:sz="0" w:space="0" w:color="auto"/>
                      </w:divBdr>
                    </w:div>
                  </w:divsChild>
                </w:div>
                <w:div w:id="2056419636">
                  <w:marLeft w:val="0"/>
                  <w:marRight w:val="0"/>
                  <w:marTop w:val="0"/>
                  <w:marBottom w:val="0"/>
                  <w:divBdr>
                    <w:top w:val="none" w:sz="0" w:space="0" w:color="auto"/>
                    <w:left w:val="none" w:sz="0" w:space="0" w:color="auto"/>
                    <w:bottom w:val="none" w:sz="0" w:space="0" w:color="auto"/>
                    <w:right w:val="none" w:sz="0" w:space="0" w:color="auto"/>
                  </w:divBdr>
                  <w:divsChild>
                    <w:div w:id="1774399918">
                      <w:marLeft w:val="0"/>
                      <w:marRight w:val="0"/>
                      <w:marTop w:val="0"/>
                      <w:marBottom w:val="0"/>
                      <w:divBdr>
                        <w:top w:val="none" w:sz="0" w:space="0" w:color="auto"/>
                        <w:left w:val="none" w:sz="0" w:space="0" w:color="auto"/>
                        <w:bottom w:val="none" w:sz="0" w:space="0" w:color="auto"/>
                        <w:right w:val="none" w:sz="0" w:space="0" w:color="auto"/>
                      </w:divBdr>
                    </w:div>
                  </w:divsChild>
                </w:div>
                <w:div w:id="1175219329">
                  <w:marLeft w:val="0"/>
                  <w:marRight w:val="0"/>
                  <w:marTop w:val="0"/>
                  <w:marBottom w:val="0"/>
                  <w:divBdr>
                    <w:top w:val="none" w:sz="0" w:space="0" w:color="auto"/>
                    <w:left w:val="none" w:sz="0" w:space="0" w:color="auto"/>
                    <w:bottom w:val="none" w:sz="0" w:space="0" w:color="auto"/>
                    <w:right w:val="none" w:sz="0" w:space="0" w:color="auto"/>
                  </w:divBdr>
                  <w:divsChild>
                    <w:div w:id="2040081062">
                      <w:marLeft w:val="0"/>
                      <w:marRight w:val="0"/>
                      <w:marTop w:val="0"/>
                      <w:marBottom w:val="0"/>
                      <w:divBdr>
                        <w:top w:val="none" w:sz="0" w:space="0" w:color="auto"/>
                        <w:left w:val="none" w:sz="0" w:space="0" w:color="auto"/>
                        <w:bottom w:val="none" w:sz="0" w:space="0" w:color="auto"/>
                        <w:right w:val="none" w:sz="0" w:space="0" w:color="auto"/>
                      </w:divBdr>
                    </w:div>
                  </w:divsChild>
                </w:div>
                <w:div w:id="1673140772">
                  <w:marLeft w:val="0"/>
                  <w:marRight w:val="0"/>
                  <w:marTop w:val="0"/>
                  <w:marBottom w:val="0"/>
                  <w:divBdr>
                    <w:top w:val="none" w:sz="0" w:space="0" w:color="auto"/>
                    <w:left w:val="none" w:sz="0" w:space="0" w:color="auto"/>
                    <w:bottom w:val="none" w:sz="0" w:space="0" w:color="auto"/>
                    <w:right w:val="none" w:sz="0" w:space="0" w:color="auto"/>
                  </w:divBdr>
                  <w:divsChild>
                    <w:div w:id="1048408638">
                      <w:marLeft w:val="0"/>
                      <w:marRight w:val="0"/>
                      <w:marTop w:val="0"/>
                      <w:marBottom w:val="0"/>
                      <w:divBdr>
                        <w:top w:val="none" w:sz="0" w:space="0" w:color="auto"/>
                        <w:left w:val="none" w:sz="0" w:space="0" w:color="auto"/>
                        <w:bottom w:val="none" w:sz="0" w:space="0" w:color="auto"/>
                        <w:right w:val="none" w:sz="0" w:space="0" w:color="auto"/>
                      </w:divBdr>
                    </w:div>
                  </w:divsChild>
                </w:div>
                <w:div w:id="695352354">
                  <w:marLeft w:val="0"/>
                  <w:marRight w:val="0"/>
                  <w:marTop w:val="0"/>
                  <w:marBottom w:val="0"/>
                  <w:divBdr>
                    <w:top w:val="none" w:sz="0" w:space="0" w:color="auto"/>
                    <w:left w:val="none" w:sz="0" w:space="0" w:color="auto"/>
                    <w:bottom w:val="none" w:sz="0" w:space="0" w:color="auto"/>
                    <w:right w:val="none" w:sz="0" w:space="0" w:color="auto"/>
                  </w:divBdr>
                  <w:divsChild>
                    <w:div w:id="1596523725">
                      <w:marLeft w:val="0"/>
                      <w:marRight w:val="0"/>
                      <w:marTop w:val="0"/>
                      <w:marBottom w:val="0"/>
                      <w:divBdr>
                        <w:top w:val="none" w:sz="0" w:space="0" w:color="auto"/>
                        <w:left w:val="none" w:sz="0" w:space="0" w:color="auto"/>
                        <w:bottom w:val="none" w:sz="0" w:space="0" w:color="auto"/>
                        <w:right w:val="none" w:sz="0" w:space="0" w:color="auto"/>
                      </w:divBdr>
                    </w:div>
                    <w:div w:id="1012150240">
                      <w:marLeft w:val="0"/>
                      <w:marRight w:val="0"/>
                      <w:marTop w:val="0"/>
                      <w:marBottom w:val="0"/>
                      <w:divBdr>
                        <w:top w:val="none" w:sz="0" w:space="0" w:color="auto"/>
                        <w:left w:val="none" w:sz="0" w:space="0" w:color="auto"/>
                        <w:bottom w:val="none" w:sz="0" w:space="0" w:color="auto"/>
                        <w:right w:val="none" w:sz="0" w:space="0" w:color="auto"/>
                      </w:divBdr>
                    </w:div>
                  </w:divsChild>
                </w:div>
                <w:div w:id="2044868214">
                  <w:marLeft w:val="0"/>
                  <w:marRight w:val="0"/>
                  <w:marTop w:val="0"/>
                  <w:marBottom w:val="0"/>
                  <w:divBdr>
                    <w:top w:val="none" w:sz="0" w:space="0" w:color="auto"/>
                    <w:left w:val="none" w:sz="0" w:space="0" w:color="auto"/>
                    <w:bottom w:val="none" w:sz="0" w:space="0" w:color="auto"/>
                    <w:right w:val="none" w:sz="0" w:space="0" w:color="auto"/>
                  </w:divBdr>
                  <w:divsChild>
                    <w:div w:id="101808411">
                      <w:marLeft w:val="0"/>
                      <w:marRight w:val="0"/>
                      <w:marTop w:val="0"/>
                      <w:marBottom w:val="0"/>
                      <w:divBdr>
                        <w:top w:val="none" w:sz="0" w:space="0" w:color="auto"/>
                        <w:left w:val="none" w:sz="0" w:space="0" w:color="auto"/>
                        <w:bottom w:val="none" w:sz="0" w:space="0" w:color="auto"/>
                        <w:right w:val="none" w:sz="0" w:space="0" w:color="auto"/>
                      </w:divBdr>
                    </w:div>
                    <w:div w:id="676927349">
                      <w:marLeft w:val="0"/>
                      <w:marRight w:val="0"/>
                      <w:marTop w:val="0"/>
                      <w:marBottom w:val="0"/>
                      <w:divBdr>
                        <w:top w:val="none" w:sz="0" w:space="0" w:color="auto"/>
                        <w:left w:val="none" w:sz="0" w:space="0" w:color="auto"/>
                        <w:bottom w:val="none" w:sz="0" w:space="0" w:color="auto"/>
                        <w:right w:val="none" w:sz="0" w:space="0" w:color="auto"/>
                      </w:divBdr>
                    </w:div>
                  </w:divsChild>
                </w:div>
                <w:div w:id="1880820837">
                  <w:marLeft w:val="0"/>
                  <w:marRight w:val="0"/>
                  <w:marTop w:val="0"/>
                  <w:marBottom w:val="0"/>
                  <w:divBdr>
                    <w:top w:val="none" w:sz="0" w:space="0" w:color="auto"/>
                    <w:left w:val="none" w:sz="0" w:space="0" w:color="auto"/>
                    <w:bottom w:val="none" w:sz="0" w:space="0" w:color="auto"/>
                    <w:right w:val="none" w:sz="0" w:space="0" w:color="auto"/>
                  </w:divBdr>
                  <w:divsChild>
                    <w:div w:id="1598636656">
                      <w:marLeft w:val="0"/>
                      <w:marRight w:val="0"/>
                      <w:marTop w:val="0"/>
                      <w:marBottom w:val="0"/>
                      <w:divBdr>
                        <w:top w:val="none" w:sz="0" w:space="0" w:color="auto"/>
                        <w:left w:val="none" w:sz="0" w:space="0" w:color="auto"/>
                        <w:bottom w:val="none" w:sz="0" w:space="0" w:color="auto"/>
                        <w:right w:val="none" w:sz="0" w:space="0" w:color="auto"/>
                      </w:divBdr>
                    </w:div>
                  </w:divsChild>
                </w:div>
                <w:div w:id="1402799323">
                  <w:marLeft w:val="0"/>
                  <w:marRight w:val="0"/>
                  <w:marTop w:val="0"/>
                  <w:marBottom w:val="0"/>
                  <w:divBdr>
                    <w:top w:val="none" w:sz="0" w:space="0" w:color="auto"/>
                    <w:left w:val="none" w:sz="0" w:space="0" w:color="auto"/>
                    <w:bottom w:val="none" w:sz="0" w:space="0" w:color="auto"/>
                    <w:right w:val="none" w:sz="0" w:space="0" w:color="auto"/>
                  </w:divBdr>
                  <w:divsChild>
                    <w:div w:id="479660109">
                      <w:marLeft w:val="0"/>
                      <w:marRight w:val="0"/>
                      <w:marTop w:val="0"/>
                      <w:marBottom w:val="0"/>
                      <w:divBdr>
                        <w:top w:val="none" w:sz="0" w:space="0" w:color="auto"/>
                        <w:left w:val="none" w:sz="0" w:space="0" w:color="auto"/>
                        <w:bottom w:val="none" w:sz="0" w:space="0" w:color="auto"/>
                        <w:right w:val="none" w:sz="0" w:space="0" w:color="auto"/>
                      </w:divBdr>
                    </w:div>
                    <w:div w:id="157235276">
                      <w:marLeft w:val="0"/>
                      <w:marRight w:val="0"/>
                      <w:marTop w:val="0"/>
                      <w:marBottom w:val="0"/>
                      <w:divBdr>
                        <w:top w:val="none" w:sz="0" w:space="0" w:color="auto"/>
                        <w:left w:val="none" w:sz="0" w:space="0" w:color="auto"/>
                        <w:bottom w:val="none" w:sz="0" w:space="0" w:color="auto"/>
                        <w:right w:val="none" w:sz="0" w:space="0" w:color="auto"/>
                      </w:divBdr>
                    </w:div>
                  </w:divsChild>
                </w:div>
                <w:div w:id="1005354911">
                  <w:marLeft w:val="0"/>
                  <w:marRight w:val="0"/>
                  <w:marTop w:val="0"/>
                  <w:marBottom w:val="0"/>
                  <w:divBdr>
                    <w:top w:val="none" w:sz="0" w:space="0" w:color="auto"/>
                    <w:left w:val="none" w:sz="0" w:space="0" w:color="auto"/>
                    <w:bottom w:val="none" w:sz="0" w:space="0" w:color="auto"/>
                    <w:right w:val="none" w:sz="0" w:space="0" w:color="auto"/>
                  </w:divBdr>
                  <w:divsChild>
                    <w:div w:id="1427842711">
                      <w:marLeft w:val="0"/>
                      <w:marRight w:val="0"/>
                      <w:marTop w:val="0"/>
                      <w:marBottom w:val="0"/>
                      <w:divBdr>
                        <w:top w:val="none" w:sz="0" w:space="0" w:color="auto"/>
                        <w:left w:val="none" w:sz="0" w:space="0" w:color="auto"/>
                        <w:bottom w:val="none" w:sz="0" w:space="0" w:color="auto"/>
                        <w:right w:val="none" w:sz="0" w:space="0" w:color="auto"/>
                      </w:divBdr>
                    </w:div>
                    <w:div w:id="2015305865">
                      <w:marLeft w:val="0"/>
                      <w:marRight w:val="0"/>
                      <w:marTop w:val="0"/>
                      <w:marBottom w:val="0"/>
                      <w:divBdr>
                        <w:top w:val="none" w:sz="0" w:space="0" w:color="auto"/>
                        <w:left w:val="none" w:sz="0" w:space="0" w:color="auto"/>
                        <w:bottom w:val="none" w:sz="0" w:space="0" w:color="auto"/>
                        <w:right w:val="none" w:sz="0" w:space="0" w:color="auto"/>
                      </w:divBdr>
                    </w:div>
                  </w:divsChild>
                </w:div>
                <w:div w:id="897008403">
                  <w:marLeft w:val="0"/>
                  <w:marRight w:val="0"/>
                  <w:marTop w:val="0"/>
                  <w:marBottom w:val="0"/>
                  <w:divBdr>
                    <w:top w:val="none" w:sz="0" w:space="0" w:color="auto"/>
                    <w:left w:val="none" w:sz="0" w:space="0" w:color="auto"/>
                    <w:bottom w:val="none" w:sz="0" w:space="0" w:color="auto"/>
                    <w:right w:val="none" w:sz="0" w:space="0" w:color="auto"/>
                  </w:divBdr>
                  <w:divsChild>
                    <w:div w:id="394203081">
                      <w:marLeft w:val="0"/>
                      <w:marRight w:val="0"/>
                      <w:marTop w:val="0"/>
                      <w:marBottom w:val="0"/>
                      <w:divBdr>
                        <w:top w:val="none" w:sz="0" w:space="0" w:color="auto"/>
                        <w:left w:val="none" w:sz="0" w:space="0" w:color="auto"/>
                        <w:bottom w:val="none" w:sz="0" w:space="0" w:color="auto"/>
                        <w:right w:val="none" w:sz="0" w:space="0" w:color="auto"/>
                      </w:divBdr>
                    </w:div>
                    <w:div w:id="594099145">
                      <w:marLeft w:val="0"/>
                      <w:marRight w:val="0"/>
                      <w:marTop w:val="0"/>
                      <w:marBottom w:val="0"/>
                      <w:divBdr>
                        <w:top w:val="none" w:sz="0" w:space="0" w:color="auto"/>
                        <w:left w:val="none" w:sz="0" w:space="0" w:color="auto"/>
                        <w:bottom w:val="none" w:sz="0" w:space="0" w:color="auto"/>
                        <w:right w:val="none" w:sz="0" w:space="0" w:color="auto"/>
                      </w:divBdr>
                    </w:div>
                  </w:divsChild>
                </w:div>
                <w:div w:id="1983271005">
                  <w:marLeft w:val="0"/>
                  <w:marRight w:val="0"/>
                  <w:marTop w:val="0"/>
                  <w:marBottom w:val="0"/>
                  <w:divBdr>
                    <w:top w:val="none" w:sz="0" w:space="0" w:color="auto"/>
                    <w:left w:val="none" w:sz="0" w:space="0" w:color="auto"/>
                    <w:bottom w:val="none" w:sz="0" w:space="0" w:color="auto"/>
                    <w:right w:val="none" w:sz="0" w:space="0" w:color="auto"/>
                  </w:divBdr>
                  <w:divsChild>
                    <w:div w:id="1485393495">
                      <w:marLeft w:val="0"/>
                      <w:marRight w:val="0"/>
                      <w:marTop w:val="0"/>
                      <w:marBottom w:val="0"/>
                      <w:divBdr>
                        <w:top w:val="none" w:sz="0" w:space="0" w:color="auto"/>
                        <w:left w:val="none" w:sz="0" w:space="0" w:color="auto"/>
                        <w:bottom w:val="none" w:sz="0" w:space="0" w:color="auto"/>
                        <w:right w:val="none" w:sz="0" w:space="0" w:color="auto"/>
                      </w:divBdr>
                    </w:div>
                  </w:divsChild>
                </w:div>
                <w:div w:id="612903925">
                  <w:marLeft w:val="0"/>
                  <w:marRight w:val="0"/>
                  <w:marTop w:val="0"/>
                  <w:marBottom w:val="0"/>
                  <w:divBdr>
                    <w:top w:val="none" w:sz="0" w:space="0" w:color="auto"/>
                    <w:left w:val="none" w:sz="0" w:space="0" w:color="auto"/>
                    <w:bottom w:val="none" w:sz="0" w:space="0" w:color="auto"/>
                    <w:right w:val="none" w:sz="0" w:space="0" w:color="auto"/>
                  </w:divBdr>
                  <w:divsChild>
                    <w:div w:id="807212661">
                      <w:marLeft w:val="0"/>
                      <w:marRight w:val="0"/>
                      <w:marTop w:val="0"/>
                      <w:marBottom w:val="0"/>
                      <w:divBdr>
                        <w:top w:val="none" w:sz="0" w:space="0" w:color="auto"/>
                        <w:left w:val="none" w:sz="0" w:space="0" w:color="auto"/>
                        <w:bottom w:val="none" w:sz="0" w:space="0" w:color="auto"/>
                        <w:right w:val="none" w:sz="0" w:space="0" w:color="auto"/>
                      </w:divBdr>
                    </w:div>
                  </w:divsChild>
                </w:div>
                <w:div w:id="1485045860">
                  <w:marLeft w:val="0"/>
                  <w:marRight w:val="0"/>
                  <w:marTop w:val="0"/>
                  <w:marBottom w:val="0"/>
                  <w:divBdr>
                    <w:top w:val="none" w:sz="0" w:space="0" w:color="auto"/>
                    <w:left w:val="none" w:sz="0" w:space="0" w:color="auto"/>
                    <w:bottom w:val="none" w:sz="0" w:space="0" w:color="auto"/>
                    <w:right w:val="none" w:sz="0" w:space="0" w:color="auto"/>
                  </w:divBdr>
                  <w:divsChild>
                    <w:div w:id="2004307822">
                      <w:marLeft w:val="0"/>
                      <w:marRight w:val="0"/>
                      <w:marTop w:val="0"/>
                      <w:marBottom w:val="0"/>
                      <w:divBdr>
                        <w:top w:val="none" w:sz="0" w:space="0" w:color="auto"/>
                        <w:left w:val="none" w:sz="0" w:space="0" w:color="auto"/>
                        <w:bottom w:val="none" w:sz="0" w:space="0" w:color="auto"/>
                        <w:right w:val="none" w:sz="0" w:space="0" w:color="auto"/>
                      </w:divBdr>
                    </w:div>
                  </w:divsChild>
                </w:div>
                <w:div w:id="1440762131">
                  <w:marLeft w:val="0"/>
                  <w:marRight w:val="0"/>
                  <w:marTop w:val="0"/>
                  <w:marBottom w:val="0"/>
                  <w:divBdr>
                    <w:top w:val="none" w:sz="0" w:space="0" w:color="auto"/>
                    <w:left w:val="none" w:sz="0" w:space="0" w:color="auto"/>
                    <w:bottom w:val="none" w:sz="0" w:space="0" w:color="auto"/>
                    <w:right w:val="none" w:sz="0" w:space="0" w:color="auto"/>
                  </w:divBdr>
                  <w:divsChild>
                    <w:div w:id="270090183">
                      <w:marLeft w:val="0"/>
                      <w:marRight w:val="0"/>
                      <w:marTop w:val="0"/>
                      <w:marBottom w:val="0"/>
                      <w:divBdr>
                        <w:top w:val="none" w:sz="0" w:space="0" w:color="auto"/>
                        <w:left w:val="none" w:sz="0" w:space="0" w:color="auto"/>
                        <w:bottom w:val="none" w:sz="0" w:space="0" w:color="auto"/>
                        <w:right w:val="none" w:sz="0" w:space="0" w:color="auto"/>
                      </w:divBdr>
                    </w:div>
                  </w:divsChild>
                </w:div>
                <w:div w:id="1309240639">
                  <w:marLeft w:val="0"/>
                  <w:marRight w:val="0"/>
                  <w:marTop w:val="0"/>
                  <w:marBottom w:val="0"/>
                  <w:divBdr>
                    <w:top w:val="none" w:sz="0" w:space="0" w:color="auto"/>
                    <w:left w:val="none" w:sz="0" w:space="0" w:color="auto"/>
                    <w:bottom w:val="none" w:sz="0" w:space="0" w:color="auto"/>
                    <w:right w:val="none" w:sz="0" w:space="0" w:color="auto"/>
                  </w:divBdr>
                  <w:divsChild>
                    <w:div w:id="11229829">
                      <w:marLeft w:val="0"/>
                      <w:marRight w:val="0"/>
                      <w:marTop w:val="0"/>
                      <w:marBottom w:val="0"/>
                      <w:divBdr>
                        <w:top w:val="none" w:sz="0" w:space="0" w:color="auto"/>
                        <w:left w:val="none" w:sz="0" w:space="0" w:color="auto"/>
                        <w:bottom w:val="none" w:sz="0" w:space="0" w:color="auto"/>
                        <w:right w:val="none" w:sz="0" w:space="0" w:color="auto"/>
                      </w:divBdr>
                    </w:div>
                  </w:divsChild>
                </w:div>
                <w:div w:id="35394297">
                  <w:marLeft w:val="0"/>
                  <w:marRight w:val="0"/>
                  <w:marTop w:val="0"/>
                  <w:marBottom w:val="0"/>
                  <w:divBdr>
                    <w:top w:val="none" w:sz="0" w:space="0" w:color="auto"/>
                    <w:left w:val="none" w:sz="0" w:space="0" w:color="auto"/>
                    <w:bottom w:val="none" w:sz="0" w:space="0" w:color="auto"/>
                    <w:right w:val="none" w:sz="0" w:space="0" w:color="auto"/>
                  </w:divBdr>
                  <w:divsChild>
                    <w:div w:id="896236746">
                      <w:marLeft w:val="0"/>
                      <w:marRight w:val="0"/>
                      <w:marTop w:val="0"/>
                      <w:marBottom w:val="0"/>
                      <w:divBdr>
                        <w:top w:val="none" w:sz="0" w:space="0" w:color="auto"/>
                        <w:left w:val="none" w:sz="0" w:space="0" w:color="auto"/>
                        <w:bottom w:val="none" w:sz="0" w:space="0" w:color="auto"/>
                        <w:right w:val="none" w:sz="0" w:space="0" w:color="auto"/>
                      </w:divBdr>
                    </w:div>
                  </w:divsChild>
                </w:div>
                <w:div w:id="282468998">
                  <w:marLeft w:val="0"/>
                  <w:marRight w:val="0"/>
                  <w:marTop w:val="0"/>
                  <w:marBottom w:val="0"/>
                  <w:divBdr>
                    <w:top w:val="none" w:sz="0" w:space="0" w:color="auto"/>
                    <w:left w:val="none" w:sz="0" w:space="0" w:color="auto"/>
                    <w:bottom w:val="none" w:sz="0" w:space="0" w:color="auto"/>
                    <w:right w:val="none" w:sz="0" w:space="0" w:color="auto"/>
                  </w:divBdr>
                  <w:divsChild>
                    <w:div w:id="1753774659">
                      <w:marLeft w:val="0"/>
                      <w:marRight w:val="0"/>
                      <w:marTop w:val="0"/>
                      <w:marBottom w:val="0"/>
                      <w:divBdr>
                        <w:top w:val="none" w:sz="0" w:space="0" w:color="auto"/>
                        <w:left w:val="none" w:sz="0" w:space="0" w:color="auto"/>
                        <w:bottom w:val="none" w:sz="0" w:space="0" w:color="auto"/>
                        <w:right w:val="none" w:sz="0" w:space="0" w:color="auto"/>
                      </w:divBdr>
                    </w:div>
                  </w:divsChild>
                </w:div>
                <w:div w:id="180097177">
                  <w:marLeft w:val="0"/>
                  <w:marRight w:val="0"/>
                  <w:marTop w:val="0"/>
                  <w:marBottom w:val="0"/>
                  <w:divBdr>
                    <w:top w:val="none" w:sz="0" w:space="0" w:color="auto"/>
                    <w:left w:val="none" w:sz="0" w:space="0" w:color="auto"/>
                    <w:bottom w:val="none" w:sz="0" w:space="0" w:color="auto"/>
                    <w:right w:val="none" w:sz="0" w:space="0" w:color="auto"/>
                  </w:divBdr>
                  <w:divsChild>
                    <w:div w:id="1848713465">
                      <w:marLeft w:val="0"/>
                      <w:marRight w:val="0"/>
                      <w:marTop w:val="0"/>
                      <w:marBottom w:val="0"/>
                      <w:divBdr>
                        <w:top w:val="none" w:sz="0" w:space="0" w:color="auto"/>
                        <w:left w:val="none" w:sz="0" w:space="0" w:color="auto"/>
                        <w:bottom w:val="none" w:sz="0" w:space="0" w:color="auto"/>
                        <w:right w:val="none" w:sz="0" w:space="0" w:color="auto"/>
                      </w:divBdr>
                    </w:div>
                  </w:divsChild>
                </w:div>
                <w:div w:id="1462117143">
                  <w:marLeft w:val="0"/>
                  <w:marRight w:val="0"/>
                  <w:marTop w:val="0"/>
                  <w:marBottom w:val="0"/>
                  <w:divBdr>
                    <w:top w:val="none" w:sz="0" w:space="0" w:color="auto"/>
                    <w:left w:val="none" w:sz="0" w:space="0" w:color="auto"/>
                    <w:bottom w:val="none" w:sz="0" w:space="0" w:color="auto"/>
                    <w:right w:val="none" w:sz="0" w:space="0" w:color="auto"/>
                  </w:divBdr>
                  <w:divsChild>
                    <w:div w:id="1386637832">
                      <w:marLeft w:val="0"/>
                      <w:marRight w:val="0"/>
                      <w:marTop w:val="0"/>
                      <w:marBottom w:val="0"/>
                      <w:divBdr>
                        <w:top w:val="none" w:sz="0" w:space="0" w:color="auto"/>
                        <w:left w:val="none" w:sz="0" w:space="0" w:color="auto"/>
                        <w:bottom w:val="none" w:sz="0" w:space="0" w:color="auto"/>
                        <w:right w:val="none" w:sz="0" w:space="0" w:color="auto"/>
                      </w:divBdr>
                    </w:div>
                  </w:divsChild>
                </w:div>
                <w:div w:id="82726269">
                  <w:marLeft w:val="0"/>
                  <w:marRight w:val="0"/>
                  <w:marTop w:val="0"/>
                  <w:marBottom w:val="0"/>
                  <w:divBdr>
                    <w:top w:val="none" w:sz="0" w:space="0" w:color="auto"/>
                    <w:left w:val="none" w:sz="0" w:space="0" w:color="auto"/>
                    <w:bottom w:val="none" w:sz="0" w:space="0" w:color="auto"/>
                    <w:right w:val="none" w:sz="0" w:space="0" w:color="auto"/>
                  </w:divBdr>
                  <w:divsChild>
                    <w:div w:id="1238050986">
                      <w:marLeft w:val="0"/>
                      <w:marRight w:val="0"/>
                      <w:marTop w:val="0"/>
                      <w:marBottom w:val="0"/>
                      <w:divBdr>
                        <w:top w:val="none" w:sz="0" w:space="0" w:color="auto"/>
                        <w:left w:val="none" w:sz="0" w:space="0" w:color="auto"/>
                        <w:bottom w:val="none" w:sz="0" w:space="0" w:color="auto"/>
                        <w:right w:val="none" w:sz="0" w:space="0" w:color="auto"/>
                      </w:divBdr>
                    </w:div>
                    <w:div w:id="268776152">
                      <w:marLeft w:val="0"/>
                      <w:marRight w:val="0"/>
                      <w:marTop w:val="0"/>
                      <w:marBottom w:val="0"/>
                      <w:divBdr>
                        <w:top w:val="none" w:sz="0" w:space="0" w:color="auto"/>
                        <w:left w:val="none" w:sz="0" w:space="0" w:color="auto"/>
                        <w:bottom w:val="none" w:sz="0" w:space="0" w:color="auto"/>
                        <w:right w:val="none" w:sz="0" w:space="0" w:color="auto"/>
                      </w:divBdr>
                    </w:div>
                    <w:div w:id="21790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168949">
          <w:marLeft w:val="0"/>
          <w:marRight w:val="0"/>
          <w:marTop w:val="0"/>
          <w:marBottom w:val="0"/>
          <w:divBdr>
            <w:top w:val="none" w:sz="0" w:space="0" w:color="auto"/>
            <w:left w:val="none" w:sz="0" w:space="0" w:color="auto"/>
            <w:bottom w:val="none" w:sz="0" w:space="0" w:color="auto"/>
            <w:right w:val="none" w:sz="0" w:space="0" w:color="auto"/>
          </w:divBdr>
        </w:div>
      </w:divsChild>
    </w:div>
    <w:div w:id="1263342389">
      <w:bodyDiv w:val="1"/>
      <w:marLeft w:val="0"/>
      <w:marRight w:val="0"/>
      <w:marTop w:val="0"/>
      <w:marBottom w:val="0"/>
      <w:divBdr>
        <w:top w:val="none" w:sz="0" w:space="0" w:color="auto"/>
        <w:left w:val="none" w:sz="0" w:space="0" w:color="auto"/>
        <w:bottom w:val="none" w:sz="0" w:space="0" w:color="auto"/>
        <w:right w:val="none" w:sz="0" w:space="0" w:color="auto"/>
      </w:divBdr>
      <w:divsChild>
        <w:div w:id="697702589">
          <w:marLeft w:val="0"/>
          <w:marRight w:val="0"/>
          <w:marTop w:val="0"/>
          <w:marBottom w:val="0"/>
          <w:divBdr>
            <w:top w:val="none" w:sz="0" w:space="0" w:color="auto"/>
            <w:left w:val="none" w:sz="0" w:space="0" w:color="auto"/>
            <w:bottom w:val="none" w:sz="0" w:space="0" w:color="auto"/>
            <w:right w:val="none" w:sz="0" w:space="0" w:color="auto"/>
          </w:divBdr>
        </w:div>
        <w:div w:id="611520579">
          <w:marLeft w:val="0"/>
          <w:marRight w:val="0"/>
          <w:marTop w:val="0"/>
          <w:marBottom w:val="0"/>
          <w:divBdr>
            <w:top w:val="none" w:sz="0" w:space="0" w:color="auto"/>
            <w:left w:val="none" w:sz="0" w:space="0" w:color="auto"/>
            <w:bottom w:val="none" w:sz="0" w:space="0" w:color="auto"/>
            <w:right w:val="none" w:sz="0" w:space="0" w:color="auto"/>
          </w:divBdr>
        </w:div>
        <w:div w:id="1519083318">
          <w:marLeft w:val="0"/>
          <w:marRight w:val="0"/>
          <w:marTop w:val="0"/>
          <w:marBottom w:val="0"/>
          <w:divBdr>
            <w:top w:val="none" w:sz="0" w:space="0" w:color="auto"/>
            <w:left w:val="none" w:sz="0" w:space="0" w:color="auto"/>
            <w:bottom w:val="none" w:sz="0" w:space="0" w:color="auto"/>
            <w:right w:val="none" w:sz="0" w:space="0" w:color="auto"/>
          </w:divBdr>
        </w:div>
        <w:div w:id="1047922130">
          <w:marLeft w:val="0"/>
          <w:marRight w:val="0"/>
          <w:marTop w:val="0"/>
          <w:marBottom w:val="0"/>
          <w:divBdr>
            <w:top w:val="none" w:sz="0" w:space="0" w:color="auto"/>
            <w:left w:val="none" w:sz="0" w:space="0" w:color="auto"/>
            <w:bottom w:val="none" w:sz="0" w:space="0" w:color="auto"/>
            <w:right w:val="none" w:sz="0" w:space="0" w:color="auto"/>
          </w:divBdr>
        </w:div>
      </w:divsChild>
    </w:div>
    <w:div w:id="1283418045">
      <w:bodyDiv w:val="1"/>
      <w:marLeft w:val="0"/>
      <w:marRight w:val="0"/>
      <w:marTop w:val="0"/>
      <w:marBottom w:val="0"/>
      <w:divBdr>
        <w:top w:val="none" w:sz="0" w:space="0" w:color="auto"/>
        <w:left w:val="none" w:sz="0" w:space="0" w:color="auto"/>
        <w:bottom w:val="none" w:sz="0" w:space="0" w:color="auto"/>
        <w:right w:val="none" w:sz="0" w:space="0" w:color="auto"/>
      </w:divBdr>
    </w:div>
    <w:div w:id="1471243901">
      <w:bodyDiv w:val="1"/>
      <w:marLeft w:val="0"/>
      <w:marRight w:val="0"/>
      <w:marTop w:val="0"/>
      <w:marBottom w:val="0"/>
      <w:divBdr>
        <w:top w:val="none" w:sz="0" w:space="0" w:color="auto"/>
        <w:left w:val="none" w:sz="0" w:space="0" w:color="auto"/>
        <w:bottom w:val="none" w:sz="0" w:space="0" w:color="auto"/>
        <w:right w:val="none" w:sz="0" w:space="0" w:color="auto"/>
      </w:divBdr>
      <w:divsChild>
        <w:div w:id="1882084744">
          <w:marLeft w:val="0"/>
          <w:marRight w:val="0"/>
          <w:marTop w:val="0"/>
          <w:marBottom w:val="0"/>
          <w:divBdr>
            <w:top w:val="none" w:sz="0" w:space="0" w:color="auto"/>
            <w:left w:val="none" w:sz="0" w:space="0" w:color="auto"/>
            <w:bottom w:val="none" w:sz="0" w:space="0" w:color="auto"/>
            <w:right w:val="none" w:sz="0" w:space="0" w:color="auto"/>
          </w:divBdr>
        </w:div>
      </w:divsChild>
    </w:div>
    <w:div w:id="1502234426">
      <w:bodyDiv w:val="1"/>
      <w:marLeft w:val="0"/>
      <w:marRight w:val="0"/>
      <w:marTop w:val="0"/>
      <w:marBottom w:val="0"/>
      <w:divBdr>
        <w:top w:val="none" w:sz="0" w:space="0" w:color="auto"/>
        <w:left w:val="none" w:sz="0" w:space="0" w:color="auto"/>
        <w:bottom w:val="none" w:sz="0" w:space="0" w:color="auto"/>
        <w:right w:val="none" w:sz="0" w:space="0" w:color="auto"/>
      </w:divBdr>
    </w:div>
    <w:div w:id="1576628717">
      <w:bodyDiv w:val="1"/>
      <w:marLeft w:val="0"/>
      <w:marRight w:val="0"/>
      <w:marTop w:val="0"/>
      <w:marBottom w:val="0"/>
      <w:divBdr>
        <w:top w:val="none" w:sz="0" w:space="0" w:color="auto"/>
        <w:left w:val="none" w:sz="0" w:space="0" w:color="auto"/>
        <w:bottom w:val="none" w:sz="0" w:space="0" w:color="auto"/>
        <w:right w:val="none" w:sz="0" w:space="0" w:color="auto"/>
      </w:divBdr>
    </w:div>
    <w:div w:id="1920018698">
      <w:bodyDiv w:val="1"/>
      <w:marLeft w:val="225"/>
      <w:marRight w:val="225"/>
      <w:marTop w:val="0"/>
      <w:marBottom w:val="0"/>
      <w:divBdr>
        <w:top w:val="none" w:sz="0" w:space="0" w:color="auto"/>
        <w:left w:val="none" w:sz="0" w:space="0" w:color="auto"/>
        <w:bottom w:val="none" w:sz="0" w:space="0" w:color="auto"/>
        <w:right w:val="none" w:sz="0" w:space="0" w:color="auto"/>
      </w:divBdr>
      <w:divsChild>
        <w:div w:id="14922091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9FBB017C-C6F2-4807-9693-0D4D820E0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246</Words>
  <Characters>1895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CAA blankas</vt:lpstr>
    </vt:vector>
  </TitlesOfParts>
  <Company/>
  <LinksUpToDate>false</LinksUpToDate>
  <CharactersWithSpaces>2137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CAA blankas</dc:title>
  <dc:creator>Jolanta</dc:creator>
  <cp:lastModifiedBy>Jurgita Galvelytė</cp:lastModifiedBy>
  <cp:revision>3</cp:revision>
  <cp:lastPrinted>2007-11-07T12:38:00Z</cp:lastPrinted>
  <dcterms:created xsi:type="dcterms:W3CDTF">2022-09-07T09:23:00Z</dcterms:created>
  <dcterms:modified xsi:type="dcterms:W3CDTF">2022-10-06T20:10:00Z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X:Title">
    <vt:lpwstr>4R. Įsakymas veiklos klausimais</vt:lpwstr>
  </property>
  <property fmtid="{D5CDD505-2E9C-101B-9397-08002B2CF9AE}" pid="3" name="DLX:Registered">
    <vt:lpwstr/>
  </property>
  <property fmtid="{D5CDD505-2E9C-101B-9397-08002B2CF9AE}" pid="4" name="DLX:RegistrationNo">
    <vt:lpwstr/>
  </property>
  <property fmtid="{D5CDD505-2E9C-101B-9397-08002B2CF9AE}" pid="5" name="DLX:dlx_gov_DocumentDate">
    <vt:lpwstr/>
  </property>
  <property fmtid="{D5CDD505-2E9C-101B-9397-08002B2CF9AE}" pid="6" name="DLX:dlx_gov_DocumentFormer:Title">
    <vt:lpwstr/>
  </property>
</Properties>
</file>