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3326" w14:textId="77777777" w:rsidR="00355AC6" w:rsidRDefault="00355AC6" w:rsidP="00355AC6">
      <w:pPr>
        <w:jc w:val="center"/>
        <w:rPr>
          <w:b/>
          <w:sz w:val="28"/>
          <w:szCs w:val="28"/>
          <w:lang w:val="lt-LT"/>
        </w:rPr>
      </w:pPr>
    </w:p>
    <w:p w14:paraId="64C11A6F" w14:textId="5F632F91" w:rsidR="00355AC6" w:rsidRPr="00244AC7" w:rsidRDefault="00355AC6" w:rsidP="00355AC6">
      <w:pPr>
        <w:jc w:val="center"/>
        <w:rPr>
          <w:b/>
          <w:sz w:val="28"/>
          <w:szCs w:val="28"/>
          <w:lang w:val="lt-LT"/>
        </w:rPr>
      </w:pPr>
      <w:r w:rsidRPr="00355AC6">
        <w:rPr>
          <w:b/>
          <w:sz w:val="28"/>
          <w:szCs w:val="28"/>
          <w:lang w:val="lt-LT"/>
        </w:rPr>
        <w:t>Skrydžių vykdymo specifikacijų pakeitimas B tipo EFB taikomųjų programų naudojimo leidimui</w:t>
      </w:r>
      <w:r w:rsidRPr="00355AC6">
        <w:rPr>
          <w:rStyle w:val="FootnoteReference"/>
          <w:b/>
          <w:sz w:val="28"/>
          <w:szCs w:val="28"/>
          <w:vertAlign w:val="baseline"/>
          <w:lang w:val="lt-LT"/>
        </w:rPr>
        <w:t xml:space="preserve"> </w:t>
      </w:r>
      <w:r w:rsidRPr="00C25F21">
        <w:rPr>
          <w:rStyle w:val="FootnoteReference"/>
          <w:b/>
          <w:sz w:val="28"/>
          <w:szCs w:val="28"/>
          <w:lang w:val="en-US"/>
        </w:rPr>
        <w:footnoteReference w:id="1"/>
      </w:r>
    </w:p>
    <w:p w14:paraId="5F200829" w14:textId="5CC1AD67" w:rsidR="00355AC6" w:rsidRPr="001B6BD5" w:rsidRDefault="00355AC6" w:rsidP="00355AC6">
      <w:pPr>
        <w:jc w:val="center"/>
        <w:rPr>
          <w:b/>
          <w:i/>
          <w:iCs/>
          <w:sz w:val="28"/>
          <w:szCs w:val="28"/>
          <w:lang w:val="en-US"/>
        </w:rPr>
      </w:pPr>
      <w:r w:rsidRPr="00244AC7">
        <w:rPr>
          <w:b/>
          <w:sz w:val="28"/>
          <w:szCs w:val="28"/>
          <w:lang w:val="lt-LT"/>
        </w:rPr>
        <w:t xml:space="preserve"> </w:t>
      </w:r>
      <w:r w:rsidRPr="00D0336F">
        <w:rPr>
          <w:b/>
          <w:i/>
          <w:iCs/>
          <w:sz w:val="28"/>
          <w:szCs w:val="28"/>
          <w:lang w:val="en-US"/>
        </w:rPr>
        <w:t xml:space="preserve">Application for </w:t>
      </w:r>
      <w:r>
        <w:rPr>
          <w:b/>
          <w:i/>
          <w:iCs/>
          <w:sz w:val="28"/>
          <w:szCs w:val="28"/>
          <w:lang w:val="en-US"/>
        </w:rPr>
        <w:t>EFB approval</w:t>
      </w:r>
      <w:r w:rsidRPr="001B6BD5">
        <w:rPr>
          <w:b/>
          <w:i/>
          <w:iCs/>
          <w:sz w:val="28"/>
          <w:szCs w:val="28"/>
          <w:lang w:val="en-US"/>
        </w:rPr>
        <w:t xml:space="preserve"> </w:t>
      </w:r>
    </w:p>
    <w:p w14:paraId="6AE6060D" w14:textId="77777777" w:rsidR="00355AC6" w:rsidRPr="00C25F21" w:rsidRDefault="00355AC6" w:rsidP="00355AC6">
      <w:pPr>
        <w:jc w:val="center"/>
        <w:rPr>
          <w:bCs/>
          <w:sz w:val="32"/>
          <w:szCs w:val="22"/>
          <w:lang w:val="en-US"/>
        </w:rPr>
      </w:pPr>
    </w:p>
    <w:p w14:paraId="158315EA" w14:textId="77777777" w:rsidR="00355AC6" w:rsidRPr="00C25F21" w:rsidRDefault="00355AC6" w:rsidP="00355AC6">
      <w:pPr>
        <w:jc w:val="center"/>
        <w:rPr>
          <w:b/>
          <w:sz w:val="24"/>
          <w:szCs w:val="24"/>
          <w:lang w:val="en-US"/>
        </w:rPr>
      </w:pPr>
    </w:p>
    <w:tbl>
      <w:tblPr>
        <w:tblStyle w:val="TableGrid"/>
        <w:tblW w:w="9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0"/>
      </w:tblGrid>
      <w:tr w:rsidR="00355AC6" w:rsidRPr="00C25F21" w14:paraId="7065DFF1" w14:textId="77777777" w:rsidTr="007955B2">
        <w:tc>
          <w:tcPr>
            <w:tcW w:w="3544" w:type="dxa"/>
          </w:tcPr>
          <w:p w14:paraId="60EC68C7" w14:textId="77777777" w:rsidR="00355AC6" w:rsidRPr="001B6BD5" w:rsidRDefault="00355AC6" w:rsidP="007955B2">
            <w:pPr>
              <w:ind w:hanging="112"/>
              <w:rPr>
                <w:sz w:val="24"/>
                <w:szCs w:val="24"/>
                <w:lang w:val="en-US"/>
              </w:rPr>
            </w:pPr>
            <w:r w:rsidRPr="001B6BD5">
              <w:rPr>
                <w:sz w:val="24"/>
                <w:szCs w:val="24"/>
                <w:lang w:val="en-US"/>
              </w:rPr>
              <w:t>Oro vežėjas</w:t>
            </w:r>
            <w:r w:rsidRPr="001B6BD5">
              <w:rPr>
                <w:rStyle w:val="FootnoteReference"/>
                <w:sz w:val="24"/>
                <w:szCs w:val="24"/>
                <w:lang w:val="en-US"/>
              </w:rPr>
              <w:footnoteReference w:id="2"/>
            </w:r>
          </w:p>
          <w:p w14:paraId="687C9207" w14:textId="77777777" w:rsidR="00355AC6" w:rsidRPr="001B6BD5" w:rsidRDefault="00355AC6" w:rsidP="007955B2">
            <w:pPr>
              <w:ind w:hanging="112"/>
              <w:rPr>
                <w:b/>
                <w:sz w:val="24"/>
                <w:szCs w:val="24"/>
                <w:lang w:val="en-US"/>
              </w:rPr>
            </w:pPr>
            <w:r w:rsidRPr="001B6BD5">
              <w:rPr>
                <w:i/>
                <w:iCs/>
                <w:sz w:val="24"/>
                <w:szCs w:val="24"/>
                <w:lang w:val="en-US"/>
              </w:rPr>
              <w:t>Operator</w:t>
            </w:r>
            <w:r w:rsidRPr="001B6BD5">
              <w:rPr>
                <w:sz w:val="24"/>
                <w:szCs w:val="24"/>
                <w:lang w:val="en-US"/>
              </w:rPr>
              <w:t>:</w:t>
            </w:r>
          </w:p>
        </w:tc>
        <w:tc>
          <w:tcPr>
            <w:tcW w:w="6090" w:type="dxa"/>
            <w:tcBorders>
              <w:bottom w:val="single" w:sz="4" w:space="0" w:color="auto"/>
            </w:tcBorders>
          </w:tcPr>
          <w:p w14:paraId="0DFAFA6D" w14:textId="77777777" w:rsidR="00355AC6" w:rsidRPr="001B6BD5" w:rsidRDefault="00355AC6" w:rsidP="007955B2">
            <w:pPr>
              <w:ind w:hanging="112"/>
              <w:rPr>
                <w:sz w:val="24"/>
                <w:szCs w:val="24"/>
                <w:lang w:val="en-US"/>
              </w:rPr>
            </w:pPr>
          </w:p>
        </w:tc>
      </w:tr>
      <w:tr w:rsidR="00355AC6" w:rsidRPr="00C25F21" w14:paraId="2F9DE716" w14:textId="77777777" w:rsidTr="007955B2">
        <w:tc>
          <w:tcPr>
            <w:tcW w:w="3544" w:type="dxa"/>
          </w:tcPr>
          <w:p w14:paraId="0F4D112C" w14:textId="77777777" w:rsidR="00355AC6" w:rsidRPr="001B6BD5" w:rsidRDefault="00355AC6" w:rsidP="007955B2">
            <w:pPr>
              <w:ind w:hanging="112"/>
              <w:rPr>
                <w:sz w:val="24"/>
                <w:szCs w:val="24"/>
                <w:lang w:val="en-US"/>
              </w:rPr>
            </w:pPr>
            <w:r w:rsidRPr="001B6BD5">
              <w:rPr>
                <w:sz w:val="24"/>
                <w:szCs w:val="24"/>
                <w:lang w:val="en-US"/>
              </w:rPr>
              <w:t>Kontaktinio asmens telefonas</w:t>
            </w:r>
            <w:r w:rsidRPr="001B6BD5">
              <w:rPr>
                <w:rStyle w:val="FootnoteReference"/>
                <w:sz w:val="24"/>
                <w:szCs w:val="24"/>
                <w:lang w:val="en-US"/>
              </w:rPr>
              <w:footnoteReference w:id="3"/>
            </w:r>
          </w:p>
          <w:p w14:paraId="1A9878C3" w14:textId="77777777" w:rsidR="00355AC6" w:rsidRPr="001B6BD5" w:rsidRDefault="00355AC6" w:rsidP="007955B2">
            <w:pPr>
              <w:ind w:hanging="112"/>
              <w:rPr>
                <w:i/>
                <w:iCs/>
                <w:sz w:val="24"/>
                <w:szCs w:val="24"/>
                <w:lang w:val="en-US"/>
              </w:rPr>
            </w:pPr>
            <w:r w:rsidRPr="001B6BD5">
              <w:rPr>
                <w:i/>
                <w:iCs/>
                <w:sz w:val="24"/>
                <w:szCs w:val="24"/>
                <w:lang w:val="en-US"/>
              </w:rPr>
              <w:t>Telephone of contact person</w:t>
            </w:r>
          </w:p>
        </w:tc>
        <w:tc>
          <w:tcPr>
            <w:tcW w:w="6090" w:type="dxa"/>
            <w:tcBorders>
              <w:top w:val="single" w:sz="4" w:space="0" w:color="auto"/>
              <w:bottom w:val="single" w:sz="4" w:space="0" w:color="auto"/>
            </w:tcBorders>
          </w:tcPr>
          <w:p w14:paraId="665D9805" w14:textId="77777777" w:rsidR="00355AC6" w:rsidRPr="001B6BD5" w:rsidRDefault="00355AC6" w:rsidP="007955B2">
            <w:pPr>
              <w:ind w:hanging="112"/>
              <w:rPr>
                <w:sz w:val="24"/>
                <w:szCs w:val="24"/>
                <w:lang w:val="en-US"/>
              </w:rPr>
            </w:pPr>
          </w:p>
        </w:tc>
      </w:tr>
      <w:tr w:rsidR="00355AC6" w:rsidRPr="00C25F21" w14:paraId="3037AC63" w14:textId="77777777" w:rsidTr="007955B2">
        <w:tc>
          <w:tcPr>
            <w:tcW w:w="3544" w:type="dxa"/>
          </w:tcPr>
          <w:p w14:paraId="57B706B7" w14:textId="77777777" w:rsidR="00355AC6" w:rsidRPr="001B6BD5" w:rsidRDefault="00355AC6" w:rsidP="007955B2">
            <w:pPr>
              <w:ind w:hanging="112"/>
              <w:rPr>
                <w:sz w:val="24"/>
                <w:szCs w:val="24"/>
                <w:lang w:val="en-US"/>
              </w:rPr>
            </w:pPr>
            <w:r w:rsidRPr="001B6BD5">
              <w:rPr>
                <w:sz w:val="24"/>
                <w:szCs w:val="24"/>
                <w:lang w:val="en-US"/>
              </w:rPr>
              <w:t>Kontaktinio asmens el. paštas</w:t>
            </w:r>
            <w:r w:rsidRPr="001B6BD5">
              <w:rPr>
                <w:rStyle w:val="FootnoteReference"/>
                <w:sz w:val="24"/>
                <w:szCs w:val="24"/>
                <w:lang w:val="en-US"/>
              </w:rPr>
              <w:footnoteReference w:id="4"/>
            </w:r>
          </w:p>
          <w:p w14:paraId="23897E83" w14:textId="77777777" w:rsidR="00355AC6" w:rsidRPr="001B6BD5" w:rsidRDefault="00355AC6" w:rsidP="007955B2">
            <w:pPr>
              <w:ind w:hanging="112"/>
              <w:rPr>
                <w:i/>
                <w:iCs/>
                <w:sz w:val="24"/>
                <w:szCs w:val="24"/>
                <w:lang w:val="en-US"/>
              </w:rPr>
            </w:pPr>
            <w:r w:rsidRPr="001B6BD5">
              <w:rPr>
                <w:i/>
                <w:iCs/>
                <w:sz w:val="24"/>
                <w:szCs w:val="24"/>
                <w:lang w:val="en-US"/>
              </w:rPr>
              <w:t>Email of contact person</w:t>
            </w:r>
          </w:p>
        </w:tc>
        <w:tc>
          <w:tcPr>
            <w:tcW w:w="6090" w:type="dxa"/>
            <w:tcBorders>
              <w:top w:val="single" w:sz="4" w:space="0" w:color="auto"/>
              <w:bottom w:val="single" w:sz="4" w:space="0" w:color="auto"/>
            </w:tcBorders>
          </w:tcPr>
          <w:p w14:paraId="6CC72DDF" w14:textId="77777777" w:rsidR="00355AC6" w:rsidRPr="001B6BD5" w:rsidRDefault="00355AC6" w:rsidP="007955B2">
            <w:pPr>
              <w:ind w:hanging="112"/>
              <w:rPr>
                <w:sz w:val="24"/>
                <w:szCs w:val="24"/>
                <w:lang w:val="en-US"/>
              </w:rPr>
            </w:pPr>
          </w:p>
        </w:tc>
      </w:tr>
    </w:tbl>
    <w:p w14:paraId="62DD2CDA" w14:textId="77777777" w:rsidR="00355AC6" w:rsidRPr="00C25F21" w:rsidRDefault="00355AC6" w:rsidP="00355AC6">
      <w:pPr>
        <w:rPr>
          <w:sz w:val="22"/>
          <w:szCs w:val="22"/>
          <w:lang w:val="en-US"/>
        </w:rPr>
      </w:pPr>
    </w:p>
    <w:p w14:paraId="5A0E8DB2" w14:textId="77777777" w:rsidR="00355AC6" w:rsidRPr="00C25F21" w:rsidRDefault="00355AC6" w:rsidP="00355AC6">
      <w:pPr>
        <w:jc w:val="center"/>
        <w:rPr>
          <w:sz w:val="22"/>
          <w:szCs w:val="22"/>
          <w:lang w:val="en-US"/>
        </w:rPr>
      </w:pPr>
    </w:p>
    <w:tbl>
      <w:tblPr>
        <w:tblpPr w:leftFromText="180" w:rightFromText="180" w:vertAnchor="text" w:tblpX="-147" w:tblpY="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55AC6" w:rsidRPr="00C25F21" w14:paraId="4A59B117" w14:textId="77777777" w:rsidTr="007955B2">
        <w:tc>
          <w:tcPr>
            <w:tcW w:w="9634" w:type="dxa"/>
            <w:shd w:val="clear" w:color="auto" w:fill="auto"/>
          </w:tcPr>
          <w:p w14:paraId="7B5ED215" w14:textId="77777777" w:rsidR="00355AC6" w:rsidRPr="00C25F21" w:rsidRDefault="00355AC6" w:rsidP="007955B2">
            <w:pPr>
              <w:rPr>
                <w:bCs/>
                <w:sz w:val="22"/>
                <w:szCs w:val="22"/>
                <w:lang w:val="en-US"/>
              </w:rPr>
            </w:pPr>
            <w:r w:rsidRPr="00C25F21">
              <w:rPr>
                <w:bCs/>
                <w:sz w:val="22"/>
                <w:szCs w:val="22"/>
                <w:lang w:val="en-US"/>
              </w:rPr>
              <w:t>Papildomi komentarai</w:t>
            </w:r>
          </w:p>
          <w:p w14:paraId="7FAE6975" w14:textId="77777777" w:rsidR="00355AC6" w:rsidRPr="00C25F21" w:rsidRDefault="00355AC6" w:rsidP="007955B2">
            <w:pPr>
              <w:rPr>
                <w:bCs/>
                <w:i/>
                <w:iCs/>
                <w:sz w:val="22"/>
                <w:szCs w:val="22"/>
                <w:lang w:val="en-US"/>
              </w:rPr>
            </w:pPr>
            <w:r w:rsidRPr="00C25F21">
              <w:rPr>
                <w:bCs/>
                <w:i/>
                <w:iCs/>
                <w:sz w:val="22"/>
                <w:szCs w:val="22"/>
                <w:lang w:val="en-US"/>
              </w:rPr>
              <w:t>Additional comments</w:t>
            </w:r>
          </w:p>
          <w:p w14:paraId="6110BB31" w14:textId="77777777" w:rsidR="00355AC6" w:rsidRPr="00C25F21" w:rsidRDefault="00355AC6" w:rsidP="007955B2">
            <w:pPr>
              <w:jc w:val="center"/>
              <w:rPr>
                <w:sz w:val="22"/>
                <w:szCs w:val="22"/>
                <w:lang w:val="en-US"/>
              </w:rPr>
            </w:pPr>
          </w:p>
          <w:p w14:paraId="59EA3339" w14:textId="77777777" w:rsidR="00355AC6" w:rsidRPr="00C25F21" w:rsidRDefault="00355AC6" w:rsidP="007955B2">
            <w:pPr>
              <w:jc w:val="center"/>
              <w:rPr>
                <w:sz w:val="22"/>
                <w:szCs w:val="22"/>
                <w:lang w:val="en-US"/>
              </w:rPr>
            </w:pPr>
          </w:p>
          <w:p w14:paraId="08BBE52E" w14:textId="77777777" w:rsidR="00355AC6" w:rsidRPr="00C25F21" w:rsidRDefault="00355AC6" w:rsidP="007955B2">
            <w:pPr>
              <w:jc w:val="center"/>
              <w:rPr>
                <w:sz w:val="22"/>
                <w:szCs w:val="22"/>
                <w:lang w:val="en-US"/>
              </w:rPr>
            </w:pPr>
          </w:p>
          <w:p w14:paraId="2B53D687" w14:textId="77777777" w:rsidR="00355AC6" w:rsidRPr="00C25F21" w:rsidRDefault="00355AC6" w:rsidP="007955B2">
            <w:pPr>
              <w:jc w:val="center"/>
              <w:rPr>
                <w:sz w:val="22"/>
                <w:szCs w:val="22"/>
                <w:lang w:val="en-US"/>
              </w:rPr>
            </w:pPr>
          </w:p>
        </w:tc>
      </w:tr>
    </w:tbl>
    <w:p w14:paraId="6DEB9419" w14:textId="77777777" w:rsidR="00355AC6" w:rsidRPr="00C25F21" w:rsidRDefault="00355AC6" w:rsidP="00355AC6">
      <w:pPr>
        <w:jc w:val="center"/>
        <w:rPr>
          <w:sz w:val="22"/>
          <w:szCs w:val="22"/>
          <w:lang w:val="en-US"/>
        </w:rPr>
      </w:pPr>
    </w:p>
    <w:p w14:paraId="019D6DA2" w14:textId="77777777" w:rsidR="00355AC6" w:rsidRPr="00C25F21" w:rsidRDefault="00355AC6" w:rsidP="00355AC6">
      <w:pPr>
        <w:jc w:val="center"/>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850"/>
        <w:gridCol w:w="2687"/>
      </w:tblGrid>
      <w:tr w:rsidR="00355AC6" w:rsidRPr="00C25F21" w14:paraId="441D973F" w14:textId="77777777" w:rsidTr="007955B2">
        <w:tc>
          <w:tcPr>
            <w:tcW w:w="5524" w:type="dxa"/>
            <w:tcBorders>
              <w:bottom w:val="single" w:sz="4" w:space="0" w:color="auto"/>
            </w:tcBorders>
          </w:tcPr>
          <w:p w14:paraId="0F839EB8" w14:textId="77777777" w:rsidR="00355AC6" w:rsidRPr="001B6BD5" w:rsidRDefault="00355AC6" w:rsidP="007955B2">
            <w:pPr>
              <w:pStyle w:val="HTMLPreformatted"/>
              <w:jc w:val="both"/>
              <w:rPr>
                <w:rFonts w:ascii="Times New Roman" w:hAnsi="Times New Roman" w:cs="Times New Roman"/>
                <w:sz w:val="24"/>
                <w:szCs w:val="24"/>
              </w:rPr>
            </w:pPr>
          </w:p>
        </w:tc>
        <w:tc>
          <w:tcPr>
            <w:tcW w:w="850" w:type="dxa"/>
          </w:tcPr>
          <w:p w14:paraId="476CBB88" w14:textId="77777777" w:rsidR="00355AC6" w:rsidRPr="001B6BD5" w:rsidRDefault="00355AC6" w:rsidP="007955B2">
            <w:pPr>
              <w:pStyle w:val="HTMLPreformatted"/>
              <w:jc w:val="both"/>
              <w:rPr>
                <w:rFonts w:ascii="Times New Roman" w:hAnsi="Times New Roman" w:cs="Times New Roman"/>
                <w:sz w:val="24"/>
                <w:szCs w:val="24"/>
              </w:rPr>
            </w:pPr>
          </w:p>
        </w:tc>
        <w:tc>
          <w:tcPr>
            <w:tcW w:w="2687" w:type="dxa"/>
            <w:tcBorders>
              <w:bottom w:val="single" w:sz="4" w:space="0" w:color="auto"/>
            </w:tcBorders>
          </w:tcPr>
          <w:p w14:paraId="316328B6" w14:textId="77777777" w:rsidR="00355AC6" w:rsidRPr="001B6BD5" w:rsidRDefault="00355AC6" w:rsidP="007955B2">
            <w:pPr>
              <w:pStyle w:val="HTMLPreformatted"/>
              <w:jc w:val="both"/>
              <w:rPr>
                <w:rFonts w:ascii="Times New Roman" w:hAnsi="Times New Roman" w:cs="Times New Roman"/>
                <w:sz w:val="24"/>
                <w:szCs w:val="24"/>
              </w:rPr>
            </w:pPr>
          </w:p>
        </w:tc>
      </w:tr>
      <w:tr w:rsidR="00355AC6" w:rsidRPr="00C25F21" w14:paraId="32651CBB" w14:textId="77777777" w:rsidTr="007955B2">
        <w:tc>
          <w:tcPr>
            <w:tcW w:w="5524" w:type="dxa"/>
            <w:tcBorders>
              <w:top w:val="single" w:sz="4" w:space="0" w:color="auto"/>
            </w:tcBorders>
          </w:tcPr>
          <w:p w14:paraId="3E403084" w14:textId="74CBEAB6" w:rsidR="00355AC6" w:rsidRPr="001B6BD5" w:rsidRDefault="00355AC6" w:rsidP="007955B2">
            <w:pPr>
              <w:pStyle w:val="HTMLPreformatted"/>
              <w:jc w:val="center"/>
              <w:rPr>
                <w:rFonts w:ascii="Times New Roman" w:hAnsi="Times New Roman" w:cs="Times New Roman"/>
              </w:rPr>
            </w:pPr>
            <w:r w:rsidRPr="001B6BD5">
              <w:rPr>
                <w:rFonts w:ascii="Times New Roman" w:hAnsi="Times New Roman" w:cs="Times New Roman"/>
              </w:rPr>
              <w:t>(vardas ir pavardė)</w:t>
            </w:r>
          </w:p>
          <w:p w14:paraId="3F920F9F" w14:textId="7568E562" w:rsidR="00355AC6" w:rsidRPr="001B6BD5" w:rsidRDefault="00355AC6" w:rsidP="007955B2">
            <w:pPr>
              <w:pStyle w:val="HTMLPreformatted"/>
              <w:jc w:val="center"/>
              <w:rPr>
                <w:rFonts w:ascii="Times New Roman" w:hAnsi="Times New Roman" w:cs="Times New Roman"/>
                <w:sz w:val="24"/>
                <w:szCs w:val="24"/>
              </w:rPr>
            </w:pPr>
            <w:r w:rsidRPr="001B6BD5">
              <w:rPr>
                <w:rFonts w:ascii="Times New Roman" w:hAnsi="Times New Roman" w:cs="Times New Roman"/>
              </w:rPr>
              <w:t>(</w:t>
            </w:r>
            <w:r w:rsidRPr="001B6BD5">
              <w:rPr>
                <w:rFonts w:ascii="Times New Roman" w:hAnsi="Times New Roman" w:cs="Times New Roman"/>
                <w:i/>
                <w:iCs/>
              </w:rPr>
              <w:t>Name / surname</w:t>
            </w:r>
            <w:r w:rsidRPr="001B6BD5">
              <w:rPr>
                <w:rFonts w:ascii="Times New Roman" w:hAnsi="Times New Roman" w:cs="Times New Roman"/>
              </w:rPr>
              <w:t>)</w:t>
            </w:r>
          </w:p>
        </w:tc>
        <w:tc>
          <w:tcPr>
            <w:tcW w:w="850" w:type="dxa"/>
          </w:tcPr>
          <w:p w14:paraId="616E0E2B" w14:textId="77777777" w:rsidR="00355AC6" w:rsidRPr="001B6BD5" w:rsidRDefault="00355AC6" w:rsidP="007955B2">
            <w:pPr>
              <w:pStyle w:val="HTMLPreformatted"/>
              <w:jc w:val="center"/>
              <w:rPr>
                <w:rFonts w:ascii="Times New Roman" w:hAnsi="Times New Roman" w:cs="Times New Roman"/>
              </w:rPr>
            </w:pPr>
          </w:p>
        </w:tc>
        <w:tc>
          <w:tcPr>
            <w:tcW w:w="2687" w:type="dxa"/>
            <w:tcBorders>
              <w:top w:val="single" w:sz="4" w:space="0" w:color="auto"/>
            </w:tcBorders>
          </w:tcPr>
          <w:p w14:paraId="5622656E" w14:textId="77777777" w:rsidR="00355AC6" w:rsidRPr="001B6BD5" w:rsidRDefault="00355AC6" w:rsidP="007955B2">
            <w:pPr>
              <w:pStyle w:val="HTMLPreformatted"/>
              <w:jc w:val="center"/>
              <w:rPr>
                <w:rFonts w:ascii="Times New Roman" w:hAnsi="Times New Roman" w:cs="Times New Roman"/>
              </w:rPr>
            </w:pPr>
            <w:r w:rsidRPr="001B6BD5">
              <w:rPr>
                <w:rFonts w:ascii="Times New Roman" w:hAnsi="Times New Roman" w:cs="Times New Roman"/>
              </w:rPr>
              <w:t>(parašas)</w:t>
            </w:r>
          </w:p>
          <w:p w14:paraId="009A16B0" w14:textId="77777777" w:rsidR="00355AC6" w:rsidRPr="001B6BD5" w:rsidRDefault="00355AC6" w:rsidP="007955B2">
            <w:pPr>
              <w:pStyle w:val="HTMLPreformatted"/>
              <w:jc w:val="center"/>
              <w:rPr>
                <w:rFonts w:ascii="Times New Roman" w:hAnsi="Times New Roman" w:cs="Times New Roman"/>
                <w:sz w:val="24"/>
                <w:szCs w:val="24"/>
              </w:rPr>
            </w:pPr>
            <w:r w:rsidRPr="001B6BD5">
              <w:rPr>
                <w:rFonts w:ascii="Times New Roman" w:hAnsi="Times New Roman" w:cs="Times New Roman"/>
                <w:i/>
                <w:iCs/>
              </w:rPr>
              <w:t>(signature)</w:t>
            </w:r>
          </w:p>
        </w:tc>
      </w:tr>
    </w:tbl>
    <w:p w14:paraId="6C0BEDA6" w14:textId="77777777" w:rsidR="00355AC6" w:rsidRPr="001B6BD5" w:rsidRDefault="00355AC6" w:rsidP="00355AC6">
      <w:pPr>
        <w:pStyle w:val="HTMLPreformatted"/>
        <w:jc w:val="both"/>
        <w:rPr>
          <w:rFonts w:ascii="Times New Roman" w:hAnsi="Times New Roman" w:cs="Times New Roman"/>
          <w:sz w:val="24"/>
          <w:szCs w:val="24"/>
        </w:rPr>
      </w:pPr>
    </w:p>
    <w:p w14:paraId="20A8FC18" w14:textId="77777777" w:rsidR="00355AC6" w:rsidRPr="001B6BD5" w:rsidRDefault="00355AC6" w:rsidP="00355AC6">
      <w:pPr>
        <w:tabs>
          <w:tab w:val="left" w:pos="6804"/>
        </w:tabs>
        <w:ind w:firstLine="1418"/>
        <w:jc w:val="both"/>
        <w:rPr>
          <w:lang w:val="en-US"/>
        </w:rPr>
      </w:pPr>
      <w:r w:rsidRPr="001B6BD5">
        <w:rPr>
          <w:lang w:val="en-US"/>
        </w:rPr>
        <w:tab/>
      </w:r>
    </w:p>
    <w:p w14:paraId="0DDBED7A" w14:textId="77777777" w:rsidR="00355AC6" w:rsidRPr="00C25F21" w:rsidRDefault="00355AC6" w:rsidP="00355AC6">
      <w:pPr>
        <w:rPr>
          <w:lang w:val="en-US"/>
        </w:rPr>
      </w:pPr>
    </w:p>
    <w:p w14:paraId="4932231B" w14:textId="77777777" w:rsidR="00355AC6" w:rsidRPr="002D7458" w:rsidRDefault="00355AC6" w:rsidP="00355AC6">
      <w:pPr>
        <w:rPr>
          <w:rFonts w:ascii="Arial" w:hAnsi="Arial" w:cs="Arial"/>
          <w:lang w:val="en-US"/>
        </w:rPr>
        <w:sectPr w:rsidR="00355AC6" w:rsidRPr="002D7458" w:rsidSect="00CC0F4E">
          <w:headerReference w:type="default" r:id="rId8"/>
          <w:footerReference w:type="even" r:id="rId9"/>
          <w:footerReference w:type="default" r:id="rId10"/>
          <w:pgSz w:w="11907" w:h="16840" w:code="9"/>
          <w:pgMar w:top="1418" w:right="1418" w:bottom="1418" w:left="1418" w:header="851" w:footer="567" w:gutter="0"/>
          <w:cols w:space="720"/>
          <w:docGrid w:linePitch="272"/>
        </w:sectPr>
      </w:pPr>
    </w:p>
    <w:p w14:paraId="2379AF15" w14:textId="77777777" w:rsidR="00355AC6" w:rsidRPr="00C25F21" w:rsidRDefault="00355AC6" w:rsidP="00355AC6">
      <w:pPr>
        <w:rPr>
          <w:rFonts w:ascii="Calibri" w:hAnsi="Calibri" w:cs="Arial"/>
          <w:b/>
          <w:lang w:val="en-US"/>
        </w:rPr>
      </w:pPr>
      <w:r w:rsidRPr="00C25F21">
        <w:rPr>
          <w:rFonts w:ascii="Calibri" w:hAnsi="Calibri" w:cs="Arial"/>
          <w:b/>
          <w:lang w:val="en-US"/>
        </w:rPr>
        <w:lastRenderedPageBreak/>
        <w:t>N/A = Not Applicable; C = Compliant; in the comments provide operators operations manual reference or document reference</w:t>
      </w:r>
      <w:r>
        <w:rPr>
          <w:rFonts w:ascii="Calibri" w:hAnsi="Calibri" w:cs="Arial"/>
          <w:b/>
          <w:lang w:val="en-US"/>
        </w:rPr>
        <w:t xml:space="preserve"> if applicable</w:t>
      </w:r>
    </w:p>
    <w:p w14:paraId="0E3E7E2A" w14:textId="77777777" w:rsidR="00355AC6" w:rsidRPr="008557C5" w:rsidRDefault="00355AC6" w:rsidP="00355AC6">
      <w:pPr>
        <w:rPr>
          <w:rFonts w:ascii="Calibri" w:hAnsi="Calibri" w:cs="Arial"/>
          <w:lang w:val="en-US"/>
        </w:rPr>
      </w:pPr>
    </w:p>
    <w:tbl>
      <w:tblPr>
        <w:tblW w:w="1586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969"/>
        <w:gridCol w:w="3931"/>
        <w:gridCol w:w="3910"/>
        <w:gridCol w:w="5580"/>
      </w:tblGrid>
      <w:tr w:rsidR="00C5239B" w:rsidRPr="008557C5" w14:paraId="6228DA74" w14:textId="77777777" w:rsidTr="00A065AC">
        <w:trPr>
          <w:trHeight w:val="396"/>
          <w:tblHeader/>
        </w:trPr>
        <w:tc>
          <w:tcPr>
            <w:tcW w:w="478" w:type="dxa"/>
            <w:shd w:val="pct25" w:color="000000" w:fill="FFFFFF"/>
            <w:vAlign w:val="center"/>
          </w:tcPr>
          <w:p w14:paraId="12B77AEA" w14:textId="5A5E5E33" w:rsidR="00C5239B" w:rsidRPr="003A393D" w:rsidRDefault="00C5239B" w:rsidP="00F87365">
            <w:pPr>
              <w:jc w:val="center"/>
              <w:rPr>
                <w:rFonts w:ascii="Calibri" w:hAnsi="Calibri" w:cs="Arial"/>
                <w:b/>
                <w:sz w:val="22"/>
                <w:szCs w:val="22"/>
                <w:lang w:val="en-GB"/>
              </w:rPr>
            </w:pPr>
            <w:r>
              <w:rPr>
                <w:rFonts w:ascii="Calibri" w:hAnsi="Calibri" w:cs="Arial"/>
                <w:b/>
                <w:sz w:val="22"/>
                <w:szCs w:val="22"/>
                <w:lang w:val="en-GB"/>
              </w:rPr>
              <w:t>No.</w:t>
            </w:r>
          </w:p>
        </w:tc>
        <w:tc>
          <w:tcPr>
            <w:tcW w:w="1969" w:type="dxa"/>
            <w:shd w:val="pct25" w:color="000000" w:fill="FFFFFF"/>
            <w:vAlign w:val="center"/>
          </w:tcPr>
          <w:p w14:paraId="0E7ADA51" w14:textId="05D3357C" w:rsidR="00C5239B" w:rsidRPr="003A393D" w:rsidRDefault="00C5239B" w:rsidP="007955B2">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931" w:type="dxa"/>
            <w:shd w:val="pct25" w:color="000000" w:fill="FFFFFF"/>
            <w:vAlign w:val="center"/>
          </w:tcPr>
          <w:p w14:paraId="1A160CBA" w14:textId="77777777" w:rsidR="00C5239B" w:rsidRPr="003A393D" w:rsidRDefault="00C5239B" w:rsidP="007955B2">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3910" w:type="dxa"/>
            <w:shd w:val="pct25" w:color="000000" w:fill="FFFFFF"/>
            <w:vAlign w:val="center"/>
          </w:tcPr>
          <w:p w14:paraId="5AF2F0FE" w14:textId="77777777" w:rsidR="00C5239B" w:rsidRPr="00CA60D4" w:rsidRDefault="00C5239B" w:rsidP="007955B2">
            <w:pPr>
              <w:jc w:val="center"/>
              <w:rPr>
                <w:rFonts w:ascii="Calibri" w:hAnsi="Calibri" w:cs="Arial"/>
                <w:b/>
                <w:sz w:val="18"/>
                <w:szCs w:val="18"/>
                <w:lang w:val="en-GB"/>
              </w:rPr>
            </w:pPr>
            <w:r w:rsidRPr="003A393D">
              <w:rPr>
                <w:rFonts w:ascii="Calibri" w:hAnsi="Calibri" w:cs="Arial"/>
                <w:b/>
                <w:sz w:val="22"/>
                <w:lang w:val="en-GB"/>
              </w:rPr>
              <w:t>Specific requirements/expectations</w:t>
            </w:r>
          </w:p>
        </w:tc>
        <w:tc>
          <w:tcPr>
            <w:tcW w:w="5580" w:type="dxa"/>
            <w:shd w:val="pct25" w:color="000000" w:fill="FFFFFF"/>
          </w:tcPr>
          <w:p w14:paraId="35142DAB" w14:textId="77777777" w:rsidR="00C5239B" w:rsidRPr="00CA60D4" w:rsidRDefault="00C5239B" w:rsidP="007955B2">
            <w:pPr>
              <w:jc w:val="center"/>
              <w:rPr>
                <w:rFonts w:ascii="Calibri" w:hAnsi="Calibri" w:cs="Arial"/>
                <w:b/>
                <w:sz w:val="22"/>
                <w:szCs w:val="22"/>
                <w:lang w:val="en-GB"/>
              </w:rPr>
            </w:pPr>
            <w:r>
              <w:rPr>
                <w:rFonts w:ascii="Calibri" w:hAnsi="Calibri" w:cs="Arial"/>
                <w:b/>
                <w:sz w:val="22"/>
                <w:szCs w:val="22"/>
                <w:lang w:val="en-GB"/>
              </w:rPr>
              <w:t>Operator`s comments</w:t>
            </w:r>
          </w:p>
        </w:tc>
      </w:tr>
      <w:tr w:rsidR="00B118E1" w:rsidRPr="000D3D4C" w14:paraId="52AD2B16" w14:textId="77777777" w:rsidTr="00B118E1">
        <w:tc>
          <w:tcPr>
            <w:tcW w:w="478" w:type="dxa"/>
            <w:shd w:val="clear" w:color="auto" w:fill="5B9BD5" w:themeFill="accent5"/>
            <w:vAlign w:val="center"/>
          </w:tcPr>
          <w:p w14:paraId="15D2BAB9" w14:textId="1F8554DF" w:rsidR="00B118E1" w:rsidRPr="003A393D"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54516C1B" w14:textId="1DA16DF7" w:rsidR="00B118E1" w:rsidRPr="003A393D" w:rsidRDefault="00B118E1" w:rsidP="007955B2">
            <w:pPr>
              <w:spacing w:before="60" w:after="60"/>
              <w:jc w:val="both"/>
              <w:rPr>
                <w:rFonts w:ascii="Calibri" w:hAnsi="Calibri" w:cs="Arial"/>
                <w:b/>
                <w:sz w:val="16"/>
                <w:szCs w:val="16"/>
                <w:lang w:val="en-GB"/>
              </w:rPr>
            </w:pPr>
            <w:r>
              <w:rPr>
                <w:rFonts w:ascii="Calibri" w:hAnsi="Calibri" w:cs="Arial"/>
                <w:b/>
                <w:sz w:val="16"/>
                <w:szCs w:val="16"/>
                <w:lang w:val="en-GB"/>
              </w:rPr>
              <w:t>Hardware</w:t>
            </w:r>
          </w:p>
        </w:tc>
      </w:tr>
      <w:tr w:rsidR="00C5239B" w:rsidRPr="00F87837" w14:paraId="3266F420" w14:textId="77777777" w:rsidTr="00A065AC">
        <w:tc>
          <w:tcPr>
            <w:tcW w:w="478" w:type="dxa"/>
            <w:vAlign w:val="center"/>
          </w:tcPr>
          <w:p w14:paraId="37BC7225"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85ADEAE" w14:textId="358483AE" w:rsidR="00C5239B" w:rsidRPr="00B217E9" w:rsidRDefault="00C5239B" w:rsidP="007955B2">
            <w:pPr>
              <w:jc w:val="both"/>
              <w:rPr>
                <w:rFonts w:ascii="Calibri" w:hAnsi="Calibri" w:cs="Arial"/>
                <w:b/>
                <w:bCs/>
                <w:sz w:val="16"/>
                <w:szCs w:val="16"/>
              </w:rPr>
            </w:pPr>
            <w:r w:rsidRPr="00B217E9">
              <w:rPr>
                <w:rFonts w:ascii="Calibri" w:hAnsi="Calibri"/>
                <w:b/>
                <w:bCs/>
                <w:sz w:val="16"/>
                <w:szCs w:val="16"/>
              </w:rPr>
              <w:t>AMC 20-25A, 5.1.1</w:t>
            </w:r>
          </w:p>
        </w:tc>
        <w:tc>
          <w:tcPr>
            <w:tcW w:w="3931" w:type="dxa"/>
            <w:shd w:val="clear" w:color="auto" w:fill="D9D9D9"/>
          </w:tcPr>
          <w:p w14:paraId="0C6C78B3" w14:textId="25ABD7BF" w:rsidR="00C5239B" w:rsidRPr="00640651" w:rsidRDefault="00C5239B" w:rsidP="00273B03">
            <w:pPr>
              <w:jc w:val="both"/>
              <w:rPr>
                <w:rFonts w:ascii="Calibri" w:hAnsi="Calibri"/>
                <w:sz w:val="16"/>
                <w:szCs w:val="16"/>
                <w:lang w:val="en-GB"/>
              </w:rPr>
            </w:pPr>
            <w:r w:rsidRPr="00B217E9">
              <w:rPr>
                <w:rFonts w:ascii="Calibri" w:hAnsi="Calibri"/>
                <w:sz w:val="16"/>
                <w:szCs w:val="16"/>
                <w:lang w:val="en-GB"/>
              </w:rPr>
              <w:t>Have the installed EFB resources been certified by a CAA to accepted aviation standards either during the certification of the aircraft, service bulletin by the original equipment manufacturer, or by a third-party STC?</w:t>
            </w:r>
          </w:p>
        </w:tc>
        <w:tc>
          <w:tcPr>
            <w:tcW w:w="3910" w:type="dxa"/>
          </w:tcPr>
          <w:p w14:paraId="70D42B2C" w14:textId="77777777" w:rsidR="00C5239B" w:rsidRPr="00304B97" w:rsidRDefault="00C5239B" w:rsidP="007955B2">
            <w:pPr>
              <w:jc w:val="both"/>
              <w:rPr>
                <w:rFonts w:ascii="Calibri" w:hAnsi="Calibri" w:cs="Arial"/>
                <w:sz w:val="16"/>
                <w:szCs w:val="16"/>
                <w:lang w:val="en-GB"/>
              </w:rPr>
            </w:pPr>
          </w:p>
        </w:tc>
        <w:tc>
          <w:tcPr>
            <w:tcW w:w="5580" w:type="dxa"/>
          </w:tcPr>
          <w:p w14:paraId="3B69BD18" w14:textId="77777777" w:rsidR="00C5239B" w:rsidRPr="001B6BD5" w:rsidRDefault="0086288F" w:rsidP="006177AE">
            <w:pPr>
              <w:spacing w:before="60" w:after="60"/>
              <w:rPr>
                <w:rFonts w:ascii="Calibri" w:hAnsi="Calibri" w:cs="Arial"/>
                <w:sz w:val="16"/>
                <w:szCs w:val="16"/>
                <w:lang w:val="en-US"/>
              </w:rPr>
            </w:pPr>
            <w:sdt>
              <w:sdtPr>
                <w:rPr>
                  <w:rFonts w:ascii="Calibri" w:hAnsi="Calibri" w:cs="Arial"/>
                  <w:sz w:val="16"/>
                  <w:szCs w:val="16"/>
                  <w:lang w:val="en-US"/>
                </w:rPr>
                <w:id w:val="-538201701"/>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6288170F" w14:textId="77777777" w:rsidR="00C5239B" w:rsidRPr="001B6BD5" w:rsidRDefault="0086288F" w:rsidP="006177AE">
            <w:pPr>
              <w:spacing w:before="60" w:after="60"/>
              <w:rPr>
                <w:rFonts w:ascii="Calibri" w:hAnsi="Calibri" w:cs="Arial"/>
                <w:sz w:val="16"/>
                <w:szCs w:val="16"/>
                <w:lang w:val="en-US"/>
              </w:rPr>
            </w:pPr>
            <w:sdt>
              <w:sdtPr>
                <w:rPr>
                  <w:rFonts w:ascii="Calibri" w:hAnsi="Calibri" w:cs="Arial"/>
                  <w:sz w:val="16"/>
                  <w:szCs w:val="16"/>
                  <w:lang w:val="en-US"/>
                </w:rPr>
                <w:id w:val="-29005346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19E99662" w14:textId="77777777" w:rsidR="00C5239B" w:rsidRDefault="00C5239B" w:rsidP="006177AE">
            <w:pPr>
              <w:spacing w:before="60" w:after="60"/>
              <w:rPr>
                <w:rFonts w:ascii="Calibri" w:hAnsi="Calibri" w:cs="Arial"/>
                <w:sz w:val="16"/>
                <w:szCs w:val="16"/>
                <w:lang w:val="en-US"/>
              </w:rPr>
            </w:pPr>
            <w:r w:rsidRPr="001B6BD5">
              <w:rPr>
                <w:rFonts w:ascii="Calibri" w:hAnsi="Calibri" w:cs="Arial"/>
                <w:sz w:val="16"/>
                <w:szCs w:val="16"/>
                <w:lang w:val="en-US"/>
              </w:rPr>
              <w:t>Comments:</w:t>
            </w:r>
          </w:p>
          <w:p w14:paraId="63042E09" w14:textId="1EC5B089" w:rsidR="00C5239B" w:rsidRPr="00637AF1" w:rsidRDefault="00C5239B" w:rsidP="007955B2">
            <w:pPr>
              <w:tabs>
                <w:tab w:val="left" w:pos="4320"/>
              </w:tabs>
              <w:rPr>
                <w:rFonts w:ascii="Calibri" w:hAnsi="Calibri" w:cs="Arial"/>
                <w:sz w:val="16"/>
                <w:szCs w:val="16"/>
                <w:lang w:val="en-GB"/>
              </w:rPr>
            </w:pPr>
          </w:p>
        </w:tc>
      </w:tr>
      <w:tr w:rsidR="00C5239B" w:rsidRPr="00F87837" w14:paraId="08276E2C" w14:textId="77777777" w:rsidTr="00A065AC">
        <w:tc>
          <w:tcPr>
            <w:tcW w:w="478" w:type="dxa"/>
            <w:vAlign w:val="center"/>
          </w:tcPr>
          <w:p w14:paraId="194BF837"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2E424807" w14:textId="5373B74D" w:rsidR="00C5239B" w:rsidRPr="006177AE" w:rsidRDefault="00C5239B" w:rsidP="00640651">
            <w:pPr>
              <w:jc w:val="both"/>
              <w:rPr>
                <w:rFonts w:ascii="Calibri" w:hAnsi="Calibri"/>
                <w:b/>
                <w:bCs/>
                <w:sz w:val="16"/>
                <w:szCs w:val="16"/>
              </w:rPr>
            </w:pPr>
            <w:r w:rsidRPr="006177AE">
              <w:rPr>
                <w:rFonts w:ascii="Calibri" w:hAnsi="Calibri"/>
                <w:b/>
                <w:bCs/>
                <w:sz w:val="16"/>
                <w:szCs w:val="16"/>
              </w:rPr>
              <w:t>AMC 20-25A, 5.1.1.1</w:t>
            </w:r>
          </w:p>
          <w:p w14:paraId="12D6330C" w14:textId="3FD1EE9D" w:rsidR="00C5239B" w:rsidRPr="00B217E9" w:rsidRDefault="00C5239B" w:rsidP="00640651">
            <w:pPr>
              <w:jc w:val="both"/>
              <w:rPr>
                <w:rFonts w:ascii="Calibri" w:hAnsi="Calibri"/>
                <w:b/>
                <w:bCs/>
                <w:sz w:val="16"/>
                <w:szCs w:val="16"/>
              </w:rPr>
            </w:pPr>
            <w:r w:rsidRPr="006177AE">
              <w:rPr>
                <w:rFonts w:ascii="Calibri" w:hAnsi="Calibri"/>
                <w:b/>
                <w:bCs/>
                <w:sz w:val="16"/>
                <w:szCs w:val="16"/>
              </w:rPr>
              <w:t>AMC1 CAT.GEN.MPA.141(a), para (h)</w:t>
            </w:r>
          </w:p>
        </w:tc>
        <w:tc>
          <w:tcPr>
            <w:tcW w:w="3931" w:type="dxa"/>
            <w:shd w:val="clear" w:color="auto" w:fill="D9D9D9"/>
          </w:tcPr>
          <w:p w14:paraId="3E710111" w14:textId="18A1314B" w:rsidR="00C5239B" w:rsidRPr="00B217E9" w:rsidRDefault="00C5239B" w:rsidP="00640651">
            <w:pPr>
              <w:jc w:val="both"/>
              <w:rPr>
                <w:rFonts w:ascii="Calibri" w:hAnsi="Calibri"/>
                <w:sz w:val="16"/>
                <w:szCs w:val="16"/>
                <w:lang w:val="en-GB"/>
              </w:rPr>
            </w:pPr>
            <w:r w:rsidRPr="006177AE">
              <w:rPr>
                <w:rFonts w:ascii="Calibri" w:hAnsi="Calibri"/>
                <w:sz w:val="16"/>
                <w:szCs w:val="16"/>
                <w:lang w:val="en-GB"/>
              </w:rPr>
              <w:t>Has the operator assessed the physical use of the device on the flight deck to include safe stowage, crashworthiness (mounting devices and EFBs, if installed), safety and use under normal environmental conditions including turbulence?</w:t>
            </w:r>
          </w:p>
        </w:tc>
        <w:tc>
          <w:tcPr>
            <w:tcW w:w="3910" w:type="dxa"/>
          </w:tcPr>
          <w:p w14:paraId="1042BB60" w14:textId="77777777" w:rsidR="00C5239B" w:rsidRPr="00304B97" w:rsidRDefault="00C5239B" w:rsidP="00640651">
            <w:pPr>
              <w:jc w:val="both"/>
              <w:rPr>
                <w:rFonts w:ascii="Calibri" w:hAnsi="Calibri" w:cs="Arial"/>
                <w:sz w:val="16"/>
                <w:szCs w:val="16"/>
                <w:lang w:val="en-GB"/>
              </w:rPr>
            </w:pPr>
          </w:p>
        </w:tc>
        <w:tc>
          <w:tcPr>
            <w:tcW w:w="5580" w:type="dxa"/>
          </w:tcPr>
          <w:p w14:paraId="656F394B"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692731368"/>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76F5DC44"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663699242"/>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51101DBB"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B1B0F50" w14:textId="77777777" w:rsidR="00C5239B" w:rsidRDefault="00C5239B" w:rsidP="00640651">
            <w:pPr>
              <w:spacing w:before="60" w:after="60"/>
              <w:rPr>
                <w:rFonts w:ascii="Calibri" w:hAnsi="Calibri" w:cs="Arial"/>
                <w:sz w:val="16"/>
                <w:szCs w:val="16"/>
                <w:lang w:val="en-US"/>
              </w:rPr>
            </w:pPr>
          </w:p>
        </w:tc>
      </w:tr>
      <w:tr w:rsidR="00C5239B" w:rsidRPr="00F87837" w14:paraId="48E6D64F" w14:textId="77777777" w:rsidTr="00A065AC">
        <w:tc>
          <w:tcPr>
            <w:tcW w:w="478" w:type="dxa"/>
            <w:vAlign w:val="center"/>
          </w:tcPr>
          <w:p w14:paraId="0A544720"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7B942B8" w14:textId="127E1765" w:rsidR="00C5239B" w:rsidRPr="006177AE" w:rsidRDefault="00C5239B" w:rsidP="00640651">
            <w:pPr>
              <w:jc w:val="both"/>
              <w:rPr>
                <w:rFonts w:ascii="Calibri" w:hAnsi="Calibri"/>
                <w:b/>
                <w:bCs/>
                <w:sz w:val="16"/>
                <w:szCs w:val="16"/>
              </w:rPr>
            </w:pPr>
            <w:r w:rsidRPr="006177AE">
              <w:rPr>
                <w:rFonts w:ascii="Calibri" w:hAnsi="Calibri"/>
                <w:b/>
                <w:bCs/>
                <w:sz w:val="16"/>
                <w:szCs w:val="16"/>
              </w:rPr>
              <w:t>AMC 20-25A, 5.1.1.2</w:t>
            </w:r>
          </w:p>
        </w:tc>
        <w:tc>
          <w:tcPr>
            <w:tcW w:w="3931" w:type="dxa"/>
            <w:shd w:val="clear" w:color="auto" w:fill="D9D9D9"/>
          </w:tcPr>
          <w:p w14:paraId="79417ECE" w14:textId="2822FF1B" w:rsidR="00C5239B" w:rsidRPr="006177AE" w:rsidRDefault="00C5239B" w:rsidP="00640651">
            <w:pPr>
              <w:jc w:val="both"/>
              <w:rPr>
                <w:rFonts w:ascii="Calibri" w:hAnsi="Calibri"/>
                <w:sz w:val="16"/>
                <w:szCs w:val="16"/>
                <w:lang w:val="en-GB"/>
              </w:rPr>
            </w:pPr>
            <w:r w:rsidRPr="006177AE">
              <w:rPr>
                <w:rFonts w:ascii="Calibri" w:hAnsi="Calibri"/>
                <w:sz w:val="16"/>
                <w:szCs w:val="16"/>
                <w:lang w:val="en-GB"/>
              </w:rPr>
              <w:t>Will the display be readable in all the ambient lighting conditions, both day and night, encountered on the flight deck?</w:t>
            </w:r>
          </w:p>
        </w:tc>
        <w:tc>
          <w:tcPr>
            <w:tcW w:w="3910" w:type="dxa"/>
          </w:tcPr>
          <w:p w14:paraId="60AAAF9A" w14:textId="77777777" w:rsidR="00C5239B" w:rsidRPr="00304B97" w:rsidRDefault="00C5239B" w:rsidP="00640651">
            <w:pPr>
              <w:jc w:val="both"/>
              <w:rPr>
                <w:rFonts w:ascii="Calibri" w:hAnsi="Calibri" w:cs="Arial"/>
                <w:sz w:val="16"/>
                <w:szCs w:val="16"/>
                <w:lang w:val="en-GB"/>
              </w:rPr>
            </w:pPr>
          </w:p>
        </w:tc>
        <w:tc>
          <w:tcPr>
            <w:tcW w:w="5580" w:type="dxa"/>
          </w:tcPr>
          <w:p w14:paraId="52647A46"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459182611"/>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73B3C2D1"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816057160"/>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5245C1A3"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F1F9013" w14:textId="77777777" w:rsidR="00C5239B" w:rsidRDefault="00C5239B" w:rsidP="00640651">
            <w:pPr>
              <w:spacing w:before="60" w:after="60"/>
              <w:rPr>
                <w:rFonts w:ascii="Calibri" w:hAnsi="Calibri" w:cs="Arial"/>
                <w:sz w:val="16"/>
                <w:szCs w:val="16"/>
                <w:lang w:val="en-US"/>
              </w:rPr>
            </w:pPr>
          </w:p>
        </w:tc>
      </w:tr>
      <w:tr w:rsidR="00C5239B" w:rsidRPr="00F87837" w14:paraId="6A475F18" w14:textId="77777777" w:rsidTr="00A065AC">
        <w:tc>
          <w:tcPr>
            <w:tcW w:w="478" w:type="dxa"/>
            <w:vAlign w:val="center"/>
          </w:tcPr>
          <w:p w14:paraId="56E81899"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07F7669" w14:textId="5E394A66" w:rsidR="00C5239B" w:rsidRPr="006177AE" w:rsidRDefault="00C5239B" w:rsidP="00640651">
            <w:pPr>
              <w:jc w:val="both"/>
              <w:rPr>
                <w:rFonts w:ascii="Calibri" w:hAnsi="Calibri"/>
                <w:b/>
                <w:bCs/>
                <w:sz w:val="16"/>
                <w:szCs w:val="16"/>
              </w:rPr>
            </w:pPr>
            <w:r w:rsidRPr="006177AE">
              <w:rPr>
                <w:rFonts w:ascii="Calibri" w:hAnsi="Calibri"/>
                <w:b/>
                <w:bCs/>
                <w:sz w:val="16"/>
                <w:szCs w:val="16"/>
              </w:rPr>
              <w:t>AMC1 CAT.GEN.MPA.141(a), para (f)</w:t>
            </w:r>
          </w:p>
          <w:p w14:paraId="4CDE1E9A" w14:textId="44EE782E" w:rsidR="00C5239B" w:rsidRPr="006177AE" w:rsidRDefault="00C5239B" w:rsidP="00640651">
            <w:pPr>
              <w:jc w:val="both"/>
              <w:rPr>
                <w:rFonts w:ascii="Calibri" w:hAnsi="Calibri"/>
                <w:b/>
                <w:bCs/>
                <w:sz w:val="16"/>
                <w:szCs w:val="16"/>
              </w:rPr>
            </w:pPr>
            <w:r w:rsidRPr="006177AE">
              <w:rPr>
                <w:rFonts w:ascii="Calibri" w:hAnsi="Calibri"/>
                <w:b/>
                <w:bCs/>
                <w:sz w:val="16"/>
                <w:szCs w:val="16"/>
              </w:rPr>
              <w:t>AMC1 CAT.GEN.MPA.140, para (b), (c), (d)</w:t>
            </w:r>
          </w:p>
        </w:tc>
        <w:tc>
          <w:tcPr>
            <w:tcW w:w="3931" w:type="dxa"/>
            <w:shd w:val="clear" w:color="auto" w:fill="D9D9D9"/>
          </w:tcPr>
          <w:p w14:paraId="0048E94B" w14:textId="37F3D731" w:rsidR="00C5239B" w:rsidRPr="006177AE" w:rsidRDefault="00C5239B" w:rsidP="00640651">
            <w:pPr>
              <w:jc w:val="both"/>
              <w:rPr>
                <w:rFonts w:ascii="Calibri" w:hAnsi="Calibri"/>
                <w:sz w:val="16"/>
                <w:szCs w:val="16"/>
                <w:lang w:val="en-GB"/>
              </w:rPr>
            </w:pPr>
            <w:r w:rsidRPr="006177AE">
              <w:rPr>
                <w:rFonts w:ascii="Calibri" w:hAnsi="Calibri"/>
                <w:sz w:val="16"/>
                <w:szCs w:val="16"/>
                <w:lang w:val="en-GB"/>
              </w:rPr>
              <w:t>Has the operator demonstrated that the EFB will not electromagnetically interfere with the operation of aircraft equipment?</w:t>
            </w:r>
          </w:p>
        </w:tc>
        <w:tc>
          <w:tcPr>
            <w:tcW w:w="3910" w:type="dxa"/>
          </w:tcPr>
          <w:p w14:paraId="082A9294" w14:textId="77777777" w:rsidR="00C5239B" w:rsidRPr="00304B97" w:rsidRDefault="00C5239B" w:rsidP="00640651">
            <w:pPr>
              <w:jc w:val="both"/>
              <w:rPr>
                <w:rFonts w:ascii="Calibri" w:hAnsi="Calibri" w:cs="Arial"/>
                <w:sz w:val="16"/>
                <w:szCs w:val="16"/>
                <w:lang w:val="en-GB"/>
              </w:rPr>
            </w:pPr>
          </w:p>
        </w:tc>
        <w:tc>
          <w:tcPr>
            <w:tcW w:w="5580" w:type="dxa"/>
          </w:tcPr>
          <w:p w14:paraId="58046C06"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304153364"/>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3CB0F4D3"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914169650"/>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6BAD29E7"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445F14F" w14:textId="77777777" w:rsidR="00C5239B" w:rsidRDefault="00C5239B" w:rsidP="00640651">
            <w:pPr>
              <w:spacing w:before="60" w:after="60"/>
              <w:rPr>
                <w:rFonts w:ascii="Calibri" w:hAnsi="Calibri" w:cs="Arial"/>
                <w:sz w:val="16"/>
                <w:szCs w:val="16"/>
                <w:lang w:val="en-US"/>
              </w:rPr>
            </w:pPr>
          </w:p>
        </w:tc>
      </w:tr>
      <w:tr w:rsidR="00C5239B" w:rsidRPr="00F87837" w14:paraId="14A680C8" w14:textId="77777777" w:rsidTr="00A065AC">
        <w:tc>
          <w:tcPr>
            <w:tcW w:w="478" w:type="dxa"/>
            <w:vAlign w:val="center"/>
          </w:tcPr>
          <w:p w14:paraId="47CF3EEB"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787C9954" w14:textId="210494DA" w:rsidR="00C5239B" w:rsidRPr="006177AE" w:rsidRDefault="00C5239B" w:rsidP="00640651">
            <w:pPr>
              <w:jc w:val="both"/>
              <w:rPr>
                <w:rFonts w:ascii="Calibri" w:hAnsi="Calibri"/>
                <w:b/>
                <w:bCs/>
                <w:sz w:val="16"/>
                <w:szCs w:val="16"/>
              </w:rPr>
            </w:pPr>
            <w:r w:rsidRPr="006177AE">
              <w:rPr>
                <w:rFonts w:ascii="Calibri" w:hAnsi="Calibri"/>
                <w:b/>
                <w:bCs/>
                <w:sz w:val="16"/>
                <w:szCs w:val="16"/>
              </w:rPr>
              <w:t>AMC1 SPA.EFB.100(b), para (d)</w:t>
            </w:r>
          </w:p>
        </w:tc>
        <w:tc>
          <w:tcPr>
            <w:tcW w:w="3931" w:type="dxa"/>
            <w:shd w:val="clear" w:color="auto" w:fill="D9D9D9"/>
          </w:tcPr>
          <w:p w14:paraId="5F13225A" w14:textId="21587D08" w:rsidR="00C5239B" w:rsidRPr="006177AE" w:rsidRDefault="00C5239B" w:rsidP="00640651">
            <w:pPr>
              <w:jc w:val="both"/>
              <w:rPr>
                <w:rFonts w:ascii="Calibri" w:hAnsi="Calibri"/>
                <w:sz w:val="16"/>
                <w:szCs w:val="16"/>
                <w:lang w:val="en-GB"/>
              </w:rPr>
            </w:pPr>
            <w:r w:rsidRPr="006177AE">
              <w:rPr>
                <w:rFonts w:ascii="Calibri" w:hAnsi="Calibri"/>
                <w:sz w:val="16"/>
                <w:szCs w:val="16"/>
                <w:lang w:val="en-GB"/>
              </w:rPr>
              <w:t>Has the EFB been tested to confirm operation in the anticipated environmental conditions (e.g. temperature range, low humidity, altitude)?</w:t>
            </w:r>
          </w:p>
        </w:tc>
        <w:tc>
          <w:tcPr>
            <w:tcW w:w="3910" w:type="dxa"/>
          </w:tcPr>
          <w:p w14:paraId="7C19B3D4" w14:textId="77777777" w:rsidR="00C5239B" w:rsidRPr="00304B97" w:rsidRDefault="00C5239B" w:rsidP="00640651">
            <w:pPr>
              <w:jc w:val="both"/>
              <w:rPr>
                <w:rFonts w:ascii="Calibri" w:hAnsi="Calibri" w:cs="Arial"/>
                <w:sz w:val="16"/>
                <w:szCs w:val="16"/>
                <w:lang w:val="en-GB"/>
              </w:rPr>
            </w:pPr>
          </w:p>
        </w:tc>
        <w:tc>
          <w:tcPr>
            <w:tcW w:w="5580" w:type="dxa"/>
          </w:tcPr>
          <w:p w14:paraId="462B5112"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097594976"/>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06D1EBF8"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38726887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3E56470F"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114C3C1" w14:textId="77777777" w:rsidR="00C5239B" w:rsidRDefault="00C5239B" w:rsidP="00640651">
            <w:pPr>
              <w:spacing w:before="60" w:after="60"/>
              <w:rPr>
                <w:rFonts w:ascii="Calibri" w:hAnsi="Calibri" w:cs="Arial"/>
                <w:sz w:val="16"/>
                <w:szCs w:val="16"/>
                <w:lang w:val="en-US"/>
              </w:rPr>
            </w:pPr>
          </w:p>
        </w:tc>
      </w:tr>
      <w:tr w:rsidR="00C5239B" w:rsidRPr="00F87837" w14:paraId="4D8115CB" w14:textId="77777777" w:rsidTr="00A065AC">
        <w:tc>
          <w:tcPr>
            <w:tcW w:w="478" w:type="dxa"/>
            <w:vAlign w:val="center"/>
          </w:tcPr>
          <w:p w14:paraId="4415B2B3"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48F5A1D8" w14:textId="74ADA166" w:rsidR="00C5239B" w:rsidRPr="006177AE" w:rsidRDefault="00C5239B" w:rsidP="00640651">
            <w:pPr>
              <w:jc w:val="both"/>
              <w:rPr>
                <w:rFonts w:ascii="Calibri" w:hAnsi="Calibri"/>
                <w:b/>
                <w:bCs/>
                <w:sz w:val="16"/>
                <w:szCs w:val="16"/>
              </w:rPr>
            </w:pPr>
          </w:p>
        </w:tc>
        <w:tc>
          <w:tcPr>
            <w:tcW w:w="3931" w:type="dxa"/>
            <w:shd w:val="clear" w:color="auto" w:fill="D9D9D9"/>
            <w:vAlign w:val="center"/>
          </w:tcPr>
          <w:p w14:paraId="124EB815" w14:textId="5C9DD692"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t>Have procedures been developed to establish the level of battery capacity degradation during the life of the EFB?</w:t>
            </w:r>
          </w:p>
        </w:tc>
        <w:tc>
          <w:tcPr>
            <w:tcW w:w="3910" w:type="dxa"/>
          </w:tcPr>
          <w:p w14:paraId="70F8C495" w14:textId="77777777" w:rsidR="00C5239B" w:rsidRPr="00304B97" w:rsidRDefault="00C5239B" w:rsidP="00640651">
            <w:pPr>
              <w:jc w:val="both"/>
              <w:rPr>
                <w:rFonts w:ascii="Calibri" w:hAnsi="Calibri" w:cs="Arial"/>
                <w:sz w:val="16"/>
                <w:szCs w:val="16"/>
                <w:lang w:val="en-GB"/>
              </w:rPr>
            </w:pPr>
          </w:p>
        </w:tc>
        <w:tc>
          <w:tcPr>
            <w:tcW w:w="5580" w:type="dxa"/>
          </w:tcPr>
          <w:p w14:paraId="1A437701"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631700467"/>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29392C12"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038893763"/>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115C65B1"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29A88DC" w14:textId="77777777" w:rsidR="00C5239B" w:rsidRDefault="00C5239B" w:rsidP="00640651">
            <w:pPr>
              <w:spacing w:before="60" w:after="60"/>
              <w:rPr>
                <w:rFonts w:ascii="Calibri" w:hAnsi="Calibri" w:cs="Arial"/>
                <w:sz w:val="16"/>
                <w:szCs w:val="16"/>
                <w:lang w:val="en-US"/>
              </w:rPr>
            </w:pPr>
          </w:p>
        </w:tc>
      </w:tr>
      <w:tr w:rsidR="00C5239B" w:rsidRPr="00F87837" w14:paraId="0C96A412" w14:textId="77777777" w:rsidTr="00A065AC">
        <w:tc>
          <w:tcPr>
            <w:tcW w:w="478" w:type="dxa"/>
            <w:vAlign w:val="center"/>
          </w:tcPr>
          <w:p w14:paraId="25C5BAF9"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7B99543C" w14:textId="0F75658E"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5.1.1.3</w:t>
            </w:r>
          </w:p>
          <w:p w14:paraId="4ADE46C0" w14:textId="44417BC8" w:rsidR="00C5239B" w:rsidRPr="006177AE" w:rsidRDefault="00C5239B" w:rsidP="00640651">
            <w:pPr>
              <w:jc w:val="both"/>
              <w:rPr>
                <w:rFonts w:ascii="Calibri" w:hAnsi="Calibri"/>
                <w:b/>
                <w:bCs/>
                <w:sz w:val="16"/>
                <w:szCs w:val="16"/>
              </w:rPr>
            </w:pPr>
            <w:r w:rsidRPr="00640651">
              <w:rPr>
                <w:rFonts w:ascii="Calibri" w:hAnsi="Calibri"/>
                <w:b/>
                <w:bCs/>
                <w:sz w:val="16"/>
                <w:szCs w:val="16"/>
              </w:rPr>
              <w:lastRenderedPageBreak/>
              <w:t>AMC1 CAT.GEN.MPA.141(a), para (d)</w:t>
            </w:r>
          </w:p>
        </w:tc>
        <w:tc>
          <w:tcPr>
            <w:tcW w:w="3931" w:type="dxa"/>
            <w:shd w:val="clear" w:color="auto" w:fill="D9D9D9"/>
          </w:tcPr>
          <w:p w14:paraId="4C4D007A" w14:textId="2E3D8505"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lastRenderedPageBreak/>
              <w:t>Is the capability of connecting the EFB to certified aircraft systems covered by an airworthiness approval?</w:t>
            </w:r>
          </w:p>
        </w:tc>
        <w:tc>
          <w:tcPr>
            <w:tcW w:w="3910" w:type="dxa"/>
          </w:tcPr>
          <w:p w14:paraId="41182229" w14:textId="77777777" w:rsidR="00C5239B" w:rsidRPr="00304B97" w:rsidRDefault="00C5239B" w:rsidP="00640651">
            <w:pPr>
              <w:jc w:val="both"/>
              <w:rPr>
                <w:rFonts w:ascii="Calibri" w:hAnsi="Calibri" w:cs="Arial"/>
                <w:sz w:val="16"/>
                <w:szCs w:val="16"/>
                <w:lang w:val="en-GB"/>
              </w:rPr>
            </w:pPr>
          </w:p>
        </w:tc>
        <w:tc>
          <w:tcPr>
            <w:tcW w:w="5580" w:type="dxa"/>
          </w:tcPr>
          <w:p w14:paraId="392AFC9A"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488437468"/>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41296D59"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83407051"/>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6D54BB28"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55E35091" w14:textId="77777777" w:rsidR="00C5239B" w:rsidRDefault="00C5239B" w:rsidP="00640651">
            <w:pPr>
              <w:spacing w:before="60" w:after="60"/>
              <w:rPr>
                <w:rFonts w:ascii="Calibri" w:hAnsi="Calibri" w:cs="Arial"/>
                <w:sz w:val="16"/>
                <w:szCs w:val="16"/>
                <w:lang w:val="en-US"/>
              </w:rPr>
            </w:pPr>
          </w:p>
        </w:tc>
      </w:tr>
      <w:tr w:rsidR="00C5239B" w:rsidRPr="00F87837" w14:paraId="3CCF76E3" w14:textId="77777777" w:rsidTr="00A065AC">
        <w:tc>
          <w:tcPr>
            <w:tcW w:w="478" w:type="dxa"/>
            <w:vAlign w:val="center"/>
          </w:tcPr>
          <w:p w14:paraId="56BCC5AD"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797362C9" w14:textId="2DA2B9C0" w:rsidR="00C5239B" w:rsidRPr="006177AE" w:rsidRDefault="00C5239B" w:rsidP="00640651">
            <w:pPr>
              <w:jc w:val="both"/>
              <w:rPr>
                <w:rFonts w:ascii="Calibri" w:hAnsi="Calibri"/>
                <w:b/>
                <w:bCs/>
                <w:sz w:val="16"/>
                <w:szCs w:val="16"/>
              </w:rPr>
            </w:pPr>
            <w:r w:rsidRPr="00640651">
              <w:rPr>
                <w:rFonts w:ascii="Calibri" w:hAnsi="Calibri"/>
                <w:b/>
                <w:bCs/>
                <w:sz w:val="16"/>
                <w:szCs w:val="16"/>
              </w:rPr>
              <w:t>AMC1 CAT.GEN.MPA.140</w:t>
            </w:r>
          </w:p>
        </w:tc>
        <w:tc>
          <w:tcPr>
            <w:tcW w:w="3931" w:type="dxa"/>
            <w:shd w:val="clear" w:color="auto" w:fill="D9D9D9"/>
            <w:vAlign w:val="center"/>
          </w:tcPr>
          <w:p w14:paraId="5AA1B40D" w14:textId="0924CC77"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t>When using the transmitting functions of a portable EFB during flight, has the operator ensured that the device does not electromagnetically interfere with the operation of the aircraft equipment in any way?</w:t>
            </w:r>
          </w:p>
        </w:tc>
        <w:tc>
          <w:tcPr>
            <w:tcW w:w="3910" w:type="dxa"/>
          </w:tcPr>
          <w:p w14:paraId="088545D8" w14:textId="77777777" w:rsidR="00C5239B" w:rsidRPr="00304B97" w:rsidRDefault="00C5239B" w:rsidP="00640651">
            <w:pPr>
              <w:jc w:val="both"/>
              <w:rPr>
                <w:rFonts w:ascii="Calibri" w:hAnsi="Calibri" w:cs="Arial"/>
                <w:sz w:val="16"/>
                <w:szCs w:val="16"/>
                <w:lang w:val="en-GB"/>
              </w:rPr>
            </w:pPr>
          </w:p>
        </w:tc>
        <w:tc>
          <w:tcPr>
            <w:tcW w:w="5580" w:type="dxa"/>
          </w:tcPr>
          <w:p w14:paraId="28D6A3A5"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49078087"/>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4D50BE91"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312865004"/>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2DABA169"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BD53141" w14:textId="77777777" w:rsidR="00C5239B" w:rsidRDefault="00C5239B" w:rsidP="00640651">
            <w:pPr>
              <w:spacing w:before="60" w:after="60"/>
              <w:rPr>
                <w:rFonts w:ascii="Calibri" w:hAnsi="Calibri" w:cs="Arial"/>
                <w:sz w:val="16"/>
                <w:szCs w:val="16"/>
                <w:lang w:val="en-US"/>
              </w:rPr>
            </w:pPr>
          </w:p>
        </w:tc>
      </w:tr>
      <w:tr w:rsidR="00C5239B" w:rsidRPr="00F87837" w14:paraId="28B92504" w14:textId="77777777" w:rsidTr="00A065AC">
        <w:tc>
          <w:tcPr>
            <w:tcW w:w="478" w:type="dxa"/>
            <w:vAlign w:val="center"/>
          </w:tcPr>
          <w:p w14:paraId="2FF7A231"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606A650B" w14:textId="22F87044" w:rsidR="00C5239B" w:rsidRPr="006177AE" w:rsidRDefault="00C5239B" w:rsidP="00640651">
            <w:pPr>
              <w:jc w:val="both"/>
              <w:rPr>
                <w:rFonts w:ascii="Calibri" w:hAnsi="Calibri"/>
                <w:b/>
                <w:bCs/>
                <w:sz w:val="16"/>
                <w:szCs w:val="16"/>
              </w:rPr>
            </w:pPr>
            <w:r w:rsidRPr="00640651">
              <w:rPr>
                <w:rFonts w:ascii="Calibri" w:hAnsi="Calibri"/>
                <w:b/>
                <w:bCs/>
                <w:sz w:val="16"/>
                <w:szCs w:val="16"/>
              </w:rPr>
              <w:t>ICAO Doc 10020, 1.3.10</w:t>
            </w:r>
          </w:p>
        </w:tc>
        <w:tc>
          <w:tcPr>
            <w:tcW w:w="3931" w:type="dxa"/>
            <w:shd w:val="clear" w:color="auto" w:fill="D9D9D9"/>
            <w:vAlign w:val="center"/>
          </w:tcPr>
          <w:p w14:paraId="6CB35061" w14:textId="4B2F90AA"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t>If two or more EFBs on the flight deck are connected to each other, has the operator demonstrated that this connection does not negatively affect otherwise independent EFB platforms?</w:t>
            </w:r>
          </w:p>
        </w:tc>
        <w:tc>
          <w:tcPr>
            <w:tcW w:w="3910" w:type="dxa"/>
          </w:tcPr>
          <w:p w14:paraId="361F7CF8" w14:textId="77777777" w:rsidR="00C5239B" w:rsidRPr="00304B97" w:rsidRDefault="00C5239B" w:rsidP="00640651">
            <w:pPr>
              <w:jc w:val="both"/>
              <w:rPr>
                <w:rFonts w:ascii="Calibri" w:hAnsi="Calibri" w:cs="Arial"/>
                <w:sz w:val="16"/>
                <w:szCs w:val="16"/>
                <w:lang w:val="en-GB"/>
              </w:rPr>
            </w:pPr>
          </w:p>
        </w:tc>
        <w:tc>
          <w:tcPr>
            <w:tcW w:w="5580" w:type="dxa"/>
          </w:tcPr>
          <w:p w14:paraId="3C7F8A85"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49078049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03F1EBCF"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377056602"/>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72F00F5B"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10A06F0" w14:textId="77777777" w:rsidR="00C5239B" w:rsidRDefault="00C5239B" w:rsidP="00640651">
            <w:pPr>
              <w:spacing w:before="60" w:after="60"/>
              <w:rPr>
                <w:rFonts w:ascii="Calibri" w:hAnsi="Calibri" w:cs="Arial"/>
                <w:sz w:val="16"/>
                <w:szCs w:val="16"/>
                <w:lang w:val="en-US"/>
              </w:rPr>
            </w:pPr>
          </w:p>
        </w:tc>
      </w:tr>
      <w:tr w:rsidR="00C5239B" w:rsidRPr="00F87837" w14:paraId="0FB88305" w14:textId="77777777" w:rsidTr="00A065AC">
        <w:tc>
          <w:tcPr>
            <w:tcW w:w="478" w:type="dxa"/>
            <w:vAlign w:val="center"/>
          </w:tcPr>
          <w:p w14:paraId="495F348B"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1D5F3F2C" w14:textId="4A160233"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5.1.1.2 (b)</w:t>
            </w:r>
          </w:p>
          <w:p w14:paraId="7DC3184D" w14:textId="6A074709" w:rsidR="00C5239B" w:rsidRPr="006177AE" w:rsidRDefault="00C5239B" w:rsidP="00640651">
            <w:pPr>
              <w:jc w:val="both"/>
              <w:rPr>
                <w:rFonts w:ascii="Calibri" w:hAnsi="Calibri"/>
                <w:b/>
                <w:bCs/>
                <w:sz w:val="16"/>
                <w:szCs w:val="16"/>
              </w:rPr>
            </w:pPr>
            <w:r w:rsidRPr="00640651">
              <w:rPr>
                <w:rFonts w:ascii="Calibri" w:hAnsi="Calibri"/>
                <w:b/>
                <w:bCs/>
                <w:sz w:val="16"/>
                <w:szCs w:val="16"/>
              </w:rPr>
              <w:t>AMC1 SPA.EFB.100(b), para (b)</w:t>
            </w:r>
          </w:p>
        </w:tc>
        <w:tc>
          <w:tcPr>
            <w:tcW w:w="3931" w:type="dxa"/>
            <w:shd w:val="clear" w:color="auto" w:fill="D9D9D9"/>
          </w:tcPr>
          <w:p w14:paraId="408830B8" w14:textId="7ACDB820"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t>Can the brightness or contrast of the EFB display be easily adjusted by the flight crew for various lighting conditions?</w:t>
            </w:r>
          </w:p>
        </w:tc>
        <w:tc>
          <w:tcPr>
            <w:tcW w:w="3910" w:type="dxa"/>
          </w:tcPr>
          <w:p w14:paraId="43C1C84D" w14:textId="77777777" w:rsidR="00C5239B" w:rsidRPr="00304B97" w:rsidRDefault="00C5239B" w:rsidP="00640651">
            <w:pPr>
              <w:jc w:val="both"/>
              <w:rPr>
                <w:rFonts w:ascii="Calibri" w:hAnsi="Calibri" w:cs="Arial"/>
                <w:sz w:val="16"/>
                <w:szCs w:val="16"/>
                <w:lang w:val="en-GB"/>
              </w:rPr>
            </w:pPr>
          </w:p>
        </w:tc>
        <w:tc>
          <w:tcPr>
            <w:tcW w:w="5580" w:type="dxa"/>
          </w:tcPr>
          <w:p w14:paraId="6409BAAA"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825390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644AE8AB"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438990274"/>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28CCCAF4"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C2E1A6B" w14:textId="77777777" w:rsidR="00C5239B" w:rsidRDefault="00C5239B" w:rsidP="00640651">
            <w:pPr>
              <w:spacing w:before="60" w:after="60"/>
              <w:rPr>
                <w:rFonts w:ascii="Calibri" w:hAnsi="Calibri" w:cs="Arial"/>
                <w:sz w:val="16"/>
                <w:szCs w:val="16"/>
                <w:lang w:val="en-US"/>
              </w:rPr>
            </w:pPr>
          </w:p>
        </w:tc>
      </w:tr>
      <w:tr w:rsidR="00C5239B" w:rsidRPr="00F87837" w14:paraId="47F3BC58" w14:textId="77777777" w:rsidTr="00A065AC">
        <w:tc>
          <w:tcPr>
            <w:tcW w:w="478" w:type="dxa"/>
            <w:vAlign w:val="center"/>
          </w:tcPr>
          <w:p w14:paraId="2A501C42"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5DCE5EDD" w14:textId="646FA66A" w:rsidR="00C5239B" w:rsidRPr="006177AE" w:rsidRDefault="00C5239B" w:rsidP="00640651">
            <w:pPr>
              <w:jc w:val="both"/>
              <w:rPr>
                <w:rFonts w:ascii="Calibri" w:hAnsi="Calibri"/>
                <w:b/>
                <w:bCs/>
                <w:sz w:val="16"/>
                <w:szCs w:val="16"/>
              </w:rPr>
            </w:pPr>
            <w:r w:rsidRPr="00640651">
              <w:rPr>
                <w:rFonts w:ascii="Calibri" w:hAnsi="Calibri"/>
                <w:b/>
                <w:bCs/>
                <w:sz w:val="16"/>
                <w:szCs w:val="16"/>
              </w:rPr>
              <w:t>AMC7 SPA.EFB.100(b)(3), para (a)(b)</w:t>
            </w:r>
          </w:p>
        </w:tc>
        <w:tc>
          <w:tcPr>
            <w:tcW w:w="3931" w:type="dxa"/>
            <w:shd w:val="clear" w:color="auto" w:fill="D9D9D9"/>
          </w:tcPr>
          <w:p w14:paraId="511A1BF3" w14:textId="411D92D2"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t>Does the COTS position source meet the criterias for receiver characterisation and are installation aspects considered?</w:t>
            </w:r>
          </w:p>
        </w:tc>
        <w:tc>
          <w:tcPr>
            <w:tcW w:w="3910" w:type="dxa"/>
          </w:tcPr>
          <w:p w14:paraId="71AF270B" w14:textId="77777777" w:rsidR="00C5239B" w:rsidRPr="00304B97" w:rsidRDefault="00C5239B" w:rsidP="00640651">
            <w:pPr>
              <w:jc w:val="both"/>
              <w:rPr>
                <w:rFonts w:ascii="Calibri" w:hAnsi="Calibri" w:cs="Arial"/>
                <w:sz w:val="16"/>
                <w:szCs w:val="16"/>
                <w:lang w:val="en-GB"/>
              </w:rPr>
            </w:pPr>
          </w:p>
        </w:tc>
        <w:tc>
          <w:tcPr>
            <w:tcW w:w="5580" w:type="dxa"/>
          </w:tcPr>
          <w:p w14:paraId="4832166D"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260309605"/>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44932B30"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981600913"/>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5CECB73D"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779D52B" w14:textId="77777777" w:rsidR="00C5239B" w:rsidRDefault="00C5239B" w:rsidP="00640651">
            <w:pPr>
              <w:spacing w:before="60" w:after="60"/>
              <w:rPr>
                <w:rFonts w:ascii="Calibri" w:hAnsi="Calibri" w:cs="Arial"/>
                <w:sz w:val="16"/>
                <w:szCs w:val="16"/>
                <w:lang w:val="en-US"/>
              </w:rPr>
            </w:pPr>
          </w:p>
        </w:tc>
      </w:tr>
      <w:tr w:rsidR="00C5239B" w:rsidRPr="00F87837" w14:paraId="56CC889D" w14:textId="77777777" w:rsidTr="00A065AC">
        <w:tc>
          <w:tcPr>
            <w:tcW w:w="478" w:type="dxa"/>
            <w:vAlign w:val="center"/>
          </w:tcPr>
          <w:p w14:paraId="0F743DA0" w14:textId="77777777" w:rsidR="00C5239B" w:rsidRPr="00C5239B" w:rsidRDefault="00C5239B" w:rsidP="00F87365">
            <w:pPr>
              <w:pStyle w:val="ListParagraph"/>
              <w:numPr>
                <w:ilvl w:val="0"/>
                <w:numId w:val="15"/>
              </w:numPr>
              <w:ind w:left="0" w:firstLine="144"/>
              <w:jc w:val="center"/>
              <w:rPr>
                <w:rFonts w:ascii="Calibri" w:hAnsi="Calibri"/>
                <w:b/>
                <w:bCs/>
                <w:sz w:val="16"/>
                <w:szCs w:val="16"/>
              </w:rPr>
            </w:pPr>
          </w:p>
        </w:tc>
        <w:tc>
          <w:tcPr>
            <w:tcW w:w="1969" w:type="dxa"/>
            <w:shd w:val="clear" w:color="auto" w:fill="auto"/>
          </w:tcPr>
          <w:p w14:paraId="1640D55E" w14:textId="5E58CB18" w:rsidR="00C5239B" w:rsidRPr="006177AE" w:rsidRDefault="00C5239B" w:rsidP="00640651">
            <w:pPr>
              <w:jc w:val="both"/>
              <w:rPr>
                <w:rFonts w:ascii="Calibri" w:hAnsi="Calibri"/>
                <w:b/>
                <w:bCs/>
                <w:sz w:val="16"/>
                <w:szCs w:val="16"/>
              </w:rPr>
            </w:pPr>
            <w:r w:rsidRPr="00640651">
              <w:rPr>
                <w:rFonts w:ascii="Calibri" w:hAnsi="Calibri"/>
                <w:b/>
                <w:bCs/>
                <w:sz w:val="16"/>
                <w:szCs w:val="16"/>
              </w:rPr>
              <w:t>AMC7 SPA.EFB.100(b)(3), para (c)</w:t>
            </w:r>
          </w:p>
        </w:tc>
        <w:tc>
          <w:tcPr>
            <w:tcW w:w="3931" w:type="dxa"/>
            <w:shd w:val="clear" w:color="auto" w:fill="D9D9D9"/>
          </w:tcPr>
          <w:p w14:paraId="504627A0" w14:textId="26964B0C" w:rsidR="00C5239B" w:rsidRPr="006177AE" w:rsidRDefault="00C5239B" w:rsidP="00640651">
            <w:pPr>
              <w:jc w:val="both"/>
              <w:rPr>
                <w:rFonts w:ascii="Calibri" w:hAnsi="Calibri"/>
                <w:sz w:val="16"/>
                <w:szCs w:val="16"/>
                <w:lang w:val="en-GB"/>
              </w:rPr>
            </w:pPr>
            <w:r w:rsidRPr="00640651">
              <w:rPr>
                <w:rFonts w:ascii="Calibri" w:hAnsi="Calibri"/>
                <w:sz w:val="16"/>
                <w:szCs w:val="16"/>
                <w:lang w:val="en-GB"/>
              </w:rPr>
              <w:t>Has a practical evaluation of the COTS position source been taken place?</w:t>
            </w:r>
          </w:p>
        </w:tc>
        <w:tc>
          <w:tcPr>
            <w:tcW w:w="3910" w:type="dxa"/>
          </w:tcPr>
          <w:p w14:paraId="2E6B12F9" w14:textId="77777777" w:rsidR="00C5239B" w:rsidRPr="00304B97" w:rsidRDefault="00C5239B" w:rsidP="00640651">
            <w:pPr>
              <w:jc w:val="both"/>
              <w:rPr>
                <w:rFonts w:ascii="Calibri" w:hAnsi="Calibri" w:cs="Arial"/>
                <w:sz w:val="16"/>
                <w:szCs w:val="16"/>
                <w:lang w:val="en-GB"/>
              </w:rPr>
            </w:pPr>
          </w:p>
        </w:tc>
        <w:tc>
          <w:tcPr>
            <w:tcW w:w="5580" w:type="dxa"/>
          </w:tcPr>
          <w:p w14:paraId="3CD5D725"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50132361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72AB87FF"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25181025"/>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398D2E82"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5CC398DF" w14:textId="77777777" w:rsidR="00C5239B" w:rsidRDefault="00C5239B" w:rsidP="00640651">
            <w:pPr>
              <w:spacing w:before="60" w:after="60"/>
              <w:rPr>
                <w:rFonts w:ascii="Calibri" w:hAnsi="Calibri" w:cs="Arial"/>
                <w:sz w:val="16"/>
                <w:szCs w:val="16"/>
                <w:lang w:val="en-US"/>
              </w:rPr>
            </w:pPr>
          </w:p>
        </w:tc>
      </w:tr>
      <w:tr w:rsidR="00B118E1" w:rsidRPr="008557C5" w14:paraId="2D0E0DCA" w14:textId="77777777" w:rsidTr="00B118E1">
        <w:tc>
          <w:tcPr>
            <w:tcW w:w="478" w:type="dxa"/>
            <w:shd w:val="clear" w:color="auto" w:fill="5B9BD5" w:themeFill="accent5"/>
            <w:vAlign w:val="center"/>
          </w:tcPr>
          <w:p w14:paraId="6A88E6F8" w14:textId="05DCAAD9"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32B035D5" w14:textId="179C041C" w:rsidR="00B118E1" w:rsidRPr="008557C5" w:rsidRDefault="00B118E1" w:rsidP="006177AE">
            <w:pPr>
              <w:spacing w:before="60" w:after="60"/>
              <w:jc w:val="both"/>
              <w:rPr>
                <w:rFonts w:ascii="Calibri" w:hAnsi="Calibri" w:cs="Arial"/>
                <w:b/>
                <w:sz w:val="16"/>
                <w:szCs w:val="16"/>
                <w:lang w:val="en-GB"/>
              </w:rPr>
            </w:pPr>
            <w:r w:rsidRPr="006177AE">
              <w:rPr>
                <w:rFonts w:ascii="Calibri" w:hAnsi="Calibri"/>
                <w:b/>
                <w:sz w:val="16"/>
                <w:szCs w:val="16"/>
                <w:lang w:val="en-GB"/>
              </w:rPr>
              <w:t>Mounting</w:t>
            </w:r>
          </w:p>
        </w:tc>
      </w:tr>
      <w:tr w:rsidR="00C5239B" w:rsidRPr="008557C5" w14:paraId="57CD1D6D" w14:textId="77777777" w:rsidTr="00A065AC">
        <w:tc>
          <w:tcPr>
            <w:tcW w:w="478" w:type="dxa"/>
            <w:vAlign w:val="center"/>
          </w:tcPr>
          <w:p w14:paraId="0AAE7F99"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vAlign w:val="center"/>
          </w:tcPr>
          <w:p w14:paraId="308C7220" w14:textId="0A055C31"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5.1.1.1</w:t>
            </w:r>
          </w:p>
          <w:p w14:paraId="17031191" w14:textId="77777777" w:rsidR="00C5239B" w:rsidRPr="00640651" w:rsidRDefault="00C5239B" w:rsidP="00640651">
            <w:pPr>
              <w:jc w:val="both"/>
              <w:rPr>
                <w:rFonts w:ascii="Calibri" w:hAnsi="Calibri"/>
                <w:b/>
                <w:bCs/>
                <w:sz w:val="16"/>
                <w:szCs w:val="16"/>
              </w:rPr>
            </w:pPr>
            <w:r w:rsidRPr="00640651">
              <w:rPr>
                <w:rFonts w:ascii="Calibri" w:hAnsi="Calibri"/>
                <w:b/>
                <w:bCs/>
                <w:sz w:val="16"/>
                <w:szCs w:val="16"/>
              </w:rPr>
              <w:t>GM1 Annex I, para (fc)</w:t>
            </w:r>
          </w:p>
          <w:p w14:paraId="4DFE8DCD" w14:textId="6BC59647" w:rsidR="00C5239B" w:rsidRPr="00B217E9" w:rsidRDefault="00C5239B" w:rsidP="00640651">
            <w:pPr>
              <w:jc w:val="both"/>
              <w:rPr>
                <w:rFonts w:ascii="Calibri" w:hAnsi="Calibri"/>
                <w:b/>
                <w:bCs/>
                <w:sz w:val="16"/>
                <w:szCs w:val="16"/>
              </w:rPr>
            </w:pPr>
            <w:r w:rsidRPr="00640651">
              <w:rPr>
                <w:rFonts w:ascii="Calibri" w:hAnsi="Calibri"/>
                <w:b/>
                <w:bCs/>
                <w:sz w:val="16"/>
                <w:szCs w:val="16"/>
              </w:rPr>
              <w:t>GM1 SPA.EFB.100(b), para (c)</w:t>
            </w:r>
          </w:p>
        </w:tc>
        <w:tc>
          <w:tcPr>
            <w:tcW w:w="3931" w:type="dxa"/>
            <w:shd w:val="clear" w:color="auto" w:fill="D9D9D9"/>
          </w:tcPr>
          <w:p w14:paraId="3992BF2D" w14:textId="302506C9"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Has the installation of the mounting device been approved in accordance with the appropriate airworthiness regulations?</w:t>
            </w:r>
          </w:p>
        </w:tc>
        <w:tc>
          <w:tcPr>
            <w:tcW w:w="3910" w:type="dxa"/>
          </w:tcPr>
          <w:p w14:paraId="62513C66" w14:textId="77777777" w:rsidR="00C5239B" w:rsidRPr="00F87837" w:rsidRDefault="00C5239B" w:rsidP="006177AE">
            <w:pPr>
              <w:jc w:val="both"/>
              <w:rPr>
                <w:rFonts w:ascii="Calibri" w:hAnsi="Calibri" w:cs="Arial"/>
                <w:sz w:val="16"/>
                <w:szCs w:val="16"/>
                <w:lang w:val="en-GB"/>
              </w:rPr>
            </w:pPr>
          </w:p>
        </w:tc>
        <w:tc>
          <w:tcPr>
            <w:tcW w:w="5580" w:type="dxa"/>
          </w:tcPr>
          <w:p w14:paraId="366786B9" w14:textId="77777777" w:rsidR="00C5239B" w:rsidRPr="001B6BD5" w:rsidRDefault="0086288F" w:rsidP="006177AE">
            <w:pPr>
              <w:spacing w:before="60" w:after="60"/>
              <w:rPr>
                <w:rFonts w:ascii="Calibri" w:hAnsi="Calibri" w:cs="Arial"/>
                <w:sz w:val="16"/>
                <w:szCs w:val="16"/>
                <w:lang w:val="en-US"/>
              </w:rPr>
            </w:pPr>
            <w:sdt>
              <w:sdtPr>
                <w:rPr>
                  <w:rFonts w:ascii="Calibri" w:hAnsi="Calibri" w:cs="Arial"/>
                  <w:sz w:val="16"/>
                  <w:szCs w:val="16"/>
                  <w:lang w:val="en-US"/>
                </w:rPr>
                <w:id w:val="-698318187"/>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3CA8294B" w14:textId="77777777" w:rsidR="00C5239B" w:rsidRPr="001B6BD5" w:rsidRDefault="0086288F" w:rsidP="006177AE">
            <w:pPr>
              <w:spacing w:before="60" w:after="60"/>
              <w:rPr>
                <w:rFonts w:ascii="Calibri" w:hAnsi="Calibri" w:cs="Arial"/>
                <w:sz w:val="16"/>
                <w:szCs w:val="16"/>
                <w:lang w:val="en-US"/>
              </w:rPr>
            </w:pPr>
            <w:sdt>
              <w:sdtPr>
                <w:rPr>
                  <w:rFonts w:ascii="Calibri" w:hAnsi="Calibri" w:cs="Arial"/>
                  <w:sz w:val="16"/>
                  <w:szCs w:val="16"/>
                  <w:lang w:val="en-US"/>
                </w:rPr>
                <w:id w:val="-83609815"/>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1A450408" w14:textId="77777777" w:rsidR="00C5239B" w:rsidRDefault="00C5239B" w:rsidP="006177AE">
            <w:pPr>
              <w:spacing w:before="60" w:after="60"/>
              <w:rPr>
                <w:rFonts w:ascii="Calibri" w:hAnsi="Calibri" w:cs="Arial"/>
                <w:sz w:val="16"/>
                <w:szCs w:val="16"/>
                <w:lang w:val="en-US"/>
              </w:rPr>
            </w:pPr>
            <w:r w:rsidRPr="001B6BD5">
              <w:rPr>
                <w:rFonts w:ascii="Calibri" w:hAnsi="Calibri" w:cs="Arial"/>
                <w:sz w:val="16"/>
                <w:szCs w:val="16"/>
                <w:lang w:val="en-US"/>
              </w:rPr>
              <w:t>Comments:</w:t>
            </w:r>
          </w:p>
          <w:p w14:paraId="0DC84A0A" w14:textId="77777777" w:rsidR="00C5239B" w:rsidRPr="008557C5" w:rsidRDefault="00C5239B" w:rsidP="006177AE">
            <w:pPr>
              <w:rPr>
                <w:rFonts w:ascii="Calibri" w:hAnsi="Calibri" w:cs="Arial"/>
                <w:b/>
                <w:sz w:val="16"/>
                <w:szCs w:val="16"/>
                <w:lang w:val="en-GB"/>
              </w:rPr>
            </w:pPr>
          </w:p>
        </w:tc>
      </w:tr>
      <w:tr w:rsidR="00C5239B" w:rsidRPr="008557C5" w14:paraId="006BE6BD" w14:textId="77777777" w:rsidTr="00A065AC">
        <w:tc>
          <w:tcPr>
            <w:tcW w:w="478" w:type="dxa"/>
            <w:vAlign w:val="center"/>
          </w:tcPr>
          <w:p w14:paraId="3860887C"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16232140" w14:textId="6361C21C"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5.1.1.1</w:t>
            </w:r>
          </w:p>
          <w:p w14:paraId="4ADBB5B9" w14:textId="5CBF46AD" w:rsidR="00C5239B" w:rsidRPr="00B217E9" w:rsidRDefault="00C5239B" w:rsidP="00640651">
            <w:pPr>
              <w:jc w:val="both"/>
              <w:rPr>
                <w:rFonts w:ascii="Calibri" w:hAnsi="Calibri"/>
                <w:b/>
                <w:bCs/>
                <w:sz w:val="16"/>
                <w:szCs w:val="16"/>
              </w:rPr>
            </w:pPr>
            <w:r w:rsidRPr="00640651">
              <w:rPr>
                <w:rFonts w:ascii="Calibri" w:hAnsi="Calibri"/>
                <w:b/>
                <w:bCs/>
                <w:sz w:val="16"/>
                <w:szCs w:val="16"/>
              </w:rPr>
              <w:t>AMC1 CAT.GEN.MPA.141(a), para (h)(5)</w:t>
            </w:r>
          </w:p>
        </w:tc>
        <w:tc>
          <w:tcPr>
            <w:tcW w:w="3931" w:type="dxa"/>
            <w:shd w:val="clear" w:color="auto" w:fill="D9D9D9"/>
          </w:tcPr>
          <w:p w14:paraId="69D74BA7" w14:textId="17820B36"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Is it evident that there are no mechanical interference issues between the EFB in its mounting device and any of the flight controls in terms of full and free movement, under all operating conditions and no interference with other equipment such as buckles, oxygen hoses, etc?</w:t>
            </w:r>
          </w:p>
        </w:tc>
        <w:tc>
          <w:tcPr>
            <w:tcW w:w="3910" w:type="dxa"/>
          </w:tcPr>
          <w:p w14:paraId="574BEC44" w14:textId="2073E5A4" w:rsidR="00C5239B" w:rsidRPr="000121E0" w:rsidRDefault="00C5239B" w:rsidP="006177AE">
            <w:pPr>
              <w:jc w:val="both"/>
              <w:rPr>
                <w:rFonts w:ascii="Calibri" w:hAnsi="Calibri" w:cs="Arial"/>
                <w:sz w:val="16"/>
                <w:szCs w:val="16"/>
                <w:lang w:val="en-GB"/>
              </w:rPr>
            </w:pPr>
          </w:p>
        </w:tc>
        <w:tc>
          <w:tcPr>
            <w:tcW w:w="5580" w:type="dxa"/>
          </w:tcPr>
          <w:p w14:paraId="2B834434" w14:textId="77777777" w:rsidR="00C5239B" w:rsidRPr="001B6BD5" w:rsidRDefault="0086288F" w:rsidP="006177AE">
            <w:pPr>
              <w:spacing w:before="60" w:after="60"/>
              <w:rPr>
                <w:rFonts w:ascii="Calibri" w:hAnsi="Calibri" w:cs="Arial"/>
                <w:sz w:val="16"/>
                <w:szCs w:val="16"/>
                <w:lang w:val="en-US"/>
              </w:rPr>
            </w:pPr>
            <w:sdt>
              <w:sdtPr>
                <w:rPr>
                  <w:rFonts w:ascii="Calibri" w:hAnsi="Calibri" w:cs="Arial"/>
                  <w:sz w:val="16"/>
                  <w:szCs w:val="16"/>
                  <w:lang w:val="en-US"/>
                </w:rPr>
                <w:id w:val="1097993096"/>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65DC4C97" w14:textId="77777777" w:rsidR="00C5239B" w:rsidRPr="001B6BD5" w:rsidRDefault="0086288F" w:rsidP="006177AE">
            <w:pPr>
              <w:spacing w:before="60" w:after="60"/>
              <w:rPr>
                <w:rFonts w:ascii="Calibri" w:hAnsi="Calibri" w:cs="Arial"/>
                <w:sz w:val="16"/>
                <w:szCs w:val="16"/>
                <w:lang w:val="en-US"/>
              </w:rPr>
            </w:pPr>
            <w:sdt>
              <w:sdtPr>
                <w:rPr>
                  <w:rFonts w:ascii="Calibri" w:hAnsi="Calibri" w:cs="Arial"/>
                  <w:sz w:val="16"/>
                  <w:szCs w:val="16"/>
                  <w:lang w:val="en-US"/>
                </w:rPr>
                <w:id w:val="-1597395865"/>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4F73248E" w14:textId="77777777" w:rsidR="00C5239B" w:rsidRDefault="00C5239B" w:rsidP="006177AE">
            <w:pPr>
              <w:spacing w:before="60" w:after="60"/>
              <w:rPr>
                <w:rFonts w:ascii="Calibri" w:hAnsi="Calibri" w:cs="Arial"/>
                <w:sz w:val="16"/>
                <w:szCs w:val="16"/>
                <w:lang w:val="en-US"/>
              </w:rPr>
            </w:pPr>
            <w:r w:rsidRPr="001B6BD5">
              <w:rPr>
                <w:rFonts w:ascii="Calibri" w:hAnsi="Calibri" w:cs="Arial"/>
                <w:sz w:val="16"/>
                <w:szCs w:val="16"/>
                <w:lang w:val="en-US"/>
              </w:rPr>
              <w:t>Comments:</w:t>
            </w:r>
          </w:p>
          <w:p w14:paraId="0FF33604" w14:textId="77777777" w:rsidR="00C5239B" w:rsidRPr="008557C5" w:rsidRDefault="00C5239B" w:rsidP="006177AE">
            <w:pPr>
              <w:rPr>
                <w:rFonts w:ascii="Calibri" w:hAnsi="Calibri" w:cs="Arial"/>
                <w:b/>
                <w:sz w:val="16"/>
                <w:szCs w:val="16"/>
                <w:lang w:val="en-GB"/>
              </w:rPr>
            </w:pPr>
          </w:p>
        </w:tc>
      </w:tr>
      <w:tr w:rsidR="00C5239B" w:rsidRPr="008557C5" w14:paraId="380ABC5A" w14:textId="77777777" w:rsidTr="00A065AC">
        <w:tc>
          <w:tcPr>
            <w:tcW w:w="478" w:type="dxa"/>
            <w:vAlign w:val="center"/>
          </w:tcPr>
          <w:p w14:paraId="1EDEA2A0"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1155308F" w14:textId="6A60CE7E" w:rsidR="00C5239B" w:rsidRPr="00B217E9" w:rsidRDefault="00C5239B" w:rsidP="00640651">
            <w:pPr>
              <w:jc w:val="both"/>
              <w:rPr>
                <w:rFonts w:ascii="Calibri" w:hAnsi="Calibri"/>
                <w:b/>
                <w:bCs/>
                <w:sz w:val="16"/>
                <w:szCs w:val="16"/>
              </w:rPr>
            </w:pPr>
            <w:r w:rsidRPr="00640651">
              <w:rPr>
                <w:rFonts w:ascii="Calibri" w:hAnsi="Calibri"/>
                <w:b/>
                <w:bCs/>
                <w:sz w:val="16"/>
                <w:szCs w:val="16"/>
              </w:rPr>
              <w:t>AMC1 CAT.GEN.MPA.141(a), para (h)(4)</w:t>
            </w:r>
          </w:p>
        </w:tc>
        <w:tc>
          <w:tcPr>
            <w:tcW w:w="3931" w:type="dxa"/>
            <w:shd w:val="clear" w:color="auto" w:fill="D9D9D9"/>
          </w:tcPr>
          <w:p w14:paraId="0C349207" w14:textId="72F4E750"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Has it been confirmed that the mounted EFB location does not impede crew ingress, egress and emergency egress path?</w:t>
            </w:r>
          </w:p>
        </w:tc>
        <w:tc>
          <w:tcPr>
            <w:tcW w:w="3910" w:type="dxa"/>
          </w:tcPr>
          <w:p w14:paraId="57D2D33C" w14:textId="77777777" w:rsidR="00C5239B" w:rsidRPr="000121E0" w:rsidRDefault="00C5239B" w:rsidP="00640651">
            <w:pPr>
              <w:jc w:val="both"/>
              <w:rPr>
                <w:rFonts w:ascii="Calibri" w:hAnsi="Calibri" w:cs="Arial"/>
                <w:sz w:val="16"/>
                <w:szCs w:val="16"/>
                <w:lang w:val="en-GB"/>
              </w:rPr>
            </w:pPr>
          </w:p>
        </w:tc>
        <w:tc>
          <w:tcPr>
            <w:tcW w:w="5580" w:type="dxa"/>
          </w:tcPr>
          <w:p w14:paraId="3B1B6847"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91117056"/>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257C4196"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392155310"/>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2AECF082"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4DFE8395" w14:textId="77777777" w:rsidR="00C5239B" w:rsidRDefault="00C5239B" w:rsidP="00640651">
            <w:pPr>
              <w:spacing w:before="60" w:after="60"/>
              <w:rPr>
                <w:rFonts w:ascii="Calibri" w:hAnsi="Calibri" w:cs="Arial"/>
                <w:sz w:val="16"/>
                <w:szCs w:val="16"/>
                <w:lang w:val="en-US"/>
              </w:rPr>
            </w:pPr>
          </w:p>
        </w:tc>
      </w:tr>
      <w:tr w:rsidR="00C5239B" w:rsidRPr="008557C5" w14:paraId="0958FDFB" w14:textId="77777777" w:rsidTr="00A065AC">
        <w:tc>
          <w:tcPr>
            <w:tcW w:w="478" w:type="dxa"/>
            <w:vAlign w:val="center"/>
          </w:tcPr>
          <w:p w14:paraId="61A8AF52"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7DE46571" w14:textId="5E118859"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5.1.1.1,5.1.1.2</w:t>
            </w:r>
          </w:p>
          <w:p w14:paraId="027EA34E" w14:textId="3E148F65" w:rsidR="00C5239B" w:rsidRPr="00B217E9" w:rsidRDefault="00C5239B" w:rsidP="00640651">
            <w:pPr>
              <w:jc w:val="both"/>
              <w:rPr>
                <w:rFonts w:ascii="Calibri" w:hAnsi="Calibri"/>
                <w:b/>
                <w:bCs/>
                <w:sz w:val="16"/>
                <w:szCs w:val="16"/>
              </w:rPr>
            </w:pPr>
            <w:r w:rsidRPr="00640651">
              <w:rPr>
                <w:rFonts w:ascii="Calibri" w:hAnsi="Calibri"/>
                <w:b/>
                <w:bCs/>
                <w:sz w:val="16"/>
                <w:szCs w:val="16"/>
              </w:rPr>
              <w:t>AMC1 CAT.GEN.MPA.141(a), para (b), (h)</w:t>
            </w:r>
          </w:p>
        </w:tc>
        <w:tc>
          <w:tcPr>
            <w:tcW w:w="3931" w:type="dxa"/>
            <w:shd w:val="clear" w:color="auto" w:fill="D9D9D9"/>
          </w:tcPr>
          <w:p w14:paraId="4F4B9079" w14:textId="385AD9F4"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Is it evident that the mounted EFB does not obstruct visual or physical access to aircraft displays or controls?</w:t>
            </w:r>
          </w:p>
        </w:tc>
        <w:tc>
          <w:tcPr>
            <w:tcW w:w="3910" w:type="dxa"/>
          </w:tcPr>
          <w:p w14:paraId="20F24116" w14:textId="77777777" w:rsidR="00C5239B" w:rsidRPr="000121E0" w:rsidRDefault="00C5239B" w:rsidP="00640651">
            <w:pPr>
              <w:jc w:val="both"/>
              <w:rPr>
                <w:rFonts w:ascii="Calibri" w:hAnsi="Calibri" w:cs="Arial"/>
                <w:sz w:val="16"/>
                <w:szCs w:val="16"/>
                <w:lang w:val="en-GB"/>
              </w:rPr>
            </w:pPr>
          </w:p>
        </w:tc>
        <w:tc>
          <w:tcPr>
            <w:tcW w:w="5580" w:type="dxa"/>
          </w:tcPr>
          <w:p w14:paraId="0E24C1AC"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713702075"/>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332697EF"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702476121"/>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6A9F8B5B"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8B7AC48" w14:textId="77777777" w:rsidR="00C5239B" w:rsidRDefault="00C5239B" w:rsidP="00640651">
            <w:pPr>
              <w:spacing w:before="60" w:after="60"/>
              <w:rPr>
                <w:rFonts w:ascii="Calibri" w:hAnsi="Calibri" w:cs="Arial"/>
                <w:sz w:val="16"/>
                <w:szCs w:val="16"/>
                <w:lang w:val="en-US"/>
              </w:rPr>
            </w:pPr>
          </w:p>
        </w:tc>
      </w:tr>
      <w:tr w:rsidR="00C5239B" w:rsidRPr="008557C5" w14:paraId="4C1D44B2" w14:textId="77777777" w:rsidTr="00A065AC">
        <w:tc>
          <w:tcPr>
            <w:tcW w:w="478" w:type="dxa"/>
            <w:vAlign w:val="center"/>
          </w:tcPr>
          <w:p w14:paraId="7B5E53A2"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35CDEC89" w14:textId="1F5AD9B2"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5.1.1.2</w:t>
            </w:r>
          </w:p>
          <w:p w14:paraId="5C79474B" w14:textId="37F80B40" w:rsidR="00C5239B" w:rsidRPr="00B217E9" w:rsidRDefault="00C5239B" w:rsidP="00640651">
            <w:pPr>
              <w:jc w:val="both"/>
              <w:rPr>
                <w:rFonts w:ascii="Calibri" w:hAnsi="Calibri"/>
                <w:b/>
                <w:bCs/>
                <w:sz w:val="16"/>
                <w:szCs w:val="16"/>
              </w:rPr>
            </w:pPr>
            <w:r w:rsidRPr="00640651">
              <w:rPr>
                <w:rFonts w:ascii="Calibri" w:hAnsi="Calibri"/>
                <w:b/>
                <w:bCs/>
                <w:sz w:val="16"/>
                <w:szCs w:val="16"/>
              </w:rPr>
              <w:t>AMC1 CAT.GEN.MPA.141(a), para (b)</w:t>
            </w:r>
          </w:p>
        </w:tc>
        <w:tc>
          <w:tcPr>
            <w:tcW w:w="3931" w:type="dxa"/>
            <w:shd w:val="clear" w:color="auto" w:fill="D9D9D9"/>
          </w:tcPr>
          <w:p w14:paraId="33B0E2EA" w14:textId="10684314"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Does the mounted EFB location minimize the effects of glare and/or reflections? Is the EFB mounting easily adjustable by flight crew to compensate for glare and reflections?</w:t>
            </w:r>
          </w:p>
        </w:tc>
        <w:tc>
          <w:tcPr>
            <w:tcW w:w="3910" w:type="dxa"/>
          </w:tcPr>
          <w:p w14:paraId="23FDED3F" w14:textId="77777777" w:rsidR="00C5239B" w:rsidRPr="000121E0" w:rsidRDefault="00C5239B" w:rsidP="00640651">
            <w:pPr>
              <w:jc w:val="both"/>
              <w:rPr>
                <w:rFonts w:ascii="Calibri" w:hAnsi="Calibri" w:cs="Arial"/>
                <w:sz w:val="16"/>
                <w:szCs w:val="16"/>
                <w:lang w:val="en-GB"/>
              </w:rPr>
            </w:pPr>
          </w:p>
        </w:tc>
        <w:tc>
          <w:tcPr>
            <w:tcW w:w="5580" w:type="dxa"/>
          </w:tcPr>
          <w:p w14:paraId="2446E703"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965168016"/>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4F191EC1"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983512785"/>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11BDA297"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5F83533D" w14:textId="77777777" w:rsidR="00C5239B" w:rsidRDefault="00C5239B" w:rsidP="00640651">
            <w:pPr>
              <w:spacing w:before="60" w:after="60"/>
              <w:rPr>
                <w:rFonts w:ascii="Calibri" w:hAnsi="Calibri" w:cs="Arial"/>
                <w:sz w:val="16"/>
                <w:szCs w:val="16"/>
                <w:lang w:val="en-US"/>
              </w:rPr>
            </w:pPr>
          </w:p>
        </w:tc>
      </w:tr>
      <w:tr w:rsidR="00C5239B" w:rsidRPr="008557C5" w14:paraId="5B00D48C" w14:textId="77777777" w:rsidTr="00A065AC">
        <w:tc>
          <w:tcPr>
            <w:tcW w:w="478" w:type="dxa"/>
            <w:vAlign w:val="center"/>
          </w:tcPr>
          <w:p w14:paraId="6BD633B6"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vAlign w:val="center"/>
          </w:tcPr>
          <w:p w14:paraId="41D47B07" w14:textId="6CBB631D" w:rsidR="00C5239B" w:rsidRPr="00640651" w:rsidRDefault="00C5239B" w:rsidP="00640651">
            <w:pPr>
              <w:jc w:val="both"/>
              <w:rPr>
                <w:rFonts w:ascii="Calibri" w:hAnsi="Calibri"/>
                <w:b/>
                <w:bCs/>
                <w:sz w:val="16"/>
                <w:szCs w:val="16"/>
              </w:rPr>
            </w:pPr>
            <w:r w:rsidRPr="00640651">
              <w:rPr>
                <w:rFonts w:ascii="Calibri" w:hAnsi="Calibri"/>
                <w:b/>
                <w:bCs/>
                <w:sz w:val="16"/>
                <w:szCs w:val="16"/>
              </w:rPr>
              <w:t>AMC 20-25A, 5.1.1.1</w:t>
            </w:r>
          </w:p>
          <w:p w14:paraId="3F742E4A" w14:textId="0F80A126" w:rsidR="00C5239B" w:rsidRPr="00B217E9" w:rsidRDefault="00C5239B" w:rsidP="00640651">
            <w:pPr>
              <w:jc w:val="both"/>
              <w:rPr>
                <w:rFonts w:ascii="Calibri" w:hAnsi="Calibri"/>
                <w:b/>
                <w:bCs/>
                <w:sz w:val="16"/>
                <w:szCs w:val="16"/>
              </w:rPr>
            </w:pPr>
            <w:r w:rsidRPr="00640651">
              <w:rPr>
                <w:rFonts w:ascii="Calibri" w:hAnsi="Calibri"/>
                <w:b/>
                <w:bCs/>
                <w:sz w:val="16"/>
                <w:szCs w:val="16"/>
              </w:rPr>
              <w:t>AMC1 CAT.GEN.MPA.141(a), para (h)</w:t>
            </w:r>
          </w:p>
        </w:tc>
        <w:tc>
          <w:tcPr>
            <w:tcW w:w="3931" w:type="dxa"/>
            <w:shd w:val="clear" w:color="auto" w:fill="D9D9D9"/>
          </w:tcPr>
          <w:p w14:paraId="672094BD" w14:textId="0AE21D27"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Does the mounting method for the EFB allow easy access to the EFB controls and a clear unobstructed view of the EFB display?</w:t>
            </w:r>
          </w:p>
        </w:tc>
        <w:tc>
          <w:tcPr>
            <w:tcW w:w="3910" w:type="dxa"/>
          </w:tcPr>
          <w:p w14:paraId="67F6F7EA" w14:textId="77777777" w:rsidR="00C5239B" w:rsidRPr="000121E0" w:rsidRDefault="00C5239B" w:rsidP="00640651">
            <w:pPr>
              <w:jc w:val="both"/>
              <w:rPr>
                <w:rFonts w:ascii="Calibri" w:hAnsi="Calibri" w:cs="Arial"/>
                <w:sz w:val="16"/>
                <w:szCs w:val="16"/>
                <w:lang w:val="en-GB"/>
              </w:rPr>
            </w:pPr>
          </w:p>
        </w:tc>
        <w:tc>
          <w:tcPr>
            <w:tcW w:w="5580" w:type="dxa"/>
          </w:tcPr>
          <w:p w14:paraId="21D5EDA9"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49657018"/>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270B37ED"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1366055587"/>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746D362B"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891C35F" w14:textId="77777777" w:rsidR="00C5239B" w:rsidRDefault="00C5239B" w:rsidP="00640651">
            <w:pPr>
              <w:spacing w:before="60" w:after="60"/>
              <w:rPr>
                <w:rFonts w:ascii="Calibri" w:hAnsi="Calibri" w:cs="Arial"/>
                <w:sz w:val="16"/>
                <w:szCs w:val="16"/>
                <w:lang w:val="en-US"/>
              </w:rPr>
            </w:pPr>
          </w:p>
        </w:tc>
      </w:tr>
      <w:tr w:rsidR="00C5239B" w:rsidRPr="008557C5" w14:paraId="12CD0CB2" w14:textId="77777777" w:rsidTr="00A065AC">
        <w:tc>
          <w:tcPr>
            <w:tcW w:w="478" w:type="dxa"/>
            <w:vAlign w:val="center"/>
          </w:tcPr>
          <w:p w14:paraId="4E1EDE1B" w14:textId="77777777" w:rsidR="00C5239B" w:rsidRPr="00A065AC" w:rsidRDefault="00C5239B" w:rsidP="00F87365">
            <w:pPr>
              <w:pStyle w:val="ListParagraph"/>
              <w:numPr>
                <w:ilvl w:val="0"/>
                <w:numId w:val="31"/>
              </w:numPr>
              <w:ind w:left="0" w:firstLine="144"/>
              <w:jc w:val="center"/>
              <w:rPr>
                <w:rFonts w:ascii="Calibri" w:hAnsi="Calibri"/>
                <w:b/>
                <w:bCs/>
                <w:sz w:val="16"/>
                <w:szCs w:val="16"/>
              </w:rPr>
            </w:pPr>
          </w:p>
        </w:tc>
        <w:tc>
          <w:tcPr>
            <w:tcW w:w="1969" w:type="dxa"/>
            <w:shd w:val="clear" w:color="auto" w:fill="auto"/>
          </w:tcPr>
          <w:p w14:paraId="1EA63275" w14:textId="138AC7C7" w:rsidR="00C5239B" w:rsidRPr="00B217E9" w:rsidRDefault="00C5239B" w:rsidP="00640651">
            <w:pPr>
              <w:jc w:val="both"/>
              <w:rPr>
                <w:rFonts w:ascii="Calibri" w:hAnsi="Calibri"/>
                <w:b/>
                <w:bCs/>
                <w:sz w:val="16"/>
                <w:szCs w:val="16"/>
              </w:rPr>
            </w:pPr>
            <w:r w:rsidRPr="00640651">
              <w:rPr>
                <w:rFonts w:ascii="Calibri" w:hAnsi="Calibri"/>
                <w:b/>
                <w:bCs/>
                <w:sz w:val="16"/>
                <w:szCs w:val="16"/>
              </w:rPr>
              <w:t>ICAO Doc 10020, 1.3.9</w:t>
            </w:r>
          </w:p>
        </w:tc>
        <w:tc>
          <w:tcPr>
            <w:tcW w:w="3931" w:type="dxa"/>
            <w:shd w:val="clear" w:color="auto" w:fill="D9D9D9"/>
          </w:tcPr>
          <w:p w14:paraId="68EA75F0" w14:textId="1F850E34" w:rsidR="00C5239B" w:rsidRPr="00B217E9" w:rsidRDefault="00C5239B" w:rsidP="00640651">
            <w:pPr>
              <w:jc w:val="both"/>
              <w:rPr>
                <w:rFonts w:ascii="Calibri" w:hAnsi="Calibri"/>
                <w:sz w:val="16"/>
                <w:szCs w:val="16"/>
                <w:lang w:val="en-GB"/>
              </w:rPr>
            </w:pPr>
            <w:r w:rsidRPr="00640651">
              <w:rPr>
                <w:rFonts w:ascii="Calibri" w:hAnsi="Calibri"/>
                <w:sz w:val="16"/>
                <w:szCs w:val="16"/>
                <w:lang w:val="en-GB"/>
              </w:rPr>
              <w:t>Does the placement of the EFB allow sufficient airflow around the unit, if required?</w:t>
            </w:r>
          </w:p>
        </w:tc>
        <w:tc>
          <w:tcPr>
            <w:tcW w:w="3910" w:type="dxa"/>
          </w:tcPr>
          <w:p w14:paraId="05BB6450" w14:textId="77777777" w:rsidR="00C5239B" w:rsidRPr="000121E0" w:rsidRDefault="00C5239B" w:rsidP="00640651">
            <w:pPr>
              <w:jc w:val="both"/>
              <w:rPr>
                <w:rFonts w:ascii="Calibri" w:hAnsi="Calibri" w:cs="Arial"/>
                <w:sz w:val="16"/>
                <w:szCs w:val="16"/>
                <w:lang w:val="en-GB"/>
              </w:rPr>
            </w:pPr>
          </w:p>
        </w:tc>
        <w:tc>
          <w:tcPr>
            <w:tcW w:w="5580" w:type="dxa"/>
          </w:tcPr>
          <w:p w14:paraId="6A7BE5CC"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76106589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Pr>
                <w:rFonts w:ascii="Calibri" w:hAnsi="Calibri" w:cs="Arial"/>
                <w:sz w:val="16"/>
                <w:szCs w:val="16"/>
                <w:lang w:val="en-US"/>
              </w:rPr>
              <w:t>C</w:t>
            </w:r>
          </w:p>
          <w:p w14:paraId="2E2BA75D" w14:textId="77777777" w:rsidR="00C5239B" w:rsidRPr="001B6BD5" w:rsidRDefault="0086288F" w:rsidP="00640651">
            <w:pPr>
              <w:spacing w:before="60" w:after="60"/>
              <w:rPr>
                <w:rFonts w:ascii="Calibri" w:hAnsi="Calibri" w:cs="Arial"/>
                <w:sz w:val="16"/>
                <w:szCs w:val="16"/>
                <w:lang w:val="en-US"/>
              </w:rPr>
            </w:pPr>
            <w:sdt>
              <w:sdtPr>
                <w:rPr>
                  <w:rFonts w:ascii="Calibri" w:hAnsi="Calibri" w:cs="Arial"/>
                  <w:sz w:val="16"/>
                  <w:szCs w:val="16"/>
                  <w:lang w:val="en-US"/>
                </w:rPr>
                <w:id w:val="247384349"/>
                <w14:checkbox>
                  <w14:checked w14:val="0"/>
                  <w14:checkedState w14:val="2612" w14:font="MS Gothic"/>
                  <w14:uncheckedState w14:val="2610" w14:font="MS Gothic"/>
                </w14:checkbox>
              </w:sdtPr>
              <w:sdtEndPr/>
              <w:sdtContent>
                <w:r w:rsidR="00C5239B" w:rsidRPr="001B6BD5">
                  <w:rPr>
                    <w:rFonts w:ascii="MS Gothic" w:eastAsia="MS Gothic" w:hAnsi="MS Gothic" w:cs="Arial"/>
                    <w:sz w:val="16"/>
                    <w:szCs w:val="16"/>
                    <w:lang w:val="en-US"/>
                  </w:rPr>
                  <w:t>☐</w:t>
                </w:r>
              </w:sdtContent>
            </w:sdt>
            <w:r w:rsidR="00C5239B" w:rsidRPr="001B6BD5">
              <w:rPr>
                <w:rFonts w:ascii="Calibri" w:hAnsi="Calibri" w:cs="Arial"/>
                <w:sz w:val="16"/>
                <w:szCs w:val="16"/>
                <w:lang w:val="en-US"/>
              </w:rPr>
              <w:t>N/A</w:t>
            </w:r>
          </w:p>
          <w:p w14:paraId="5BC075F9" w14:textId="77777777" w:rsidR="00C5239B" w:rsidRDefault="00C5239B" w:rsidP="0064065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10408AA" w14:textId="77777777" w:rsidR="00C5239B" w:rsidRDefault="00C5239B" w:rsidP="00640651">
            <w:pPr>
              <w:spacing w:before="60" w:after="60"/>
              <w:rPr>
                <w:rFonts w:ascii="Calibri" w:hAnsi="Calibri" w:cs="Arial"/>
                <w:sz w:val="16"/>
                <w:szCs w:val="16"/>
                <w:lang w:val="en-US"/>
              </w:rPr>
            </w:pPr>
          </w:p>
        </w:tc>
      </w:tr>
      <w:tr w:rsidR="00B118E1" w:rsidRPr="00DC7965" w14:paraId="252C8DDE" w14:textId="77777777" w:rsidTr="00B118E1">
        <w:tc>
          <w:tcPr>
            <w:tcW w:w="478" w:type="dxa"/>
            <w:shd w:val="clear" w:color="auto" w:fill="5B9BD5" w:themeFill="accent5"/>
            <w:vAlign w:val="center"/>
          </w:tcPr>
          <w:p w14:paraId="506351EF" w14:textId="3489AF04" w:rsidR="00B118E1" w:rsidRPr="0092711E"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467F8560" w14:textId="13620440" w:rsidR="00B118E1" w:rsidRPr="0092711E"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Software Application</w:t>
            </w:r>
          </w:p>
        </w:tc>
      </w:tr>
      <w:tr w:rsidR="00B118E1" w:rsidRPr="00C87B9D" w14:paraId="5442F34C" w14:textId="77777777" w:rsidTr="00A065AC">
        <w:tc>
          <w:tcPr>
            <w:tcW w:w="478" w:type="dxa"/>
            <w:vAlign w:val="center"/>
          </w:tcPr>
          <w:p w14:paraId="5C71C236"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vAlign w:val="center"/>
          </w:tcPr>
          <w:p w14:paraId="3C83C4F6" w14:textId="094FFB8B"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CAT.GEN.MPA.141(b)</w:t>
            </w:r>
          </w:p>
          <w:p w14:paraId="2627DAA6" w14:textId="77777777" w:rsidR="00B118E1" w:rsidRPr="00640651" w:rsidRDefault="00B118E1" w:rsidP="00B118E1">
            <w:pPr>
              <w:spacing w:before="60"/>
              <w:jc w:val="both"/>
              <w:rPr>
                <w:rFonts w:ascii="Calibri" w:hAnsi="Calibri"/>
                <w:b/>
                <w:bCs/>
                <w:sz w:val="16"/>
                <w:szCs w:val="16"/>
              </w:rPr>
            </w:pPr>
            <w:r w:rsidRPr="00640651">
              <w:rPr>
                <w:rFonts w:ascii="Calibri" w:hAnsi="Calibri"/>
                <w:b/>
                <w:bCs/>
                <w:sz w:val="16"/>
                <w:szCs w:val="16"/>
              </w:rPr>
              <w:t>AMC3 CAT.GEN.MPA.141(b)</w:t>
            </w:r>
          </w:p>
          <w:p w14:paraId="173D8C8E" w14:textId="61FBE9F8" w:rsidR="00B118E1" w:rsidRPr="00640651" w:rsidRDefault="00B118E1" w:rsidP="00B118E1">
            <w:pPr>
              <w:jc w:val="both"/>
              <w:rPr>
                <w:rFonts w:ascii="Calibri" w:hAnsi="Calibri"/>
                <w:b/>
                <w:bCs/>
                <w:sz w:val="16"/>
                <w:szCs w:val="16"/>
              </w:rPr>
            </w:pPr>
            <w:r w:rsidRPr="00640651">
              <w:rPr>
                <w:rFonts w:ascii="Calibri" w:hAnsi="Calibri"/>
                <w:b/>
                <w:bCs/>
                <w:sz w:val="16"/>
                <w:szCs w:val="16"/>
              </w:rPr>
              <w:t>AMC4 SPA.EFB.100(b)</w:t>
            </w:r>
          </w:p>
        </w:tc>
        <w:tc>
          <w:tcPr>
            <w:tcW w:w="3931" w:type="dxa"/>
            <w:shd w:val="clear" w:color="auto" w:fill="D9D9D9"/>
          </w:tcPr>
          <w:p w14:paraId="2F45E1DA" w14:textId="7F975201"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Is the application considered an EFB Type B application?</w:t>
            </w:r>
          </w:p>
        </w:tc>
        <w:tc>
          <w:tcPr>
            <w:tcW w:w="3910" w:type="dxa"/>
          </w:tcPr>
          <w:p w14:paraId="5CA65C29" w14:textId="77777777" w:rsidR="00B118E1" w:rsidRPr="0099525C" w:rsidRDefault="00B118E1" w:rsidP="00B118E1">
            <w:pPr>
              <w:jc w:val="both"/>
              <w:rPr>
                <w:rFonts w:ascii="Calibri" w:hAnsi="Calibri" w:cs="Arial"/>
                <w:sz w:val="16"/>
                <w:szCs w:val="16"/>
                <w:lang w:val="en-GB"/>
              </w:rPr>
            </w:pPr>
          </w:p>
        </w:tc>
        <w:tc>
          <w:tcPr>
            <w:tcW w:w="5580" w:type="dxa"/>
          </w:tcPr>
          <w:p w14:paraId="5C761CD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5074846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A3DE2C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0240146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7332221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59E8D512" w14:textId="77777777" w:rsidR="00B118E1" w:rsidRPr="008557C5" w:rsidRDefault="00B118E1" w:rsidP="00B118E1">
            <w:pPr>
              <w:rPr>
                <w:rFonts w:ascii="Calibri" w:hAnsi="Calibri" w:cs="Arial"/>
                <w:b/>
                <w:sz w:val="16"/>
                <w:szCs w:val="16"/>
                <w:lang w:val="en-GB"/>
              </w:rPr>
            </w:pPr>
          </w:p>
        </w:tc>
      </w:tr>
      <w:tr w:rsidR="00B118E1" w:rsidRPr="00C87B9D" w14:paraId="23DC9A6C" w14:textId="77777777" w:rsidTr="00A065AC">
        <w:tc>
          <w:tcPr>
            <w:tcW w:w="478" w:type="dxa"/>
            <w:vAlign w:val="center"/>
          </w:tcPr>
          <w:p w14:paraId="5D3C16FA"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6FBB3865" w14:textId="13346CBC" w:rsidR="00B118E1" w:rsidRPr="00B217E9" w:rsidRDefault="00B118E1" w:rsidP="00B118E1">
            <w:pPr>
              <w:jc w:val="both"/>
              <w:rPr>
                <w:rFonts w:ascii="Calibri" w:hAnsi="Calibri"/>
                <w:b/>
                <w:bCs/>
                <w:sz w:val="16"/>
                <w:szCs w:val="16"/>
              </w:rPr>
            </w:pPr>
            <w:r w:rsidRPr="00640651">
              <w:rPr>
                <w:rFonts w:ascii="Calibri" w:hAnsi="Calibri"/>
                <w:b/>
                <w:bCs/>
                <w:sz w:val="16"/>
                <w:szCs w:val="16"/>
              </w:rPr>
              <w:t>AMC1 SPA.EFB.100.(b)(1), para (a) (5)</w:t>
            </w:r>
          </w:p>
        </w:tc>
        <w:tc>
          <w:tcPr>
            <w:tcW w:w="3931" w:type="dxa"/>
            <w:shd w:val="clear" w:color="auto" w:fill="D9D9D9"/>
          </w:tcPr>
          <w:p w14:paraId="7C6F6683" w14:textId="6B31EF24"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the software application been evaluated to confirm that the information being provided to the pilot is a true and accurate representation of the documents or charts being replaced?</w:t>
            </w:r>
          </w:p>
        </w:tc>
        <w:tc>
          <w:tcPr>
            <w:tcW w:w="3910" w:type="dxa"/>
          </w:tcPr>
          <w:p w14:paraId="17E58A84" w14:textId="77777777" w:rsidR="00B118E1" w:rsidRPr="00C32282" w:rsidRDefault="00B118E1" w:rsidP="00B118E1">
            <w:pPr>
              <w:jc w:val="both"/>
              <w:rPr>
                <w:rFonts w:ascii="Calibri" w:hAnsi="Calibri" w:cs="Arial"/>
                <w:sz w:val="16"/>
                <w:szCs w:val="16"/>
                <w:lang w:val="en-GB"/>
              </w:rPr>
            </w:pPr>
          </w:p>
        </w:tc>
        <w:tc>
          <w:tcPr>
            <w:tcW w:w="5580" w:type="dxa"/>
          </w:tcPr>
          <w:p w14:paraId="07DC4CD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61216029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97CB9E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0416594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0F5D9E5"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BA99597" w14:textId="77777777" w:rsidR="00B118E1" w:rsidRPr="008557C5" w:rsidRDefault="00B118E1" w:rsidP="00B118E1">
            <w:pPr>
              <w:rPr>
                <w:rFonts w:ascii="Calibri" w:hAnsi="Calibri" w:cs="Arial"/>
                <w:b/>
                <w:sz w:val="16"/>
                <w:szCs w:val="16"/>
                <w:lang w:val="en-GB"/>
              </w:rPr>
            </w:pPr>
          </w:p>
        </w:tc>
      </w:tr>
      <w:tr w:rsidR="00B118E1" w:rsidRPr="00C87B9D" w14:paraId="1E0C1D93" w14:textId="77777777" w:rsidTr="00A065AC">
        <w:tc>
          <w:tcPr>
            <w:tcW w:w="478" w:type="dxa"/>
            <w:vAlign w:val="center"/>
          </w:tcPr>
          <w:p w14:paraId="6FA71054"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2C994819" w14:textId="654A54E0" w:rsidR="00B118E1" w:rsidRPr="00640651" w:rsidRDefault="00B118E1" w:rsidP="00B118E1">
            <w:pPr>
              <w:jc w:val="both"/>
              <w:rPr>
                <w:rFonts w:ascii="Calibri" w:hAnsi="Calibri"/>
                <w:b/>
                <w:bCs/>
                <w:sz w:val="16"/>
                <w:szCs w:val="16"/>
              </w:rPr>
            </w:pPr>
            <w:r w:rsidRPr="00640651">
              <w:rPr>
                <w:rFonts w:ascii="Calibri" w:hAnsi="Calibri"/>
                <w:b/>
                <w:bCs/>
                <w:sz w:val="16"/>
                <w:szCs w:val="16"/>
              </w:rPr>
              <w:t>AMC5 SPA.EFB.100(b)(3)</w:t>
            </w:r>
          </w:p>
          <w:p w14:paraId="2E1E2D7E" w14:textId="0F6FAA72" w:rsidR="00B118E1" w:rsidRPr="00B217E9" w:rsidRDefault="00B118E1" w:rsidP="00B118E1">
            <w:pPr>
              <w:jc w:val="both"/>
              <w:rPr>
                <w:rFonts w:ascii="Calibri" w:hAnsi="Calibri"/>
                <w:b/>
                <w:bCs/>
                <w:sz w:val="16"/>
                <w:szCs w:val="16"/>
              </w:rPr>
            </w:pPr>
            <w:r w:rsidRPr="00640651">
              <w:rPr>
                <w:rFonts w:ascii="Calibri" w:hAnsi="Calibri"/>
                <w:b/>
                <w:bCs/>
                <w:sz w:val="16"/>
                <w:szCs w:val="16"/>
              </w:rPr>
              <w:t>AMC1 CAT.POL.MAB.105(b)</w:t>
            </w:r>
          </w:p>
        </w:tc>
        <w:tc>
          <w:tcPr>
            <w:tcW w:w="3931" w:type="dxa"/>
            <w:shd w:val="clear" w:color="auto" w:fill="D9D9D9"/>
          </w:tcPr>
          <w:p w14:paraId="56C402A1" w14:textId="75B01ECD"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the software application been evaluated to confirm that the computational solution(s) being provided to the pilot is a true and accurate solution (e.g. performance, and mass and balance (M&amp;B))?</w:t>
            </w:r>
          </w:p>
        </w:tc>
        <w:tc>
          <w:tcPr>
            <w:tcW w:w="3910" w:type="dxa"/>
          </w:tcPr>
          <w:p w14:paraId="2496290E" w14:textId="77777777" w:rsidR="00B118E1" w:rsidRPr="0099525C" w:rsidRDefault="00B118E1" w:rsidP="00B118E1">
            <w:pPr>
              <w:jc w:val="both"/>
              <w:rPr>
                <w:rFonts w:ascii="Calibri" w:hAnsi="Calibri" w:cs="Arial"/>
                <w:sz w:val="16"/>
                <w:szCs w:val="16"/>
                <w:lang w:val="en-GB"/>
              </w:rPr>
            </w:pPr>
          </w:p>
        </w:tc>
        <w:tc>
          <w:tcPr>
            <w:tcW w:w="5580" w:type="dxa"/>
          </w:tcPr>
          <w:p w14:paraId="747E515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419978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D04712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7624865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E7564CC"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8D1A74D" w14:textId="77777777" w:rsidR="00B118E1" w:rsidRPr="008557C5" w:rsidRDefault="00B118E1" w:rsidP="00B118E1">
            <w:pPr>
              <w:rPr>
                <w:rFonts w:ascii="Calibri" w:hAnsi="Calibri" w:cs="Arial"/>
                <w:b/>
                <w:sz w:val="16"/>
                <w:szCs w:val="16"/>
                <w:lang w:val="en-GB"/>
              </w:rPr>
            </w:pPr>
          </w:p>
        </w:tc>
      </w:tr>
      <w:tr w:rsidR="00B118E1" w:rsidRPr="00C87B9D" w14:paraId="39F1DE7E" w14:textId="77777777" w:rsidTr="00A065AC">
        <w:tc>
          <w:tcPr>
            <w:tcW w:w="478" w:type="dxa"/>
            <w:vAlign w:val="center"/>
          </w:tcPr>
          <w:p w14:paraId="311DCDBB"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4F55E6BB" w14:textId="772A697D" w:rsidR="00B118E1" w:rsidRPr="00B217E9" w:rsidRDefault="00B118E1" w:rsidP="00B118E1">
            <w:pPr>
              <w:jc w:val="both"/>
              <w:rPr>
                <w:rFonts w:ascii="Calibri" w:hAnsi="Calibri"/>
                <w:b/>
                <w:bCs/>
                <w:sz w:val="16"/>
                <w:szCs w:val="16"/>
              </w:rPr>
            </w:pPr>
            <w:r w:rsidRPr="00640651">
              <w:rPr>
                <w:rFonts w:ascii="Calibri" w:hAnsi="Calibri"/>
                <w:b/>
                <w:bCs/>
                <w:sz w:val="16"/>
                <w:szCs w:val="16"/>
              </w:rPr>
              <w:t>AMC3 SPA.EFB.100(b)(3), para (f)</w:t>
            </w:r>
          </w:p>
        </w:tc>
        <w:tc>
          <w:tcPr>
            <w:tcW w:w="3931" w:type="dxa"/>
            <w:shd w:val="clear" w:color="auto" w:fill="D9D9D9"/>
          </w:tcPr>
          <w:p w14:paraId="2D8170C5" w14:textId="009A9FE1"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Does the software application have adequate security measures to ensure data integrity (e.g. preventing unauthorized manipulation)?</w:t>
            </w:r>
          </w:p>
        </w:tc>
        <w:tc>
          <w:tcPr>
            <w:tcW w:w="3910" w:type="dxa"/>
          </w:tcPr>
          <w:p w14:paraId="7BD8715E" w14:textId="77777777" w:rsidR="00B118E1" w:rsidRPr="00355AC6" w:rsidRDefault="00B118E1" w:rsidP="00B118E1">
            <w:pPr>
              <w:jc w:val="both"/>
              <w:rPr>
                <w:rFonts w:ascii="Calibri" w:hAnsi="Calibri" w:cs="Arial"/>
                <w:sz w:val="16"/>
                <w:szCs w:val="16"/>
                <w:lang w:val="en-GB"/>
              </w:rPr>
            </w:pPr>
          </w:p>
        </w:tc>
        <w:tc>
          <w:tcPr>
            <w:tcW w:w="5580" w:type="dxa"/>
          </w:tcPr>
          <w:p w14:paraId="51DD984C"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8746726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D288A21"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18710277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5747EAC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4863DBBE" w14:textId="77777777" w:rsidR="00B118E1" w:rsidRPr="008557C5" w:rsidRDefault="00B118E1" w:rsidP="00B118E1">
            <w:pPr>
              <w:rPr>
                <w:rFonts w:ascii="Calibri" w:hAnsi="Calibri" w:cs="Arial"/>
                <w:b/>
                <w:sz w:val="16"/>
                <w:szCs w:val="16"/>
                <w:lang w:val="en-GB"/>
              </w:rPr>
            </w:pPr>
          </w:p>
        </w:tc>
      </w:tr>
      <w:tr w:rsidR="00B118E1" w:rsidRPr="00C87B9D" w14:paraId="29DE1AF4" w14:textId="77777777" w:rsidTr="00A065AC">
        <w:tc>
          <w:tcPr>
            <w:tcW w:w="478" w:type="dxa"/>
            <w:vAlign w:val="center"/>
          </w:tcPr>
          <w:p w14:paraId="0DF37492"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5B016F50" w14:textId="5F6A595F" w:rsidR="00B118E1" w:rsidRPr="00B217E9" w:rsidRDefault="00B118E1" w:rsidP="00B118E1">
            <w:pPr>
              <w:jc w:val="both"/>
              <w:rPr>
                <w:rFonts w:ascii="Calibri" w:hAnsi="Calibri"/>
                <w:b/>
                <w:bCs/>
                <w:sz w:val="16"/>
                <w:szCs w:val="16"/>
              </w:rPr>
            </w:pPr>
            <w:r w:rsidRPr="00640651">
              <w:rPr>
                <w:rFonts w:ascii="Calibri" w:hAnsi="Calibri"/>
                <w:b/>
                <w:bCs/>
                <w:sz w:val="16"/>
                <w:szCs w:val="16"/>
              </w:rPr>
              <w:t>AMC1 SPA.EFB.100(b)(2), para (b)</w:t>
            </w:r>
          </w:p>
        </w:tc>
        <w:tc>
          <w:tcPr>
            <w:tcW w:w="3931" w:type="dxa"/>
            <w:shd w:val="clear" w:color="auto" w:fill="D9D9D9"/>
          </w:tcPr>
          <w:p w14:paraId="611833CA" w14:textId="46F42286"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Does the EFB system provide, in general, a consistent and intuitive user interface, within and across the various hosted applications?</w:t>
            </w:r>
          </w:p>
        </w:tc>
        <w:tc>
          <w:tcPr>
            <w:tcW w:w="3910" w:type="dxa"/>
          </w:tcPr>
          <w:p w14:paraId="23045152" w14:textId="49FDD885" w:rsidR="00B118E1" w:rsidRPr="005F6A25" w:rsidRDefault="00B118E1" w:rsidP="00B118E1">
            <w:pPr>
              <w:jc w:val="both"/>
              <w:rPr>
                <w:rFonts w:ascii="Calibri" w:hAnsi="Calibri" w:cs="Arial"/>
                <w:sz w:val="16"/>
                <w:szCs w:val="16"/>
                <w:lang w:val="en-GB"/>
              </w:rPr>
            </w:pPr>
          </w:p>
        </w:tc>
        <w:tc>
          <w:tcPr>
            <w:tcW w:w="5580" w:type="dxa"/>
          </w:tcPr>
          <w:p w14:paraId="09ABFD87"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73374799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629E7D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09343768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0B07ECC"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4C490F55" w14:textId="77777777" w:rsidR="00B118E1" w:rsidRPr="008557C5" w:rsidRDefault="00B118E1" w:rsidP="00B118E1">
            <w:pPr>
              <w:rPr>
                <w:rFonts w:ascii="Calibri" w:hAnsi="Calibri" w:cs="Arial"/>
                <w:b/>
                <w:sz w:val="16"/>
                <w:szCs w:val="16"/>
                <w:lang w:val="en-GB"/>
              </w:rPr>
            </w:pPr>
          </w:p>
        </w:tc>
      </w:tr>
      <w:tr w:rsidR="00B118E1" w:rsidRPr="00C87B9D" w14:paraId="2E489253" w14:textId="77777777" w:rsidTr="00A065AC">
        <w:tc>
          <w:tcPr>
            <w:tcW w:w="478" w:type="dxa"/>
            <w:vAlign w:val="center"/>
          </w:tcPr>
          <w:p w14:paraId="56302917"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vAlign w:val="center"/>
          </w:tcPr>
          <w:p w14:paraId="272A6362" w14:textId="4FCBBD76"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SPA.EFB.100(b)(2), para (a), (b)(12)</w:t>
            </w:r>
          </w:p>
          <w:p w14:paraId="38533AD5" w14:textId="203360AC" w:rsidR="00B118E1" w:rsidRPr="00B217E9" w:rsidRDefault="00B118E1" w:rsidP="00B118E1">
            <w:pPr>
              <w:jc w:val="both"/>
              <w:rPr>
                <w:rFonts w:ascii="Calibri" w:hAnsi="Calibri"/>
                <w:b/>
                <w:bCs/>
                <w:sz w:val="16"/>
                <w:szCs w:val="16"/>
              </w:rPr>
            </w:pPr>
            <w:r w:rsidRPr="00640651">
              <w:rPr>
                <w:rFonts w:ascii="Calibri" w:hAnsi="Calibri"/>
                <w:b/>
                <w:bCs/>
                <w:sz w:val="16"/>
                <w:szCs w:val="16"/>
              </w:rPr>
              <w:t>AMC3 SPA.EFB.100(b)(3), para (c)</w:t>
            </w:r>
          </w:p>
        </w:tc>
        <w:tc>
          <w:tcPr>
            <w:tcW w:w="3931" w:type="dxa"/>
            <w:shd w:val="clear" w:color="auto" w:fill="D9D9D9"/>
          </w:tcPr>
          <w:p w14:paraId="6C04C4C9" w14:textId="1EDD59D5"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the EFB software been evaluated to consider HMI and workload aspects?</w:t>
            </w:r>
          </w:p>
        </w:tc>
        <w:tc>
          <w:tcPr>
            <w:tcW w:w="3910" w:type="dxa"/>
          </w:tcPr>
          <w:p w14:paraId="6BA41EBD" w14:textId="5B610BFF" w:rsidR="00B118E1" w:rsidRPr="0099525C" w:rsidRDefault="00B118E1" w:rsidP="00B118E1">
            <w:pPr>
              <w:jc w:val="both"/>
              <w:rPr>
                <w:rFonts w:ascii="Calibri" w:hAnsi="Calibri" w:cs="Arial"/>
                <w:sz w:val="16"/>
                <w:szCs w:val="16"/>
                <w:lang w:val="en-GB"/>
              </w:rPr>
            </w:pPr>
          </w:p>
        </w:tc>
        <w:tc>
          <w:tcPr>
            <w:tcW w:w="5580" w:type="dxa"/>
          </w:tcPr>
          <w:p w14:paraId="0282265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17746174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6068D0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10345413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545E5909"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DDDBA80" w14:textId="77777777" w:rsidR="00B118E1" w:rsidRPr="00637AF1" w:rsidRDefault="00B118E1" w:rsidP="00B118E1">
            <w:pPr>
              <w:spacing w:before="60" w:after="60"/>
              <w:rPr>
                <w:rFonts w:ascii="Calibri" w:hAnsi="Calibri" w:cs="Arial"/>
                <w:sz w:val="16"/>
                <w:szCs w:val="16"/>
                <w:lang w:val="en-US"/>
              </w:rPr>
            </w:pPr>
          </w:p>
        </w:tc>
      </w:tr>
      <w:tr w:rsidR="00B118E1" w:rsidRPr="00C87B9D" w14:paraId="2EA1E3C9" w14:textId="77777777" w:rsidTr="00A065AC">
        <w:tc>
          <w:tcPr>
            <w:tcW w:w="478" w:type="dxa"/>
            <w:vAlign w:val="center"/>
          </w:tcPr>
          <w:p w14:paraId="2BC7A390"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59DA0234" w14:textId="10A52D4D"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SPA.EFB.100(b)(2)</w:t>
            </w:r>
          </w:p>
          <w:p w14:paraId="1B937968" w14:textId="77777777" w:rsidR="00B118E1" w:rsidRPr="00640651" w:rsidRDefault="00B118E1" w:rsidP="00B118E1">
            <w:pPr>
              <w:jc w:val="both"/>
              <w:rPr>
                <w:rFonts w:ascii="Calibri" w:hAnsi="Calibri"/>
                <w:b/>
                <w:bCs/>
                <w:sz w:val="16"/>
                <w:szCs w:val="16"/>
              </w:rPr>
            </w:pPr>
            <w:r w:rsidRPr="00640651">
              <w:rPr>
                <w:rFonts w:ascii="Calibri" w:hAnsi="Calibri"/>
                <w:b/>
                <w:bCs/>
                <w:sz w:val="16"/>
                <w:szCs w:val="16"/>
              </w:rPr>
              <w:t>For M&amp;B applications:</w:t>
            </w:r>
          </w:p>
          <w:p w14:paraId="0EB8F2BC" w14:textId="03A54F92" w:rsidR="00B118E1" w:rsidRPr="00B217E9" w:rsidRDefault="00B118E1" w:rsidP="00B118E1">
            <w:pPr>
              <w:jc w:val="both"/>
              <w:rPr>
                <w:rFonts w:ascii="Calibri" w:hAnsi="Calibri"/>
                <w:b/>
                <w:bCs/>
                <w:sz w:val="16"/>
                <w:szCs w:val="16"/>
              </w:rPr>
            </w:pPr>
            <w:r w:rsidRPr="00640651">
              <w:rPr>
                <w:rFonts w:ascii="Calibri" w:hAnsi="Calibri"/>
                <w:b/>
                <w:bCs/>
                <w:sz w:val="16"/>
                <w:szCs w:val="16"/>
              </w:rPr>
              <w:t>AMC5 SPA.EFB.100(b)(3), point (f)</w:t>
            </w:r>
          </w:p>
        </w:tc>
        <w:tc>
          <w:tcPr>
            <w:tcW w:w="3931" w:type="dxa"/>
            <w:shd w:val="clear" w:color="auto" w:fill="D9D9D9"/>
          </w:tcPr>
          <w:p w14:paraId="5D736735" w14:textId="77777777" w:rsidR="00B118E1" w:rsidRPr="00640651" w:rsidRDefault="00B118E1" w:rsidP="00B118E1">
            <w:pPr>
              <w:jc w:val="both"/>
              <w:rPr>
                <w:rFonts w:ascii="Calibri" w:hAnsi="Calibri"/>
                <w:sz w:val="16"/>
                <w:szCs w:val="16"/>
                <w:lang w:val="en-GB"/>
              </w:rPr>
            </w:pPr>
            <w:r w:rsidRPr="00640651">
              <w:rPr>
                <w:rFonts w:ascii="Calibri" w:hAnsi="Calibri"/>
                <w:sz w:val="16"/>
                <w:szCs w:val="16"/>
                <w:lang w:val="en-GB"/>
              </w:rPr>
              <w:t>Does the software application follow Human</w:t>
            </w:r>
          </w:p>
          <w:p w14:paraId="6844D263" w14:textId="2F4B4EF8"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Factors guidance?</w:t>
            </w:r>
          </w:p>
        </w:tc>
        <w:tc>
          <w:tcPr>
            <w:tcW w:w="3910" w:type="dxa"/>
          </w:tcPr>
          <w:p w14:paraId="334813BB" w14:textId="77777777" w:rsidR="00B118E1" w:rsidRPr="0099525C" w:rsidRDefault="00B118E1" w:rsidP="00B118E1">
            <w:pPr>
              <w:jc w:val="both"/>
              <w:rPr>
                <w:rFonts w:ascii="Calibri" w:hAnsi="Calibri" w:cs="Arial"/>
                <w:sz w:val="16"/>
                <w:szCs w:val="16"/>
                <w:lang w:val="en-GB"/>
              </w:rPr>
            </w:pPr>
          </w:p>
        </w:tc>
        <w:tc>
          <w:tcPr>
            <w:tcW w:w="5580" w:type="dxa"/>
          </w:tcPr>
          <w:p w14:paraId="627C58E3"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9534461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76AD69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53484242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8B7BF7E"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F29B8C2" w14:textId="77777777" w:rsidR="00B118E1" w:rsidRDefault="00B118E1" w:rsidP="00B118E1">
            <w:pPr>
              <w:spacing w:before="60" w:after="60"/>
              <w:rPr>
                <w:rFonts w:ascii="Calibri" w:hAnsi="Calibri" w:cs="Arial"/>
                <w:sz w:val="16"/>
                <w:szCs w:val="16"/>
                <w:lang w:val="en-US"/>
              </w:rPr>
            </w:pPr>
          </w:p>
        </w:tc>
      </w:tr>
      <w:tr w:rsidR="00B118E1" w:rsidRPr="00C87B9D" w14:paraId="22F70511" w14:textId="77777777" w:rsidTr="00A065AC">
        <w:tc>
          <w:tcPr>
            <w:tcW w:w="478" w:type="dxa"/>
            <w:vAlign w:val="center"/>
          </w:tcPr>
          <w:p w14:paraId="708BF708"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08B47F0E" w14:textId="24DA94D2" w:rsidR="00B118E1" w:rsidRPr="00B217E9" w:rsidRDefault="00B118E1" w:rsidP="00B118E1">
            <w:pPr>
              <w:jc w:val="both"/>
              <w:rPr>
                <w:rFonts w:ascii="Calibri" w:hAnsi="Calibri"/>
                <w:b/>
                <w:bCs/>
                <w:sz w:val="16"/>
                <w:szCs w:val="16"/>
              </w:rPr>
            </w:pPr>
            <w:r w:rsidRPr="00640651">
              <w:rPr>
                <w:rFonts w:ascii="Calibri" w:hAnsi="Calibri"/>
                <w:b/>
                <w:bCs/>
                <w:sz w:val="16"/>
                <w:szCs w:val="16"/>
              </w:rPr>
              <w:t>AMC3 SPA.EFB.100(b)(3), point (b)</w:t>
            </w:r>
          </w:p>
        </w:tc>
        <w:tc>
          <w:tcPr>
            <w:tcW w:w="3931" w:type="dxa"/>
            <w:shd w:val="clear" w:color="auto" w:fill="D9D9D9"/>
          </w:tcPr>
          <w:p w14:paraId="0F7AF9C1" w14:textId="77215D74"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Can the flight crew easily determine the validity and currency of the software application and databases installed on the EFB, if required?</w:t>
            </w:r>
          </w:p>
        </w:tc>
        <w:tc>
          <w:tcPr>
            <w:tcW w:w="3910" w:type="dxa"/>
          </w:tcPr>
          <w:p w14:paraId="7BCC2765" w14:textId="77777777" w:rsidR="00B118E1" w:rsidRPr="0099525C" w:rsidRDefault="00B118E1" w:rsidP="00B118E1">
            <w:pPr>
              <w:jc w:val="both"/>
              <w:rPr>
                <w:rFonts w:ascii="Calibri" w:hAnsi="Calibri" w:cs="Arial"/>
                <w:sz w:val="16"/>
                <w:szCs w:val="16"/>
                <w:lang w:val="en-GB"/>
              </w:rPr>
            </w:pPr>
          </w:p>
        </w:tc>
        <w:tc>
          <w:tcPr>
            <w:tcW w:w="5580" w:type="dxa"/>
          </w:tcPr>
          <w:p w14:paraId="0CB75CB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77802717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16CD87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6358850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77B8E3A2"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2103611" w14:textId="77777777" w:rsidR="00B118E1" w:rsidRDefault="00B118E1" w:rsidP="00B118E1">
            <w:pPr>
              <w:spacing w:before="60" w:after="60"/>
              <w:rPr>
                <w:rFonts w:ascii="Calibri" w:hAnsi="Calibri" w:cs="Arial"/>
                <w:sz w:val="16"/>
                <w:szCs w:val="16"/>
                <w:lang w:val="en-US"/>
              </w:rPr>
            </w:pPr>
          </w:p>
        </w:tc>
      </w:tr>
      <w:tr w:rsidR="00B118E1" w:rsidRPr="00C87B9D" w14:paraId="12DA75CF" w14:textId="77777777" w:rsidTr="00A065AC">
        <w:tc>
          <w:tcPr>
            <w:tcW w:w="478" w:type="dxa"/>
            <w:vAlign w:val="center"/>
          </w:tcPr>
          <w:p w14:paraId="03A1A13D"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708D853B" w14:textId="4490D755" w:rsidR="00B118E1" w:rsidRPr="00B217E9" w:rsidRDefault="00B118E1" w:rsidP="00B118E1">
            <w:pPr>
              <w:jc w:val="both"/>
              <w:rPr>
                <w:rFonts w:ascii="Calibri" w:hAnsi="Calibri"/>
                <w:b/>
                <w:bCs/>
                <w:sz w:val="16"/>
                <w:szCs w:val="16"/>
              </w:rPr>
            </w:pPr>
            <w:r w:rsidRPr="00640651">
              <w:rPr>
                <w:rFonts w:ascii="Calibri" w:hAnsi="Calibri"/>
                <w:b/>
                <w:bCs/>
                <w:sz w:val="16"/>
                <w:szCs w:val="16"/>
              </w:rPr>
              <w:t>AMC9 SPA.EFB.100(b)(3)</w:t>
            </w:r>
          </w:p>
        </w:tc>
        <w:tc>
          <w:tcPr>
            <w:tcW w:w="3931" w:type="dxa"/>
            <w:shd w:val="clear" w:color="auto" w:fill="D9D9D9"/>
          </w:tcPr>
          <w:p w14:paraId="003D1C5A" w14:textId="560B116B"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it been demonstrated that the criterias for the use of IFW (In-flight weather) applications are fulfilled?</w:t>
            </w:r>
          </w:p>
        </w:tc>
        <w:tc>
          <w:tcPr>
            <w:tcW w:w="3910" w:type="dxa"/>
          </w:tcPr>
          <w:p w14:paraId="43755C2C" w14:textId="77777777" w:rsidR="00B118E1" w:rsidRPr="0099525C" w:rsidRDefault="00B118E1" w:rsidP="00B118E1">
            <w:pPr>
              <w:jc w:val="both"/>
              <w:rPr>
                <w:rFonts w:ascii="Calibri" w:hAnsi="Calibri" w:cs="Arial"/>
                <w:sz w:val="16"/>
                <w:szCs w:val="16"/>
                <w:lang w:val="en-GB"/>
              </w:rPr>
            </w:pPr>
          </w:p>
        </w:tc>
        <w:tc>
          <w:tcPr>
            <w:tcW w:w="5580" w:type="dxa"/>
          </w:tcPr>
          <w:p w14:paraId="0BB7292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00982978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0CB30DF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7871250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C2CAC07"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85DD5A9" w14:textId="77777777" w:rsidR="00B118E1" w:rsidRDefault="00B118E1" w:rsidP="00B118E1">
            <w:pPr>
              <w:spacing w:before="60" w:after="60"/>
              <w:rPr>
                <w:rFonts w:ascii="Calibri" w:hAnsi="Calibri" w:cs="Arial"/>
                <w:sz w:val="16"/>
                <w:szCs w:val="16"/>
                <w:lang w:val="en-US"/>
              </w:rPr>
            </w:pPr>
          </w:p>
        </w:tc>
      </w:tr>
      <w:tr w:rsidR="00B118E1" w:rsidRPr="00C87B9D" w14:paraId="40ABB970" w14:textId="77777777" w:rsidTr="00A065AC">
        <w:tc>
          <w:tcPr>
            <w:tcW w:w="478" w:type="dxa"/>
            <w:vAlign w:val="center"/>
          </w:tcPr>
          <w:p w14:paraId="7BC2EE65"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584BB37A" w14:textId="6AB34DF7" w:rsidR="00B118E1" w:rsidRPr="00B217E9" w:rsidRDefault="00B118E1" w:rsidP="00B118E1">
            <w:pPr>
              <w:jc w:val="both"/>
              <w:rPr>
                <w:rFonts w:ascii="Calibri" w:hAnsi="Calibri"/>
                <w:b/>
                <w:bCs/>
                <w:sz w:val="16"/>
                <w:szCs w:val="16"/>
              </w:rPr>
            </w:pPr>
            <w:r w:rsidRPr="00640651">
              <w:rPr>
                <w:rFonts w:ascii="Calibri" w:hAnsi="Calibri"/>
                <w:b/>
                <w:bCs/>
                <w:sz w:val="16"/>
                <w:szCs w:val="16"/>
              </w:rPr>
              <w:t>AMC10 SPA.EFB.100(b)(3)</w:t>
            </w:r>
          </w:p>
        </w:tc>
        <w:tc>
          <w:tcPr>
            <w:tcW w:w="3931" w:type="dxa"/>
            <w:shd w:val="clear" w:color="auto" w:fill="D9D9D9"/>
          </w:tcPr>
          <w:p w14:paraId="6B313DEA" w14:textId="01A80D77"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it been demonstrated that the criterias for the use of applications displaying own-ship position in-flight (OSPIF) are fulfilled?</w:t>
            </w:r>
          </w:p>
        </w:tc>
        <w:tc>
          <w:tcPr>
            <w:tcW w:w="3910" w:type="dxa"/>
          </w:tcPr>
          <w:p w14:paraId="5B2117BE" w14:textId="77777777" w:rsidR="00B118E1" w:rsidRPr="0099525C" w:rsidRDefault="00B118E1" w:rsidP="00B118E1">
            <w:pPr>
              <w:jc w:val="both"/>
              <w:rPr>
                <w:rFonts w:ascii="Calibri" w:hAnsi="Calibri" w:cs="Arial"/>
                <w:sz w:val="16"/>
                <w:szCs w:val="16"/>
                <w:lang w:val="en-GB"/>
              </w:rPr>
            </w:pPr>
          </w:p>
        </w:tc>
        <w:tc>
          <w:tcPr>
            <w:tcW w:w="5580" w:type="dxa"/>
          </w:tcPr>
          <w:p w14:paraId="46EC59C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51823047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43CDD2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02143803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5DFD8519"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F98B6DB" w14:textId="77777777" w:rsidR="00B118E1" w:rsidRDefault="00B118E1" w:rsidP="00B118E1">
            <w:pPr>
              <w:spacing w:before="60" w:after="60"/>
              <w:rPr>
                <w:rFonts w:ascii="Calibri" w:hAnsi="Calibri" w:cs="Arial"/>
                <w:sz w:val="16"/>
                <w:szCs w:val="16"/>
                <w:lang w:val="en-US"/>
              </w:rPr>
            </w:pPr>
          </w:p>
        </w:tc>
      </w:tr>
      <w:tr w:rsidR="00B118E1" w:rsidRPr="00C87B9D" w14:paraId="252AF5E7" w14:textId="77777777" w:rsidTr="00A065AC">
        <w:tc>
          <w:tcPr>
            <w:tcW w:w="478" w:type="dxa"/>
            <w:vAlign w:val="center"/>
          </w:tcPr>
          <w:p w14:paraId="469E58BD"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23BECC12" w14:textId="00408797" w:rsidR="00B118E1" w:rsidRPr="00B217E9" w:rsidRDefault="00B118E1" w:rsidP="00B118E1">
            <w:pPr>
              <w:jc w:val="both"/>
              <w:rPr>
                <w:rFonts w:ascii="Calibri" w:hAnsi="Calibri"/>
                <w:b/>
                <w:bCs/>
                <w:sz w:val="16"/>
                <w:szCs w:val="16"/>
              </w:rPr>
            </w:pPr>
            <w:r w:rsidRPr="00640651">
              <w:rPr>
                <w:rFonts w:ascii="Calibri" w:hAnsi="Calibri"/>
                <w:b/>
                <w:bCs/>
                <w:sz w:val="16"/>
                <w:szCs w:val="16"/>
              </w:rPr>
              <w:t>AMC6 SPA.EFB.100(b)(3)</w:t>
            </w:r>
          </w:p>
        </w:tc>
        <w:tc>
          <w:tcPr>
            <w:tcW w:w="3931" w:type="dxa"/>
            <w:shd w:val="clear" w:color="auto" w:fill="D9D9D9"/>
          </w:tcPr>
          <w:p w14:paraId="69A78802" w14:textId="27194EAC"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it been demonstrated that the criterias for the use of airport moving map display (AMMD) applications with own-ship position are fulfilled?</w:t>
            </w:r>
          </w:p>
        </w:tc>
        <w:tc>
          <w:tcPr>
            <w:tcW w:w="3910" w:type="dxa"/>
          </w:tcPr>
          <w:p w14:paraId="5B199AC7" w14:textId="77777777" w:rsidR="00B118E1" w:rsidRPr="0099525C" w:rsidRDefault="00B118E1" w:rsidP="00B118E1">
            <w:pPr>
              <w:jc w:val="both"/>
              <w:rPr>
                <w:rFonts w:ascii="Calibri" w:hAnsi="Calibri" w:cs="Arial"/>
                <w:sz w:val="16"/>
                <w:szCs w:val="16"/>
                <w:lang w:val="en-GB"/>
              </w:rPr>
            </w:pPr>
          </w:p>
        </w:tc>
        <w:tc>
          <w:tcPr>
            <w:tcW w:w="5580" w:type="dxa"/>
          </w:tcPr>
          <w:p w14:paraId="7DCCCD6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0302642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4F1384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66679172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508841D"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053AD46" w14:textId="77777777" w:rsidR="00B118E1" w:rsidRDefault="00B118E1" w:rsidP="00B118E1">
            <w:pPr>
              <w:spacing w:before="60" w:after="60"/>
              <w:rPr>
                <w:rFonts w:ascii="Calibri" w:hAnsi="Calibri" w:cs="Arial"/>
                <w:sz w:val="16"/>
                <w:szCs w:val="16"/>
                <w:lang w:val="en-US"/>
              </w:rPr>
            </w:pPr>
          </w:p>
        </w:tc>
      </w:tr>
      <w:tr w:rsidR="00B118E1" w:rsidRPr="00C87B9D" w14:paraId="59E2E675" w14:textId="77777777" w:rsidTr="00A065AC">
        <w:tc>
          <w:tcPr>
            <w:tcW w:w="478" w:type="dxa"/>
            <w:vAlign w:val="center"/>
          </w:tcPr>
          <w:p w14:paraId="15C5CF9F" w14:textId="77777777" w:rsidR="00B118E1" w:rsidRPr="00C5239B" w:rsidRDefault="00B118E1" w:rsidP="00F87365">
            <w:pPr>
              <w:pStyle w:val="ListParagraph"/>
              <w:numPr>
                <w:ilvl w:val="0"/>
                <w:numId w:val="18"/>
              </w:numPr>
              <w:ind w:left="0" w:firstLine="144"/>
              <w:jc w:val="center"/>
              <w:rPr>
                <w:rFonts w:ascii="Calibri" w:hAnsi="Calibri"/>
                <w:b/>
                <w:bCs/>
                <w:sz w:val="16"/>
                <w:szCs w:val="16"/>
              </w:rPr>
            </w:pPr>
          </w:p>
        </w:tc>
        <w:tc>
          <w:tcPr>
            <w:tcW w:w="1969" w:type="dxa"/>
            <w:shd w:val="clear" w:color="auto" w:fill="auto"/>
          </w:tcPr>
          <w:p w14:paraId="1B2F3511" w14:textId="43BF1CEF" w:rsidR="00B118E1" w:rsidRPr="00B217E9" w:rsidRDefault="00B118E1" w:rsidP="00B118E1">
            <w:pPr>
              <w:jc w:val="both"/>
              <w:rPr>
                <w:rFonts w:ascii="Calibri" w:hAnsi="Calibri"/>
                <w:b/>
                <w:bCs/>
                <w:sz w:val="16"/>
                <w:szCs w:val="16"/>
              </w:rPr>
            </w:pPr>
            <w:r w:rsidRPr="00640651">
              <w:rPr>
                <w:rFonts w:ascii="Calibri" w:hAnsi="Calibri"/>
                <w:b/>
                <w:bCs/>
                <w:sz w:val="16"/>
                <w:szCs w:val="16"/>
              </w:rPr>
              <w:t>AMC8 SPA.EFB.100(b)(3)</w:t>
            </w:r>
          </w:p>
        </w:tc>
        <w:tc>
          <w:tcPr>
            <w:tcW w:w="3931" w:type="dxa"/>
            <w:shd w:val="clear" w:color="auto" w:fill="D9D9D9"/>
          </w:tcPr>
          <w:p w14:paraId="7D137AA7" w14:textId="10EBD80F" w:rsidR="00B118E1" w:rsidRPr="00B217E9" w:rsidRDefault="00B118E1" w:rsidP="00B118E1">
            <w:pPr>
              <w:jc w:val="both"/>
              <w:rPr>
                <w:rFonts w:ascii="Calibri" w:hAnsi="Calibri"/>
                <w:sz w:val="16"/>
                <w:szCs w:val="16"/>
                <w:lang w:val="en-GB"/>
              </w:rPr>
            </w:pPr>
            <w:r w:rsidRPr="00640651">
              <w:rPr>
                <w:rFonts w:ascii="Calibri" w:hAnsi="Calibri"/>
                <w:sz w:val="16"/>
                <w:szCs w:val="16"/>
                <w:lang w:val="en-GB"/>
              </w:rPr>
              <w:t>Has it been demonstrated that the criterias for the use of chart applications are fulfilled?</w:t>
            </w:r>
          </w:p>
        </w:tc>
        <w:tc>
          <w:tcPr>
            <w:tcW w:w="3910" w:type="dxa"/>
          </w:tcPr>
          <w:p w14:paraId="6F5562AF" w14:textId="77777777" w:rsidR="00B118E1" w:rsidRPr="0099525C" w:rsidRDefault="00B118E1" w:rsidP="00B118E1">
            <w:pPr>
              <w:jc w:val="both"/>
              <w:rPr>
                <w:rFonts w:ascii="Calibri" w:hAnsi="Calibri" w:cs="Arial"/>
                <w:sz w:val="16"/>
                <w:szCs w:val="16"/>
                <w:lang w:val="en-GB"/>
              </w:rPr>
            </w:pPr>
          </w:p>
        </w:tc>
        <w:tc>
          <w:tcPr>
            <w:tcW w:w="5580" w:type="dxa"/>
          </w:tcPr>
          <w:p w14:paraId="6E3A567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663492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F14877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0799526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619EF2AB"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39B7C3E4" w14:textId="77777777" w:rsidR="00B118E1" w:rsidRDefault="00B118E1" w:rsidP="00B118E1">
            <w:pPr>
              <w:spacing w:before="60" w:after="60"/>
              <w:rPr>
                <w:rFonts w:ascii="Calibri" w:hAnsi="Calibri" w:cs="Arial"/>
                <w:sz w:val="16"/>
                <w:szCs w:val="16"/>
                <w:lang w:val="en-US"/>
              </w:rPr>
            </w:pPr>
          </w:p>
        </w:tc>
      </w:tr>
      <w:tr w:rsidR="00B118E1" w:rsidRPr="00C87B9D" w14:paraId="0942B3E3" w14:textId="77777777" w:rsidTr="00B118E1">
        <w:tc>
          <w:tcPr>
            <w:tcW w:w="478" w:type="dxa"/>
            <w:shd w:val="clear" w:color="auto" w:fill="5B9BD5" w:themeFill="accent5"/>
            <w:vAlign w:val="center"/>
          </w:tcPr>
          <w:p w14:paraId="1119D730" w14:textId="23CC40FA"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31223B1E" w14:textId="7F7E85BD"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Power Connection/ Batteries</w:t>
            </w:r>
          </w:p>
        </w:tc>
      </w:tr>
      <w:tr w:rsidR="00B118E1" w:rsidRPr="00C87B9D" w14:paraId="13DB7271" w14:textId="77777777" w:rsidTr="00A065AC">
        <w:tc>
          <w:tcPr>
            <w:tcW w:w="478" w:type="dxa"/>
            <w:vAlign w:val="center"/>
          </w:tcPr>
          <w:p w14:paraId="2B67E0F4" w14:textId="77777777" w:rsidR="00B118E1" w:rsidRPr="00C5239B" w:rsidRDefault="00B118E1" w:rsidP="00F87365">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78D94C3D" w14:textId="02D7C9DD" w:rsidR="00B118E1" w:rsidRPr="00640651" w:rsidRDefault="00B118E1" w:rsidP="00B118E1">
            <w:pPr>
              <w:jc w:val="both"/>
              <w:rPr>
                <w:rFonts w:ascii="Calibri" w:hAnsi="Calibri"/>
                <w:b/>
                <w:bCs/>
                <w:sz w:val="16"/>
                <w:szCs w:val="16"/>
              </w:rPr>
            </w:pPr>
            <w:r w:rsidRPr="00640651">
              <w:rPr>
                <w:rFonts w:ascii="Calibri" w:hAnsi="Calibri"/>
                <w:b/>
                <w:bCs/>
                <w:sz w:val="16"/>
                <w:szCs w:val="16"/>
              </w:rPr>
              <w:t>ICAO Doc 10020, 1.3.6.3</w:t>
            </w:r>
          </w:p>
        </w:tc>
        <w:tc>
          <w:tcPr>
            <w:tcW w:w="3931" w:type="dxa"/>
            <w:shd w:val="clear" w:color="auto" w:fill="D9D9D9"/>
          </w:tcPr>
          <w:p w14:paraId="434EC48F" w14:textId="3B22DF9E" w:rsidR="00B118E1" w:rsidRPr="00640651" w:rsidRDefault="00B118E1" w:rsidP="00B118E1">
            <w:pPr>
              <w:jc w:val="both"/>
              <w:rPr>
                <w:rFonts w:ascii="Calibri" w:hAnsi="Calibri"/>
                <w:sz w:val="16"/>
                <w:szCs w:val="16"/>
                <w:lang w:val="en-GB"/>
              </w:rPr>
            </w:pPr>
            <w:r w:rsidRPr="00640651">
              <w:rPr>
                <w:rFonts w:ascii="Calibri" w:hAnsi="Calibri"/>
                <w:sz w:val="16"/>
                <w:szCs w:val="16"/>
                <w:lang w:val="en-GB"/>
              </w:rPr>
              <w:t>Is there a means, other than a circuit-breaker, to turn off the power source (e.g. can the pilot easily remove the plug from the installed outlet)?</w:t>
            </w:r>
          </w:p>
        </w:tc>
        <w:tc>
          <w:tcPr>
            <w:tcW w:w="3910" w:type="dxa"/>
          </w:tcPr>
          <w:p w14:paraId="26C53BE3" w14:textId="77777777" w:rsidR="00B118E1" w:rsidRPr="001C79AC" w:rsidRDefault="00B118E1" w:rsidP="00B118E1">
            <w:pPr>
              <w:jc w:val="both"/>
              <w:rPr>
                <w:rFonts w:ascii="Calibri" w:hAnsi="Calibri" w:cs="Arial"/>
                <w:sz w:val="16"/>
                <w:szCs w:val="16"/>
                <w:lang w:val="en-GB"/>
              </w:rPr>
            </w:pPr>
          </w:p>
        </w:tc>
        <w:tc>
          <w:tcPr>
            <w:tcW w:w="5580" w:type="dxa"/>
          </w:tcPr>
          <w:p w14:paraId="10E9DCAD"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4781206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6C38A2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3341426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697C193"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FBF2AD7" w14:textId="77777777" w:rsidR="00B118E1" w:rsidRPr="008557C5" w:rsidRDefault="00B118E1" w:rsidP="00B118E1">
            <w:pPr>
              <w:rPr>
                <w:rFonts w:ascii="Calibri" w:hAnsi="Calibri" w:cs="Arial"/>
                <w:b/>
                <w:sz w:val="16"/>
                <w:szCs w:val="16"/>
                <w:lang w:val="en-GB"/>
              </w:rPr>
            </w:pPr>
          </w:p>
        </w:tc>
      </w:tr>
      <w:tr w:rsidR="00B118E1" w:rsidRPr="00C87B9D" w14:paraId="3F25516D" w14:textId="77777777" w:rsidTr="00A065AC">
        <w:tc>
          <w:tcPr>
            <w:tcW w:w="478" w:type="dxa"/>
            <w:vAlign w:val="center"/>
          </w:tcPr>
          <w:p w14:paraId="33CF7B1D" w14:textId="77777777" w:rsidR="00B118E1" w:rsidRPr="00C5239B" w:rsidRDefault="00B118E1" w:rsidP="00F87365">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17962E20" w14:textId="4B2DB6ED"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CAT.GEN.MPA.141(c), para</w:t>
            </w:r>
          </w:p>
          <w:p w14:paraId="264926A2" w14:textId="77743818" w:rsidR="00B118E1" w:rsidRPr="00640651" w:rsidRDefault="00B118E1" w:rsidP="00B118E1">
            <w:pPr>
              <w:jc w:val="both"/>
              <w:rPr>
                <w:rFonts w:ascii="Calibri" w:hAnsi="Calibri"/>
                <w:b/>
                <w:bCs/>
                <w:sz w:val="16"/>
                <w:szCs w:val="16"/>
              </w:rPr>
            </w:pPr>
            <w:r w:rsidRPr="00640651">
              <w:rPr>
                <w:rFonts w:ascii="Calibri" w:hAnsi="Calibri"/>
                <w:b/>
                <w:bCs/>
                <w:sz w:val="16"/>
                <w:szCs w:val="16"/>
              </w:rPr>
              <w:t>(c)</w:t>
            </w:r>
          </w:p>
        </w:tc>
        <w:tc>
          <w:tcPr>
            <w:tcW w:w="3931" w:type="dxa"/>
            <w:shd w:val="clear" w:color="auto" w:fill="D9D9D9"/>
          </w:tcPr>
          <w:p w14:paraId="5F5BD2BE" w14:textId="43E99554" w:rsidR="00B118E1" w:rsidRPr="00640651" w:rsidRDefault="00B118E1" w:rsidP="00B118E1">
            <w:pPr>
              <w:jc w:val="both"/>
              <w:rPr>
                <w:rFonts w:ascii="Calibri" w:hAnsi="Calibri"/>
                <w:sz w:val="16"/>
                <w:szCs w:val="16"/>
                <w:lang w:val="en-GB"/>
              </w:rPr>
            </w:pPr>
            <w:r w:rsidRPr="00640651">
              <w:rPr>
                <w:rFonts w:ascii="Calibri" w:hAnsi="Calibri"/>
                <w:sz w:val="16"/>
                <w:szCs w:val="16"/>
                <w:lang w:val="en-GB"/>
              </w:rPr>
              <w:t>Is the power source suitable for the device?</w:t>
            </w:r>
          </w:p>
        </w:tc>
        <w:tc>
          <w:tcPr>
            <w:tcW w:w="3910" w:type="dxa"/>
          </w:tcPr>
          <w:p w14:paraId="60B09E36" w14:textId="77777777" w:rsidR="00B118E1" w:rsidRPr="001C79AC" w:rsidRDefault="00B118E1" w:rsidP="00B118E1">
            <w:pPr>
              <w:jc w:val="both"/>
              <w:rPr>
                <w:rFonts w:ascii="Calibri" w:hAnsi="Calibri" w:cs="Arial"/>
                <w:sz w:val="16"/>
                <w:szCs w:val="16"/>
                <w:lang w:val="en-GB"/>
              </w:rPr>
            </w:pPr>
          </w:p>
        </w:tc>
        <w:tc>
          <w:tcPr>
            <w:tcW w:w="5580" w:type="dxa"/>
          </w:tcPr>
          <w:p w14:paraId="0398362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59828438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0161CDF0"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82077533"/>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0260EE9"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2B259A0" w14:textId="77777777" w:rsidR="00B118E1" w:rsidRDefault="00B118E1" w:rsidP="00B118E1">
            <w:pPr>
              <w:spacing w:before="60" w:after="60"/>
              <w:rPr>
                <w:rFonts w:ascii="Calibri" w:hAnsi="Calibri" w:cs="Arial"/>
                <w:sz w:val="16"/>
                <w:szCs w:val="16"/>
                <w:lang w:val="en-US"/>
              </w:rPr>
            </w:pPr>
          </w:p>
        </w:tc>
      </w:tr>
      <w:tr w:rsidR="00B118E1" w:rsidRPr="00C87B9D" w14:paraId="0696DCB5" w14:textId="77777777" w:rsidTr="00A065AC">
        <w:tc>
          <w:tcPr>
            <w:tcW w:w="478" w:type="dxa"/>
            <w:vAlign w:val="center"/>
          </w:tcPr>
          <w:p w14:paraId="1D467F84" w14:textId="77777777" w:rsidR="00B118E1" w:rsidRPr="00C5239B" w:rsidRDefault="00B118E1" w:rsidP="00F87365">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0F75E90E" w14:textId="39B2D948" w:rsidR="00B118E1" w:rsidRPr="00640651" w:rsidRDefault="00B118E1" w:rsidP="00B118E1">
            <w:pPr>
              <w:jc w:val="both"/>
              <w:rPr>
                <w:rFonts w:ascii="Calibri" w:hAnsi="Calibri"/>
                <w:b/>
                <w:bCs/>
                <w:sz w:val="16"/>
                <w:szCs w:val="16"/>
              </w:rPr>
            </w:pPr>
            <w:r w:rsidRPr="00640651">
              <w:rPr>
                <w:rFonts w:ascii="Calibri" w:hAnsi="Calibri"/>
                <w:b/>
                <w:bCs/>
                <w:sz w:val="16"/>
                <w:szCs w:val="16"/>
              </w:rPr>
              <w:t>ICAO Doc 10020, 1.3.7.2</w:t>
            </w:r>
          </w:p>
        </w:tc>
        <w:tc>
          <w:tcPr>
            <w:tcW w:w="3931" w:type="dxa"/>
            <w:shd w:val="clear" w:color="auto" w:fill="D9D9D9"/>
          </w:tcPr>
          <w:p w14:paraId="397A692C" w14:textId="731284B0" w:rsidR="00B118E1" w:rsidRPr="00640651" w:rsidRDefault="00B118E1" w:rsidP="00B118E1">
            <w:pPr>
              <w:jc w:val="both"/>
              <w:rPr>
                <w:rFonts w:ascii="Calibri" w:hAnsi="Calibri"/>
                <w:sz w:val="16"/>
                <w:szCs w:val="16"/>
                <w:lang w:val="en-GB"/>
              </w:rPr>
            </w:pPr>
            <w:r w:rsidRPr="00640651">
              <w:rPr>
                <w:rFonts w:ascii="Calibri" w:hAnsi="Calibri"/>
                <w:sz w:val="16"/>
                <w:szCs w:val="16"/>
                <w:lang w:val="en-GB"/>
              </w:rPr>
              <w:t>Have guidance/procedures been provided for battery failure or malfunction?</w:t>
            </w:r>
          </w:p>
        </w:tc>
        <w:tc>
          <w:tcPr>
            <w:tcW w:w="3910" w:type="dxa"/>
          </w:tcPr>
          <w:p w14:paraId="28218178" w14:textId="77777777" w:rsidR="00B118E1" w:rsidRPr="001C79AC" w:rsidRDefault="00B118E1" w:rsidP="00B118E1">
            <w:pPr>
              <w:jc w:val="both"/>
              <w:rPr>
                <w:rFonts w:ascii="Calibri" w:hAnsi="Calibri" w:cs="Arial"/>
                <w:sz w:val="16"/>
                <w:szCs w:val="16"/>
                <w:lang w:val="en-GB"/>
              </w:rPr>
            </w:pPr>
          </w:p>
        </w:tc>
        <w:tc>
          <w:tcPr>
            <w:tcW w:w="5580" w:type="dxa"/>
          </w:tcPr>
          <w:p w14:paraId="603113F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71943811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5D83EB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8342124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63EA53E8"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870B32F" w14:textId="77777777" w:rsidR="00B118E1" w:rsidRDefault="00B118E1" w:rsidP="00B118E1">
            <w:pPr>
              <w:spacing w:before="60" w:after="60"/>
              <w:rPr>
                <w:rFonts w:ascii="Calibri" w:hAnsi="Calibri" w:cs="Arial"/>
                <w:sz w:val="16"/>
                <w:szCs w:val="16"/>
                <w:lang w:val="en-US"/>
              </w:rPr>
            </w:pPr>
          </w:p>
        </w:tc>
      </w:tr>
      <w:tr w:rsidR="00B118E1" w:rsidRPr="00C87B9D" w14:paraId="59176369" w14:textId="77777777" w:rsidTr="00A065AC">
        <w:tc>
          <w:tcPr>
            <w:tcW w:w="478" w:type="dxa"/>
            <w:vAlign w:val="center"/>
          </w:tcPr>
          <w:p w14:paraId="14ACCC94" w14:textId="77777777" w:rsidR="00B118E1" w:rsidRPr="00C5239B" w:rsidRDefault="00B118E1" w:rsidP="00F87365">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2909F522" w14:textId="3496B50F"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 para (c)</w:t>
            </w:r>
          </w:p>
        </w:tc>
        <w:tc>
          <w:tcPr>
            <w:tcW w:w="3931" w:type="dxa"/>
            <w:shd w:val="clear" w:color="auto" w:fill="D9D9D9"/>
          </w:tcPr>
          <w:p w14:paraId="7E0DD597" w14:textId="28795797" w:rsidR="00B118E1" w:rsidRPr="00640651" w:rsidRDefault="00B118E1" w:rsidP="00B118E1">
            <w:pPr>
              <w:jc w:val="both"/>
              <w:rPr>
                <w:rFonts w:ascii="Calibri" w:hAnsi="Calibri"/>
                <w:sz w:val="16"/>
                <w:szCs w:val="16"/>
                <w:lang w:val="en-GB"/>
              </w:rPr>
            </w:pPr>
            <w:r w:rsidRPr="00640651">
              <w:rPr>
                <w:rFonts w:ascii="Calibri" w:hAnsi="Calibri"/>
                <w:sz w:val="16"/>
                <w:szCs w:val="16"/>
                <w:lang w:val="en-GB"/>
              </w:rPr>
              <w:t>Is power to the EFB, either by battery and/or supplied power, available to the extent required for the intended operation?</w:t>
            </w:r>
          </w:p>
        </w:tc>
        <w:tc>
          <w:tcPr>
            <w:tcW w:w="3910" w:type="dxa"/>
          </w:tcPr>
          <w:p w14:paraId="73C8038E" w14:textId="77777777" w:rsidR="00B118E1" w:rsidRPr="001C79AC" w:rsidRDefault="00B118E1" w:rsidP="00B118E1">
            <w:pPr>
              <w:jc w:val="both"/>
              <w:rPr>
                <w:rFonts w:ascii="Calibri" w:hAnsi="Calibri" w:cs="Arial"/>
                <w:sz w:val="16"/>
                <w:szCs w:val="16"/>
                <w:lang w:val="en-GB"/>
              </w:rPr>
            </w:pPr>
          </w:p>
        </w:tc>
        <w:tc>
          <w:tcPr>
            <w:tcW w:w="5580" w:type="dxa"/>
          </w:tcPr>
          <w:p w14:paraId="4C3CFEB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3420483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B040C1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46615973"/>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551B4BD"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5B3D489C" w14:textId="77777777" w:rsidR="00B118E1" w:rsidRDefault="00B118E1" w:rsidP="00B118E1">
            <w:pPr>
              <w:spacing w:before="60" w:after="60"/>
              <w:rPr>
                <w:rFonts w:ascii="Calibri" w:hAnsi="Calibri" w:cs="Arial"/>
                <w:sz w:val="16"/>
                <w:szCs w:val="16"/>
                <w:lang w:val="en-US"/>
              </w:rPr>
            </w:pPr>
          </w:p>
        </w:tc>
      </w:tr>
      <w:tr w:rsidR="00B118E1" w:rsidRPr="00C87B9D" w14:paraId="052F6C82" w14:textId="77777777" w:rsidTr="00A065AC">
        <w:tc>
          <w:tcPr>
            <w:tcW w:w="478" w:type="dxa"/>
            <w:vAlign w:val="center"/>
          </w:tcPr>
          <w:p w14:paraId="2994E0FC" w14:textId="77777777" w:rsidR="00B118E1" w:rsidRPr="00C5239B" w:rsidRDefault="00B118E1" w:rsidP="00F87365">
            <w:pPr>
              <w:pStyle w:val="ListParagraph"/>
              <w:numPr>
                <w:ilvl w:val="0"/>
                <w:numId w:val="19"/>
              </w:numPr>
              <w:ind w:left="0" w:firstLine="144"/>
              <w:jc w:val="center"/>
              <w:rPr>
                <w:rFonts w:ascii="Calibri" w:hAnsi="Calibri"/>
                <w:b/>
                <w:bCs/>
                <w:sz w:val="16"/>
                <w:szCs w:val="16"/>
              </w:rPr>
            </w:pPr>
          </w:p>
        </w:tc>
        <w:tc>
          <w:tcPr>
            <w:tcW w:w="1969" w:type="dxa"/>
            <w:shd w:val="clear" w:color="auto" w:fill="auto"/>
          </w:tcPr>
          <w:p w14:paraId="09A2AB9F" w14:textId="44311239"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CAT.GEN.MPA.140, para (f)</w:t>
            </w:r>
          </w:p>
        </w:tc>
        <w:tc>
          <w:tcPr>
            <w:tcW w:w="3931" w:type="dxa"/>
            <w:shd w:val="clear" w:color="auto" w:fill="D9D9D9"/>
          </w:tcPr>
          <w:p w14:paraId="409EA3EA" w14:textId="5221F4E0" w:rsidR="00B118E1" w:rsidRPr="00640651" w:rsidRDefault="00B118E1" w:rsidP="00B118E1">
            <w:pPr>
              <w:jc w:val="both"/>
              <w:rPr>
                <w:rFonts w:ascii="Calibri" w:hAnsi="Calibri"/>
                <w:sz w:val="16"/>
                <w:szCs w:val="16"/>
                <w:lang w:val="en-GB"/>
              </w:rPr>
            </w:pPr>
            <w:r w:rsidRPr="00640651">
              <w:rPr>
                <w:rFonts w:ascii="Calibri" w:hAnsi="Calibri"/>
                <w:sz w:val="16"/>
                <w:szCs w:val="16"/>
                <w:lang w:val="en-GB"/>
              </w:rPr>
              <w:t>Has the operator ensured that batteries are compliant to acceptable standards?</w:t>
            </w:r>
          </w:p>
        </w:tc>
        <w:tc>
          <w:tcPr>
            <w:tcW w:w="3910" w:type="dxa"/>
          </w:tcPr>
          <w:p w14:paraId="210327D8" w14:textId="77777777" w:rsidR="00B118E1" w:rsidRPr="001C79AC" w:rsidRDefault="00B118E1" w:rsidP="00B118E1">
            <w:pPr>
              <w:jc w:val="both"/>
              <w:rPr>
                <w:rFonts w:ascii="Calibri" w:hAnsi="Calibri" w:cs="Arial"/>
                <w:sz w:val="16"/>
                <w:szCs w:val="16"/>
                <w:lang w:val="en-GB"/>
              </w:rPr>
            </w:pPr>
          </w:p>
        </w:tc>
        <w:tc>
          <w:tcPr>
            <w:tcW w:w="5580" w:type="dxa"/>
          </w:tcPr>
          <w:p w14:paraId="4F1C4871"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6934089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0B14084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8338026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A8E0427"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11C4929" w14:textId="77777777" w:rsidR="00B118E1" w:rsidRDefault="00B118E1" w:rsidP="00B118E1">
            <w:pPr>
              <w:spacing w:before="60" w:after="60"/>
              <w:rPr>
                <w:rFonts w:ascii="Calibri" w:hAnsi="Calibri" w:cs="Arial"/>
                <w:sz w:val="16"/>
                <w:szCs w:val="16"/>
                <w:lang w:val="en-US"/>
              </w:rPr>
            </w:pPr>
          </w:p>
        </w:tc>
      </w:tr>
      <w:tr w:rsidR="00B118E1" w:rsidRPr="00C87B9D" w14:paraId="07893920" w14:textId="77777777" w:rsidTr="00B118E1">
        <w:tc>
          <w:tcPr>
            <w:tcW w:w="478" w:type="dxa"/>
            <w:shd w:val="clear" w:color="auto" w:fill="5B9BD5" w:themeFill="accent5"/>
            <w:vAlign w:val="center"/>
          </w:tcPr>
          <w:p w14:paraId="2D601D00" w14:textId="5170E173" w:rsidR="00B118E1" w:rsidRPr="00355AC6"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64C22819" w14:textId="772100FA" w:rsidR="00B118E1" w:rsidRPr="00355AC6" w:rsidRDefault="00B118E1" w:rsidP="00B118E1">
            <w:pPr>
              <w:spacing w:before="60" w:after="60"/>
              <w:jc w:val="both"/>
              <w:rPr>
                <w:rFonts w:ascii="Calibri" w:hAnsi="Calibri" w:cs="Arial"/>
                <w:b/>
                <w:sz w:val="16"/>
                <w:szCs w:val="16"/>
                <w:lang w:val="en-GB"/>
              </w:rPr>
            </w:pPr>
            <w:r w:rsidRPr="00355AC6">
              <w:rPr>
                <w:rFonts w:ascii="Calibri" w:hAnsi="Calibri"/>
                <w:b/>
                <w:sz w:val="16"/>
                <w:szCs w:val="16"/>
                <w:lang w:val="en-GB"/>
              </w:rPr>
              <w:t>Cabling</w:t>
            </w:r>
          </w:p>
        </w:tc>
      </w:tr>
      <w:tr w:rsidR="00B118E1" w:rsidRPr="00FA1940" w14:paraId="28EA29F4" w14:textId="77777777" w:rsidTr="00A065AC">
        <w:tc>
          <w:tcPr>
            <w:tcW w:w="478" w:type="dxa"/>
            <w:vAlign w:val="center"/>
          </w:tcPr>
          <w:p w14:paraId="06AD1D36" w14:textId="77777777" w:rsidR="00B118E1" w:rsidRPr="00C5239B" w:rsidRDefault="00B118E1" w:rsidP="00F87365">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38B6756E" w14:textId="58E28FA2" w:rsidR="00B118E1" w:rsidRPr="00640651" w:rsidRDefault="00B118E1" w:rsidP="00B118E1">
            <w:pPr>
              <w:jc w:val="both"/>
              <w:rPr>
                <w:rFonts w:ascii="Calibri" w:hAnsi="Calibri"/>
                <w:b/>
                <w:bCs/>
                <w:sz w:val="16"/>
                <w:szCs w:val="16"/>
              </w:rPr>
            </w:pPr>
            <w:r w:rsidRPr="00640651">
              <w:rPr>
                <w:rFonts w:ascii="Calibri" w:hAnsi="Calibri"/>
                <w:b/>
                <w:bCs/>
                <w:sz w:val="16"/>
                <w:szCs w:val="16"/>
              </w:rPr>
              <w:t>AMC 20-25A, 5.1.1.4</w:t>
            </w:r>
          </w:p>
          <w:p w14:paraId="366145A3" w14:textId="4AC3C1D2" w:rsidR="00B118E1" w:rsidRPr="00B217E9" w:rsidRDefault="00B118E1" w:rsidP="00B118E1">
            <w:pPr>
              <w:jc w:val="both"/>
              <w:rPr>
                <w:rFonts w:ascii="Calibri" w:hAnsi="Calibri" w:cs="Arial"/>
                <w:b/>
                <w:bCs/>
                <w:sz w:val="16"/>
                <w:szCs w:val="16"/>
                <w:lang w:val="en-GB"/>
              </w:rPr>
            </w:pPr>
            <w:r w:rsidRPr="00640651">
              <w:rPr>
                <w:rFonts w:ascii="Calibri" w:hAnsi="Calibri"/>
                <w:b/>
                <w:bCs/>
                <w:sz w:val="16"/>
                <w:szCs w:val="16"/>
              </w:rPr>
              <w:t>AMC1 CAT.GEN.MPA.141(a), para (e)</w:t>
            </w:r>
          </w:p>
        </w:tc>
        <w:tc>
          <w:tcPr>
            <w:tcW w:w="3931" w:type="dxa"/>
            <w:shd w:val="clear" w:color="auto" w:fill="D9D9D9"/>
          </w:tcPr>
          <w:p w14:paraId="4CB93CDB" w14:textId="5FE823F8" w:rsidR="00B118E1" w:rsidRPr="00B217E9" w:rsidRDefault="00B118E1" w:rsidP="00B118E1">
            <w:pPr>
              <w:jc w:val="both"/>
              <w:rPr>
                <w:rFonts w:ascii="Calibri" w:hAnsi="Calibri"/>
                <w:sz w:val="16"/>
                <w:szCs w:val="16"/>
                <w:lang w:val="en-GB"/>
              </w:rPr>
            </w:pPr>
            <w:r>
              <w:rPr>
                <w:rStyle w:val="Bodytext2"/>
              </w:rPr>
              <w:t>Has the operator ensured that any cabling attached to the EFB, whether in the dedicated mounting or when handheld, does not present an operational or safety hazard (e.g. it does not interfere with flight controls movement, egress, oxygen mask deployment)?</w:t>
            </w:r>
          </w:p>
        </w:tc>
        <w:tc>
          <w:tcPr>
            <w:tcW w:w="3910" w:type="dxa"/>
          </w:tcPr>
          <w:p w14:paraId="796071B3" w14:textId="72631796" w:rsidR="00B118E1" w:rsidRPr="00427C74" w:rsidRDefault="00B118E1" w:rsidP="00B118E1">
            <w:pPr>
              <w:jc w:val="both"/>
              <w:rPr>
                <w:rFonts w:ascii="Calibri" w:hAnsi="Calibri" w:cs="Arial"/>
                <w:sz w:val="16"/>
                <w:szCs w:val="16"/>
                <w:lang w:val="en-GB"/>
              </w:rPr>
            </w:pPr>
          </w:p>
        </w:tc>
        <w:tc>
          <w:tcPr>
            <w:tcW w:w="5580" w:type="dxa"/>
          </w:tcPr>
          <w:p w14:paraId="4821CEF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5773921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40E3B6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7343837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10A2F3E" w14:textId="56C71DDC"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FD170B7" w14:textId="77777777" w:rsidR="00B118E1" w:rsidRDefault="00B118E1" w:rsidP="00B118E1">
            <w:pPr>
              <w:spacing w:before="60" w:after="60"/>
              <w:rPr>
                <w:rFonts w:ascii="Calibri" w:hAnsi="Calibri" w:cs="Arial"/>
                <w:sz w:val="16"/>
                <w:szCs w:val="16"/>
                <w:lang w:val="en-US"/>
              </w:rPr>
            </w:pPr>
          </w:p>
          <w:p w14:paraId="1CACB6B6" w14:textId="77777777" w:rsidR="00B118E1" w:rsidRPr="008557C5" w:rsidRDefault="00B118E1" w:rsidP="00B118E1">
            <w:pPr>
              <w:rPr>
                <w:rFonts w:ascii="Calibri" w:hAnsi="Calibri" w:cs="Arial"/>
                <w:b/>
                <w:sz w:val="16"/>
                <w:szCs w:val="16"/>
                <w:lang w:val="en-GB"/>
              </w:rPr>
            </w:pPr>
          </w:p>
        </w:tc>
      </w:tr>
      <w:tr w:rsidR="00B118E1" w:rsidRPr="00C87B9D" w14:paraId="77CC991B" w14:textId="77777777" w:rsidTr="00B118E1">
        <w:tc>
          <w:tcPr>
            <w:tcW w:w="478" w:type="dxa"/>
            <w:shd w:val="clear" w:color="auto" w:fill="5B9BD5" w:themeFill="accent5"/>
            <w:vAlign w:val="center"/>
          </w:tcPr>
          <w:p w14:paraId="0A3D443F" w14:textId="139EF7B2"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6F67AFB5" w14:textId="27A22CD7"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Stowage</w:t>
            </w:r>
          </w:p>
        </w:tc>
      </w:tr>
      <w:tr w:rsidR="00B118E1" w:rsidRPr="0083429A" w14:paraId="7B4301E0" w14:textId="77777777" w:rsidTr="00A065AC">
        <w:tc>
          <w:tcPr>
            <w:tcW w:w="478" w:type="dxa"/>
            <w:vAlign w:val="center"/>
          </w:tcPr>
          <w:p w14:paraId="66F87110" w14:textId="77777777" w:rsidR="00B118E1" w:rsidRPr="00C5239B" w:rsidRDefault="00B118E1" w:rsidP="00F87365">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7F1A8AD4" w14:textId="58AFAFCF" w:rsidR="00B118E1" w:rsidRPr="00640651" w:rsidRDefault="00B118E1" w:rsidP="00B118E1">
            <w:pPr>
              <w:jc w:val="both"/>
              <w:rPr>
                <w:rFonts w:ascii="Calibri" w:hAnsi="Calibri"/>
                <w:b/>
                <w:bCs/>
                <w:sz w:val="16"/>
                <w:szCs w:val="16"/>
              </w:rPr>
            </w:pPr>
            <w:r w:rsidRPr="00640651">
              <w:rPr>
                <w:rFonts w:ascii="Calibri" w:hAnsi="Calibri"/>
                <w:b/>
                <w:bCs/>
                <w:sz w:val="16"/>
                <w:szCs w:val="16"/>
              </w:rPr>
              <w:t>ICAO Doc 10020, 1.3.13.1</w:t>
            </w:r>
          </w:p>
        </w:tc>
        <w:tc>
          <w:tcPr>
            <w:tcW w:w="3931" w:type="dxa"/>
            <w:shd w:val="clear" w:color="auto" w:fill="D9D9D9"/>
          </w:tcPr>
          <w:p w14:paraId="384CE81E" w14:textId="39F6183B" w:rsidR="00B118E1" w:rsidRDefault="00B118E1" w:rsidP="00B118E1">
            <w:pPr>
              <w:jc w:val="both"/>
              <w:rPr>
                <w:rFonts w:ascii="Calibri" w:hAnsi="Calibri" w:cs="Arial"/>
                <w:sz w:val="16"/>
                <w:szCs w:val="16"/>
                <w:lang w:val="en-GB"/>
              </w:rPr>
            </w:pPr>
            <w:r>
              <w:rPr>
                <w:rStyle w:val="Bodytext2"/>
              </w:rPr>
              <w:t>If there is no mounting device available, can the EFB be easily and securely stowed and readily accessible in-flight?</w:t>
            </w:r>
          </w:p>
        </w:tc>
        <w:tc>
          <w:tcPr>
            <w:tcW w:w="3910" w:type="dxa"/>
          </w:tcPr>
          <w:p w14:paraId="79719F89" w14:textId="05AD5351" w:rsidR="00B118E1" w:rsidRPr="0083429A" w:rsidRDefault="00B118E1" w:rsidP="00B118E1">
            <w:pPr>
              <w:jc w:val="both"/>
              <w:rPr>
                <w:rFonts w:ascii="Calibri" w:hAnsi="Calibri" w:cs="Arial"/>
                <w:sz w:val="16"/>
                <w:szCs w:val="16"/>
                <w:lang w:val="en-GB"/>
              </w:rPr>
            </w:pPr>
          </w:p>
        </w:tc>
        <w:tc>
          <w:tcPr>
            <w:tcW w:w="5580" w:type="dxa"/>
          </w:tcPr>
          <w:p w14:paraId="0B9946E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3805395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12415560"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808693373"/>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6F74EE5B"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E63F1E1" w14:textId="77777777" w:rsidR="00B118E1" w:rsidRPr="008557C5" w:rsidRDefault="00B118E1" w:rsidP="00B118E1">
            <w:pPr>
              <w:rPr>
                <w:rFonts w:ascii="Calibri" w:hAnsi="Calibri" w:cs="Arial"/>
                <w:b/>
                <w:sz w:val="16"/>
                <w:szCs w:val="16"/>
                <w:lang w:val="en-GB"/>
              </w:rPr>
            </w:pPr>
          </w:p>
        </w:tc>
      </w:tr>
      <w:tr w:rsidR="00B118E1" w:rsidRPr="0083429A" w14:paraId="508D8F8B" w14:textId="77777777" w:rsidTr="00A065AC">
        <w:tc>
          <w:tcPr>
            <w:tcW w:w="478" w:type="dxa"/>
            <w:vAlign w:val="center"/>
          </w:tcPr>
          <w:p w14:paraId="48FA1826" w14:textId="77777777" w:rsidR="00B118E1" w:rsidRPr="00C5239B" w:rsidRDefault="00B118E1" w:rsidP="00F87365">
            <w:pPr>
              <w:pStyle w:val="ListParagraph"/>
              <w:numPr>
                <w:ilvl w:val="0"/>
                <w:numId w:val="20"/>
              </w:numPr>
              <w:ind w:left="0" w:firstLine="144"/>
              <w:jc w:val="center"/>
              <w:rPr>
                <w:rFonts w:ascii="Calibri" w:hAnsi="Calibri"/>
                <w:b/>
                <w:bCs/>
                <w:sz w:val="16"/>
                <w:szCs w:val="16"/>
              </w:rPr>
            </w:pPr>
          </w:p>
        </w:tc>
        <w:tc>
          <w:tcPr>
            <w:tcW w:w="1969" w:type="dxa"/>
            <w:shd w:val="clear" w:color="auto" w:fill="auto"/>
            <w:vAlign w:val="center"/>
          </w:tcPr>
          <w:p w14:paraId="68BE17AA" w14:textId="64165CFC" w:rsidR="00B118E1" w:rsidRPr="00640651" w:rsidRDefault="00B118E1" w:rsidP="00B118E1">
            <w:pPr>
              <w:jc w:val="both"/>
              <w:rPr>
                <w:rFonts w:ascii="Calibri" w:hAnsi="Calibri"/>
                <w:b/>
                <w:bCs/>
                <w:sz w:val="16"/>
                <w:szCs w:val="16"/>
              </w:rPr>
            </w:pPr>
            <w:r w:rsidRPr="00640651">
              <w:rPr>
                <w:rFonts w:ascii="Calibri" w:hAnsi="Calibri"/>
                <w:b/>
                <w:bCs/>
                <w:sz w:val="16"/>
                <w:szCs w:val="16"/>
              </w:rPr>
              <w:t>AMC 20.25A, 5.1.1.1, para (d)</w:t>
            </w:r>
          </w:p>
          <w:p w14:paraId="31FDE1E5" w14:textId="5F9EC2AD"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CAT.GEN.MPA.141(a), para (h)</w:t>
            </w:r>
          </w:p>
        </w:tc>
        <w:tc>
          <w:tcPr>
            <w:tcW w:w="3931" w:type="dxa"/>
            <w:shd w:val="clear" w:color="auto" w:fill="D9D9D9"/>
          </w:tcPr>
          <w:p w14:paraId="73CFDBF7" w14:textId="310C6334" w:rsidR="00B118E1" w:rsidRDefault="00B118E1" w:rsidP="00B118E1">
            <w:pPr>
              <w:jc w:val="both"/>
              <w:rPr>
                <w:rFonts w:ascii="Calibri" w:hAnsi="Calibri" w:cs="Arial"/>
                <w:sz w:val="16"/>
                <w:szCs w:val="16"/>
                <w:lang w:val="en-GB"/>
              </w:rPr>
            </w:pPr>
            <w:r>
              <w:rPr>
                <w:rStyle w:val="Bodytext2"/>
              </w:rPr>
              <w:t>Is it evident that stowage does not cause any hazard during aircraft operations?</w:t>
            </w:r>
          </w:p>
        </w:tc>
        <w:tc>
          <w:tcPr>
            <w:tcW w:w="3910" w:type="dxa"/>
          </w:tcPr>
          <w:p w14:paraId="08369868" w14:textId="77777777" w:rsidR="00B118E1" w:rsidRPr="0083429A" w:rsidRDefault="00B118E1" w:rsidP="00B118E1">
            <w:pPr>
              <w:jc w:val="both"/>
              <w:rPr>
                <w:rFonts w:ascii="Calibri" w:hAnsi="Calibri" w:cs="Arial"/>
                <w:sz w:val="16"/>
                <w:szCs w:val="16"/>
                <w:lang w:val="en-GB"/>
              </w:rPr>
            </w:pPr>
          </w:p>
        </w:tc>
        <w:tc>
          <w:tcPr>
            <w:tcW w:w="5580" w:type="dxa"/>
          </w:tcPr>
          <w:p w14:paraId="2D2027E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8449320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5A7C06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7735500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F8E0AEF"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3181830E" w14:textId="77777777" w:rsidR="00B118E1" w:rsidRDefault="00B118E1" w:rsidP="00B118E1">
            <w:pPr>
              <w:spacing w:before="60" w:after="60"/>
              <w:rPr>
                <w:rFonts w:ascii="Calibri" w:hAnsi="Calibri" w:cs="Arial"/>
                <w:sz w:val="16"/>
                <w:szCs w:val="16"/>
                <w:lang w:val="en-US"/>
              </w:rPr>
            </w:pPr>
          </w:p>
        </w:tc>
      </w:tr>
      <w:tr w:rsidR="00B118E1" w:rsidRPr="0083429A" w14:paraId="507DEF77" w14:textId="77777777" w:rsidTr="00A065AC">
        <w:tc>
          <w:tcPr>
            <w:tcW w:w="478" w:type="dxa"/>
            <w:vAlign w:val="center"/>
          </w:tcPr>
          <w:p w14:paraId="07207F12" w14:textId="77777777" w:rsidR="00B118E1" w:rsidRPr="00C5239B" w:rsidRDefault="00B118E1" w:rsidP="00F87365">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27BB9E1B" w14:textId="3D7D3329"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CAT.GEN.MPA.141(a), para (h)</w:t>
            </w:r>
          </w:p>
        </w:tc>
        <w:tc>
          <w:tcPr>
            <w:tcW w:w="3931" w:type="dxa"/>
            <w:shd w:val="clear" w:color="auto" w:fill="D9D9D9"/>
          </w:tcPr>
          <w:p w14:paraId="63AD2BBA" w14:textId="43469E94" w:rsidR="00B118E1" w:rsidRDefault="00B118E1" w:rsidP="00B118E1">
            <w:pPr>
              <w:jc w:val="both"/>
              <w:rPr>
                <w:rFonts w:ascii="Calibri" w:hAnsi="Calibri" w:cs="Arial"/>
                <w:sz w:val="16"/>
                <w:szCs w:val="16"/>
                <w:lang w:val="en-GB"/>
              </w:rPr>
            </w:pPr>
            <w:r>
              <w:rPr>
                <w:rStyle w:val="Bodytext2"/>
              </w:rPr>
              <w:t>Has the operator documented the location of its viewable stowage?</w:t>
            </w:r>
          </w:p>
        </w:tc>
        <w:tc>
          <w:tcPr>
            <w:tcW w:w="3910" w:type="dxa"/>
          </w:tcPr>
          <w:p w14:paraId="05736813" w14:textId="77777777" w:rsidR="00B118E1" w:rsidRPr="0083429A" w:rsidRDefault="00B118E1" w:rsidP="00B118E1">
            <w:pPr>
              <w:jc w:val="both"/>
              <w:rPr>
                <w:rFonts w:ascii="Calibri" w:hAnsi="Calibri" w:cs="Arial"/>
                <w:sz w:val="16"/>
                <w:szCs w:val="16"/>
                <w:lang w:val="en-GB"/>
              </w:rPr>
            </w:pPr>
          </w:p>
        </w:tc>
        <w:tc>
          <w:tcPr>
            <w:tcW w:w="5580" w:type="dxa"/>
          </w:tcPr>
          <w:p w14:paraId="11B7434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1750244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E9C757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8212138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35380C5"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376C4ACA" w14:textId="77777777" w:rsidR="00B118E1" w:rsidRDefault="00B118E1" w:rsidP="00B118E1">
            <w:pPr>
              <w:spacing w:before="60" w:after="60"/>
              <w:rPr>
                <w:rFonts w:ascii="Calibri" w:hAnsi="Calibri" w:cs="Arial"/>
                <w:sz w:val="16"/>
                <w:szCs w:val="16"/>
                <w:lang w:val="en-US"/>
              </w:rPr>
            </w:pPr>
          </w:p>
        </w:tc>
      </w:tr>
      <w:tr w:rsidR="00B118E1" w:rsidRPr="0083429A" w14:paraId="2DD8B38B" w14:textId="77777777" w:rsidTr="00A065AC">
        <w:tc>
          <w:tcPr>
            <w:tcW w:w="478" w:type="dxa"/>
            <w:vAlign w:val="center"/>
          </w:tcPr>
          <w:p w14:paraId="0DE28938" w14:textId="77777777" w:rsidR="00B118E1" w:rsidRPr="00C5239B" w:rsidRDefault="00B118E1" w:rsidP="00F87365">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4EF92443" w14:textId="04B77A7C"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CAT.GEN.MPA.141(a), para (h)</w:t>
            </w:r>
          </w:p>
        </w:tc>
        <w:tc>
          <w:tcPr>
            <w:tcW w:w="3931" w:type="dxa"/>
            <w:shd w:val="clear" w:color="auto" w:fill="D9D9D9"/>
          </w:tcPr>
          <w:p w14:paraId="46F10990" w14:textId="073E61B2" w:rsidR="00B118E1" w:rsidRDefault="00B118E1" w:rsidP="00B118E1">
            <w:pPr>
              <w:jc w:val="both"/>
              <w:rPr>
                <w:rFonts w:ascii="Calibri" w:hAnsi="Calibri" w:cs="Arial"/>
                <w:sz w:val="16"/>
                <w:szCs w:val="16"/>
                <w:lang w:val="en-GB"/>
              </w:rPr>
            </w:pPr>
            <w:r>
              <w:rPr>
                <w:rStyle w:val="Bodytext2"/>
              </w:rPr>
              <w:t>Has the operator ensured that the stowage characteristics remain within acceptable limits for the proposed operations?</w:t>
            </w:r>
          </w:p>
        </w:tc>
        <w:tc>
          <w:tcPr>
            <w:tcW w:w="3910" w:type="dxa"/>
          </w:tcPr>
          <w:p w14:paraId="2808B062" w14:textId="77777777" w:rsidR="00B118E1" w:rsidRPr="0083429A" w:rsidRDefault="00B118E1" w:rsidP="00B118E1">
            <w:pPr>
              <w:jc w:val="both"/>
              <w:rPr>
                <w:rFonts w:ascii="Calibri" w:hAnsi="Calibri" w:cs="Arial"/>
                <w:sz w:val="16"/>
                <w:szCs w:val="16"/>
                <w:lang w:val="en-GB"/>
              </w:rPr>
            </w:pPr>
          </w:p>
        </w:tc>
        <w:tc>
          <w:tcPr>
            <w:tcW w:w="5580" w:type="dxa"/>
          </w:tcPr>
          <w:p w14:paraId="06185C4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1123183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6F996B6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27016623"/>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6BBA5D87"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063559F" w14:textId="77777777" w:rsidR="00B118E1" w:rsidRDefault="00B118E1" w:rsidP="00B118E1">
            <w:pPr>
              <w:spacing w:before="60" w:after="60"/>
              <w:rPr>
                <w:rFonts w:ascii="Calibri" w:hAnsi="Calibri" w:cs="Arial"/>
                <w:sz w:val="16"/>
                <w:szCs w:val="16"/>
                <w:lang w:val="en-US"/>
              </w:rPr>
            </w:pPr>
          </w:p>
        </w:tc>
      </w:tr>
      <w:tr w:rsidR="00B118E1" w:rsidRPr="0083429A" w14:paraId="35002F48" w14:textId="77777777" w:rsidTr="00A065AC">
        <w:tc>
          <w:tcPr>
            <w:tcW w:w="478" w:type="dxa"/>
            <w:vAlign w:val="center"/>
          </w:tcPr>
          <w:p w14:paraId="6F454157" w14:textId="77777777" w:rsidR="00B118E1" w:rsidRPr="00C5239B" w:rsidRDefault="00B118E1" w:rsidP="00F87365">
            <w:pPr>
              <w:pStyle w:val="ListParagraph"/>
              <w:numPr>
                <w:ilvl w:val="0"/>
                <w:numId w:val="20"/>
              </w:numPr>
              <w:ind w:left="0" w:firstLine="144"/>
              <w:jc w:val="center"/>
              <w:rPr>
                <w:rFonts w:ascii="Calibri" w:hAnsi="Calibri"/>
                <w:b/>
                <w:bCs/>
                <w:sz w:val="16"/>
                <w:szCs w:val="16"/>
              </w:rPr>
            </w:pPr>
          </w:p>
        </w:tc>
        <w:tc>
          <w:tcPr>
            <w:tcW w:w="1969" w:type="dxa"/>
            <w:shd w:val="clear" w:color="auto" w:fill="auto"/>
          </w:tcPr>
          <w:p w14:paraId="7168C31E" w14:textId="46B6D63A" w:rsidR="00B118E1" w:rsidRPr="00640651" w:rsidRDefault="00B118E1" w:rsidP="00B118E1">
            <w:pPr>
              <w:jc w:val="both"/>
              <w:rPr>
                <w:rFonts w:ascii="Calibri" w:hAnsi="Calibri"/>
                <w:b/>
                <w:bCs/>
                <w:sz w:val="16"/>
                <w:szCs w:val="16"/>
              </w:rPr>
            </w:pPr>
            <w:r w:rsidRPr="00640651">
              <w:rPr>
                <w:rFonts w:ascii="Calibri" w:hAnsi="Calibri"/>
                <w:b/>
                <w:bCs/>
                <w:sz w:val="16"/>
                <w:szCs w:val="16"/>
              </w:rPr>
              <w:t>AMC1 CAT.GEN.MPA.141(a), para (h)</w:t>
            </w:r>
          </w:p>
        </w:tc>
        <w:tc>
          <w:tcPr>
            <w:tcW w:w="3931" w:type="dxa"/>
            <w:shd w:val="clear" w:color="auto" w:fill="D9D9D9"/>
          </w:tcPr>
          <w:p w14:paraId="5B12429E" w14:textId="7F36998A" w:rsidR="00B118E1" w:rsidRDefault="00B118E1" w:rsidP="00B118E1">
            <w:pPr>
              <w:jc w:val="both"/>
              <w:rPr>
                <w:rFonts w:ascii="Calibri" w:hAnsi="Calibri" w:cs="Arial"/>
                <w:sz w:val="16"/>
                <w:szCs w:val="16"/>
                <w:lang w:val="en-GB"/>
              </w:rPr>
            </w:pPr>
            <w:r>
              <w:rPr>
                <w:rStyle w:val="Bodytext2"/>
              </w:rPr>
              <w:t>Has the operator demonstrated that if the EFB moves or is separated from its stowage, or if the viewable stowage is unsecured from the aircraft (as a result of turbulence, manoeuvring, or other action), it will not interfere with flight controls, damage flight-deck equipment or injure flight crew?</w:t>
            </w:r>
          </w:p>
        </w:tc>
        <w:tc>
          <w:tcPr>
            <w:tcW w:w="3910" w:type="dxa"/>
          </w:tcPr>
          <w:p w14:paraId="669296D1" w14:textId="77777777" w:rsidR="00B118E1" w:rsidRPr="0083429A" w:rsidRDefault="00B118E1" w:rsidP="00B118E1">
            <w:pPr>
              <w:jc w:val="both"/>
              <w:rPr>
                <w:rFonts w:ascii="Calibri" w:hAnsi="Calibri" w:cs="Arial"/>
                <w:sz w:val="16"/>
                <w:szCs w:val="16"/>
                <w:lang w:val="en-GB"/>
              </w:rPr>
            </w:pPr>
          </w:p>
        </w:tc>
        <w:tc>
          <w:tcPr>
            <w:tcW w:w="5580" w:type="dxa"/>
          </w:tcPr>
          <w:p w14:paraId="2526B860"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6749683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97C044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3862669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05BDFE7B"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0B0AD97" w14:textId="77777777" w:rsidR="00B118E1" w:rsidRDefault="00B118E1" w:rsidP="00B118E1">
            <w:pPr>
              <w:spacing w:before="60" w:after="60"/>
              <w:rPr>
                <w:rFonts w:ascii="Calibri" w:hAnsi="Calibri" w:cs="Arial"/>
                <w:sz w:val="16"/>
                <w:szCs w:val="16"/>
                <w:lang w:val="en-US"/>
              </w:rPr>
            </w:pPr>
          </w:p>
        </w:tc>
      </w:tr>
      <w:tr w:rsidR="00B118E1" w:rsidRPr="0083429A" w14:paraId="642E6707" w14:textId="77777777" w:rsidTr="00B118E1">
        <w:tc>
          <w:tcPr>
            <w:tcW w:w="478" w:type="dxa"/>
            <w:shd w:val="clear" w:color="auto" w:fill="5B9BD5" w:themeFill="accent5"/>
            <w:vAlign w:val="center"/>
          </w:tcPr>
          <w:p w14:paraId="087DD6A7" w14:textId="13FB213E"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54ABF6F8" w14:textId="1D72276A"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EFB Management</w:t>
            </w:r>
          </w:p>
        </w:tc>
      </w:tr>
      <w:tr w:rsidR="00B118E1" w:rsidRPr="00EF3BA1" w14:paraId="6428E1C4" w14:textId="77777777" w:rsidTr="00A065AC">
        <w:tc>
          <w:tcPr>
            <w:tcW w:w="478" w:type="dxa"/>
            <w:vAlign w:val="center"/>
          </w:tcPr>
          <w:p w14:paraId="12AC058C"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vAlign w:val="center"/>
          </w:tcPr>
          <w:p w14:paraId="633356B3" w14:textId="5A6FEB8A" w:rsidR="00B118E1" w:rsidRPr="00640651" w:rsidRDefault="00B118E1" w:rsidP="00B118E1">
            <w:pPr>
              <w:jc w:val="both"/>
              <w:rPr>
                <w:rFonts w:ascii="Calibri" w:hAnsi="Calibri"/>
                <w:b/>
                <w:bCs/>
                <w:sz w:val="16"/>
                <w:szCs w:val="16"/>
              </w:rPr>
            </w:pPr>
            <w:r w:rsidRPr="00640651">
              <w:rPr>
                <w:rFonts w:ascii="Calibri" w:hAnsi="Calibri"/>
                <w:b/>
                <w:bCs/>
                <w:sz w:val="16"/>
                <w:szCs w:val="16"/>
              </w:rPr>
              <w:t>SPA.EFB.100, para (3)</w:t>
            </w:r>
          </w:p>
        </w:tc>
        <w:tc>
          <w:tcPr>
            <w:tcW w:w="3931" w:type="dxa"/>
            <w:shd w:val="clear" w:color="auto" w:fill="D9D9D9"/>
          </w:tcPr>
          <w:p w14:paraId="43920517" w14:textId="0841E0E2" w:rsidR="00B118E1" w:rsidRPr="00B217E9" w:rsidRDefault="00B118E1" w:rsidP="00B118E1">
            <w:pPr>
              <w:jc w:val="both"/>
              <w:rPr>
                <w:rFonts w:ascii="Calibri" w:hAnsi="Calibri"/>
                <w:sz w:val="16"/>
                <w:szCs w:val="16"/>
                <w:lang w:val="en-GB"/>
              </w:rPr>
            </w:pPr>
            <w:r>
              <w:rPr>
                <w:rStyle w:val="Bodytext2"/>
              </w:rPr>
              <w:t>Is there an EFB management system in place?</w:t>
            </w:r>
          </w:p>
        </w:tc>
        <w:tc>
          <w:tcPr>
            <w:tcW w:w="3910" w:type="dxa"/>
          </w:tcPr>
          <w:p w14:paraId="53DA2B0E" w14:textId="19ED6F83" w:rsidR="00B118E1" w:rsidRPr="00EF4D4A" w:rsidRDefault="00B118E1" w:rsidP="00B118E1">
            <w:pPr>
              <w:jc w:val="both"/>
              <w:rPr>
                <w:rFonts w:ascii="Calibri" w:hAnsi="Calibri" w:cs="Arial"/>
                <w:sz w:val="16"/>
                <w:szCs w:val="16"/>
                <w:lang w:val="en-GB"/>
              </w:rPr>
            </w:pPr>
          </w:p>
        </w:tc>
        <w:tc>
          <w:tcPr>
            <w:tcW w:w="5580" w:type="dxa"/>
          </w:tcPr>
          <w:p w14:paraId="17E0990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86563531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1E5BAFA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19350328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E6F960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0A6A587" w14:textId="77777777" w:rsidR="00B118E1" w:rsidRPr="008557C5" w:rsidRDefault="00B118E1" w:rsidP="00B118E1">
            <w:pPr>
              <w:rPr>
                <w:rFonts w:ascii="Calibri" w:hAnsi="Calibri" w:cs="Arial"/>
                <w:b/>
                <w:sz w:val="16"/>
                <w:szCs w:val="16"/>
                <w:lang w:val="en-GB"/>
              </w:rPr>
            </w:pPr>
          </w:p>
        </w:tc>
      </w:tr>
      <w:tr w:rsidR="00B118E1" w:rsidRPr="00EF3BA1" w14:paraId="54921203" w14:textId="77777777" w:rsidTr="00A065AC">
        <w:tc>
          <w:tcPr>
            <w:tcW w:w="478" w:type="dxa"/>
            <w:vAlign w:val="center"/>
          </w:tcPr>
          <w:p w14:paraId="59527EC4"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0F69FF1D" w14:textId="6C5D7B5D"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SPA.EFB.100(b)(3)</w:t>
            </w:r>
          </w:p>
        </w:tc>
        <w:tc>
          <w:tcPr>
            <w:tcW w:w="3931" w:type="dxa"/>
            <w:shd w:val="clear" w:color="auto" w:fill="D9D9D9"/>
          </w:tcPr>
          <w:p w14:paraId="706CA604" w14:textId="625CF3D3" w:rsidR="00B118E1" w:rsidRPr="00B217E9" w:rsidRDefault="00B118E1" w:rsidP="00B118E1">
            <w:pPr>
              <w:jc w:val="both"/>
              <w:rPr>
                <w:rFonts w:ascii="Calibri" w:hAnsi="Calibri"/>
                <w:sz w:val="16"/>
                <w:szCs w:val="16"/>
                <w:lang w:val="en-GB"/>
              </w:rPr>
            </w:pPr>
            <w:r>
              <w:rPr>
                <w:rStyle w:val="Bodytext2"/>
              </w:rPr>
              <w:t>Does one person possess an overview of the complete EFB system and responsibilities within the operator's management structure?</w:t>
            </w:r>
          </w:p>
        </w:tc>
        <w:tc>
          <w:tcPr>
            <w:tcW w:w="3910" w:type="dxa"/>
          </w:tcPr>
          <w:p w14:paraId="0E8144A7" w14:textId="7FDE7A3A" w:rsidR="00B118E1" w:rsidRPr="00950366" w:rsidRDefault="00B118E1" w:rsidP="00B118E1">
            <w:pPr>
              <w:jc w:val="both"/>
              <w:rPr>
                <w:rFonts w:ascii="Calibri" w:hAnsi="Calibri" w:cs="Arial"/>
                <w:sz w:val="16"/>
                <w:szCs w:val="16"/>
                <w:lang w:val="en-GB"/>
              </w:rPr>
            </w:pPr>
          </w:p>
        </w:tc>
        <w:tc>
          <w:tcPr>
            <w:tcW w:w="5580" w:type="dxa"/>
          </w:tcPr>
          <w:p w14:paraId="6CF6D2E0"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3050067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404D13C"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1693462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57DBE05C"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5B825E2" w14:textId="77777777" w:rsidR="00B118E1" w:rsidRPr="008557C5" w:rsidRDefault="00B118E1" w:rsidP="00B118E1">
            <w:pPr>
              <w:rPr>
                <w:rFonts w:ascii="Calibri" w:hAnsi="Calibri" w:cs="Arial"/>
                <w:b/>
                <w:sz w:val="16"/>
                <w:szCs w:val="16"/>
                <w:lang w:val="en-GB"/>
              </w:rPr>
            </w:pPr>
          </w:p>
        </w:tc>
      </w:tr>
      <w:tr w:rsidR="00B118E1" w:rsidRPr="0045327E" w14:paraId="68BC61CE" w14:textId="77777777" w:rsidTr="00A065AC">
        <w:tc>
          <w:tcPr>
            <w:tcW w:w="478" w:type="dxa"/>
            <w:vAlign w:val="center"/>
          </w:tcPr>
          <w:p w14:paraId="4C942D67"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02C9DECD" w14:textId="4CD61944"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SPA.EFB.100(b)(3)</w:t>
            </w:r>
          </w:p>
        </w:tc>
        <w:tc>
          <w:tcPr>
            <w:tcW w:w="3931" w:type="dxa"/>
            <w:shd w:val="clear" w:color="auto" w:fill="D9D9D9"/>
          </w:tcPr>
          <w:p w14:paraId="15750C8E" w14:textId="2302C88F" w:rsidR="00B118E1" w:rsidRPr="00B217E9" w:rsidRDefault="00B118E1" w:rsidP="00B118E1">
            <w:pPr>
              <w:jc w:val="both"/>
              <w:rPr>
                <w:rFonts w:ascii="Calibri" w:hAnsi="Calibri"/>
                <w:sz w:val="16"/>
                <w:szCs w:val="16"/>
                <w:lang w:val="en-GB"/>
              </w:rPr>
            </w:pPr>
            <w:r>
              <w:rPr>
                <w:rStyle w:val="Bodytext2"/>
              </w:rPr>
              <w:t>Are the authorities and responsibilities clearly defined within the EFB management system?</w:t>
            </w:r>
          </w:p>
        </w:tc>
        <w:tc>
          <w:tcPr>
            <w:tcW w:w="3910" w:type="dxa"/>
          </w:tcPr>
          <w:p w14:paraId="31D7641B" w14:textId="456336C8" w:rsidR="00B118E1" w:rsidRPr="0045327E" w:rsidRDefault="00B118E1" w:rsidP="00B118E1">
            <w:pPr>
              <w:jc w:val="both"/>
              <w:rPr>
                <w:rFonts w:ascii="Calibri" w:hAnsi="Calibri" w:cs="Arial"/>
                <w:sz w:val="16"/>
                <w:szCs w:val="16"/>
                <w:lang w:val="en-GB"/>
              </w:rPr>
            </w:pPr>
          </w:p>
        </w:tc>
        <w:tc>
          <w:tcPr>
            <w:tcW w:w="5580" w:type="dxa"/>
          </w:tcPr>
          <w:p w14:paraId="280552A3"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08028936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6F40110D"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09527717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07DB17C3"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CDDEC3A" w14:textId="77777777" w:rsidR="00B118E1" w:rsidRPr="008557C5" w:rsidRDefault="00B118E1" w:rsidP="00B118E1">
            <w:pPr>
              <w:rPr>
                <w:rFonts w:ascii="Calibri" w:hAnsi="Calibri" w:cs="Arial"/>
                <w:b/>
                <w:sz w:val="16"/>
                <w:szCs w:val="16"/>
                <w:lang w:val="en-GB"/>
              </w:rPr>
            </w:pPr>
          </w:p>
        </w:tc>
      </w:tr>
      <w:tr w:rsidR="00B118E1" w:rsidRPr="00A54DAA" w14:paraId="46AE903A" w14:textId="77777777" w:rsidTr="00A065AC">
        <w:tc>
          <w:tcPr>
            <w:tcW w:w="478" w:type="dxa"/>
            <w:vAlign w:val="center"/>
          </w:tcPr>
          <w:p w14:paraId="420275C9"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1E011C0A" w14:textId="6B9EB13E"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SPA.EFB.100(b)(3)</w:t>
            </w:r>
          </w:p>
        </w:tc>
        <w:tc>
          <w:tcPr>
            <w:tcW w:w="3931" w:type="dxa"/>
            <w:shd w:val="clear" w:color="auto" w:fill="D9D9D9"/>
          </w:tcPr>
          <w:p w14:paraId="2B9D7D4E" w14:textId="3CD4E6CC" w:rsidR="00B118E1" w:rsidRPr="00B217E9" w:rsidRDefault="00B118E1" w:rsidP="00B118E1">
            <w:pPr>
              <w:jc w:val="both"/>
              <w:rPr>
                <w:rFonts w:ascii="Calibri" w:hAnsi="Calibri"/>
                <w:sz w:val="16"/>
                <w:szCs w:val="16"/>
                <w:lang w:val="en-GB"/>
              </w:rPr>
            </w:pPr>
            <w:r>
              <w:rPr>
                <w:rStyle w:val="Bodytext2"/>
              </w:rPr>
              <w:t>Are there adequate resources assigned for managing the EFB?</w:t>
            </w:r>
          </w:p>
        </w:tc>
        <w:tc>
          <w:tcPr>
            <w:tcW w:w="3910" w:type="dxa"/>
          </w:tcPr>
          <w:p w14:paraId="53DCF2B9" w14:textId="4450FCB1" w:rsidR="00B118E1" w:rsidRPr="00EF4D4A" w:rsidRDefault="00B118E1" w:rsidP="00B118E1">
            <w:pPr>
              <w:jc w:val="both"/>
              <w:rPr>
                <w:rFonts w:ascii="Calibri" w:hAnsi="Calibri" w:cs="Arial"/>
                <w:sz w:val="16"/>
                <w:szCs w:val="16"/>
                <w:lang w:val="en-GB"/>
              </w:rPr>
            </w:pPr>
          </w:p>
        </w:tc>
        <w:tc>
          <w:tcPr>
            <w:tcW w:w="5580" w:type="dxa"/>
          </w:tcPr>
          <w:p w14:paraId="0E7DB197"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05873484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0712A33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63394966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710BE85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9E8E53A" w14:textId="77777777" w:rsidR="00B118E1" w:rsidRPr="008557C5" w:rsidRDefault="00B118E1" w:rsidP="00B118E1">
            <w:pPr>
              <w:rPr>
                <w:rFonts w:ascii="Calibri" w:hAnsi="Calibri" w:cs="Arial"/>
                <w:b/>
                <w:sz w:val="16"/>
                <w:szCs w:val="16"/>
                <w:lang w:val="en-GB"/>
              </w:rPr>
            </w:pPr>
          </w:p>
        </w:tc>
      </w:tr>
      <w:tr w:rsidR="00B118E1" w:rsidRPr="00A54DAA" w14:paraId="6258C5D0" w14:textId="77777777" w:rsidTr="00A065AC">
        <w:tc>
          <w:tcPr>
            <w:tcW w:w="478" w:type="dxa"/>
            <w:vAlign w:val="center"/>
          </w:tcPr>
          <w:p w14:paraId="47145F2F"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4277787D" w14:textId="736D66F9"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 para (a)</w:t>
            </w:r>
          </w:p>
        </w:tc>
        <w:tc>
          <w:tcPr>
            <w:tcW w:w="3931" w:type="dxa"/>
            <w:shd w:val="clear" w:color="auto" w:fill="D9D9D9"/>
          </w:tcPr>
          <w:p w14:paraId="7C562A53" w14:textId="4EA6F993" w:rsidR="00B118E1" w:rsidRPr="00B217E9" w:rsidRDefault="00B118E1" w:rsidP="00B118E1">
            <w:pPr>
              <w:jc w:val="both"/>
              <w:rPr>
                <w:rFonts w:ascii="Calibri" w:hAnsi="Calibri"/>
                <w:sz w:val="16"/>
                <w:szCs w:val="16"/>
                <w:lang w:val="en-GB"/>
              </w:rPr>
            </w:pPr>
            <w:r>
              <w:rPr>
                <w:rStyle w:val="Bodytext2"/>
              </w:rPr>
              <w:t>Are third party (e.g. software vendor) responsibilities clearly defined?</w:t>
            </w:r>
          </w:p>
        </w:tc>
        <w:tc>
          <w:tcPr>
            <w:tcW w:w="3910" w:type="dxa"/>
          </w:tcPr>
          <w:p w14:paraId="10A2A6F8" w14:textId="77777777" w:rsidR="00B118E1" w:rsidRPr="00EF4D4A" w:rsidRDefault="00B118E1" w:rsidP="00B118E1">
            <w:pPr>
              <w:jc w:val="both"/>
              <w:rPr>
                <w:rFonts w:ascii="Calibri" w:hAnsi="Calibri" w:cs="Arial"/>
                <w:sz w:val="16"/>
                <w:szCs w:val="16"/>
                <w:lang w:val="en-GB"/>
              </w:rPr>
            </w:pPr>
          </w:p>
        </w:tc>
        <w:tc>
          <w:tcPr>
            <w:tcW w:w="5580" w:type="dxa"/>
          </w:tcPr>
          <w:p w14:paraId="253B923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1615026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9652E2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37211245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9A9919F"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4AEC3276" w14:textId="77777777" w:rsidR="00B118E1" w:rsidRDefault="00B118E1" w:rsidP="00B118E1">
            <w:pPr>
              <w:spacing w:before="60" w:after="60"/>
              <w:rPr>
                <w:rFonts w:ascii="Calibri" w:hAnsi="Calibri" w:cs="Arial"/>
                <w:sz w:val="16"/>
                <w:szCs w:val="16"/>
                <w:lang w:val="en-US"/>
              </w:rPr>
            </w:pPr>
          </w:p>
        </w:tc>
      </w:tr>
      <w:tr w:rsidR="00B118E1" w:rsidRPr="00A54DAA" w14:paraId="1D800788" w14:textId="77777777" w:rsidTr="00A065AC">
        <w:tc>
          <w:tcPr>
            <w:tcW w:w="478" w:type="dxa"/>
            <w:vAlign w:val="center"/>
          </w:tcPr>
          <w:p w14:paraId="1FBF498B"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vAlign w:val="center"/>
          </w:tcPr>
          <w:p w14:paraId="65B60BCA" w14:textId="73946A4F" w:rsidR="00B118E1" w:rsidRPr="00640651" w:rsidRDefault="00B118E1" w:rsidP="00B118E1">
            <w:pPr>
              <w:jc w:val="both"/>
              <w:rPr>
                <w:rFonts w:ascii="Calibri" w:hAnsi="Calibri"/>
                <w:b/>
                <w:bCs/>
                <w:sz w:val="16"/>
                <w:szCs w:val="16"/>
              </w:rPr>
            </w:pPr>
            <w:r w:rsidRPr="00640651">
              <w:rPr>
                <w:rFonts w:ascii="Calibri" w:hAnsi="Calibri"/>
                <w:b/>
                <w:bCs/>
                <w:sz w:val="16"/>
                <w:szCs w:val="16"/>
              </w:rPr>
              <w:t>ORO.GEN.200, para (a)(6)</w:t>
            </w:r>
          </w:p>
          <w:p w14:paraId="3369FE29" w14:textId="13EF29B0" w:rsidR="00B118E1" w:rsidRPr="00640651" w:rsidRDefault="00B118E1" w:rsidP="00B118E1">
            <w:pPr>
              <w:jc w:val="both"/>
              <w:rPr>
                <w:rFonts w:ascii="Calibri" w:hAnsi="Calibri"/>
                <w:b/>
                <w:bCs/>
                <w:sz w:val="16"/>
                <w:szCs w:val="16"/>
              </w:rPr>
            </w:pPr>
            <w:r w:rsidRPr="00640651">
              <w:rPr>
                <w:rFonts w:ascii="Calibri" w:hAnsi="Calibri"/>
                <w:b/>
                <w:bCs/>
                <w:sz w:val="16"/>
                <w:szCs w:val="16"/>
              </w:rPr>
              <w:t>AMC1 ORO.GEN.200(a)(6)</w:t>
            </w:r>
          </w:p>
        </w:tc>
        <w:tc>
          <w:tcPr>
            <w:tcW w:w="3931" w:type="dxa"/>
            <w:shd w:val="clear" w:color="auto" w:fill="D9D9D9"/>
          </w:tcPr>
          <w:p w14:paraId="04484650" w14:textId="76C15198" w:rsidR="00B118E1" w:rsidRPr="00B217E9" w:rsidRDefault="00B118E1" w:rsidP="00B118E1">
            <w:pPr>
              <w:jc w:val="both"/>
              <w:rPr>
                <w:rFonts w:ascii="Calibri" w:hAnsi="Calibri"/>
                <w:sz w:val="16"/>
                <w:szCs w:val="16"/>
                <w:lang w:val="en-GB"/>
              </w:rPr>
            </w:pPr>
            <w:r>
              <w:rPr>
                <w:rStyle w:val="Bodytext2"/>
              </w:rPr>
              <w:t>Are internal inspections/audits of the EFB system integrated in the compliance monitoring system?</w:t>
            </w:r>
          </w:p>
        </w:tc>
        <w:tc>
          <w:tcPr>
            <w:tcW w:w="3910" w:type="dxa"/>
          </w:tcPr>
          <w:p w14:paraId="63BE0F40" w14:textId="77777777" w:rsidR="00B118E1" w:rsidRPr="00EF4D4A" w:rsidRDefault="00B118E1" w:rsidP="00B118E1">
            <w:pPr>
              <w:jc w:val="both"/>
              <w:rPr>
                <w:rFonts w:ascii="Calibri" w:hAnsi="Calibri" w:cs="Arial"/>
                <w:sz w:val="16"/>
                <w:szCs w:val="16"/>
                <w:lang w:val="en-GB"/>
              </w:rPr>
            </w:pPr>
          </w:p>
        </w:tc>
        <w:tc>
          <w:tcPr>
            <w:tcW w:w="5580" w:type="dxa"/>
          </w:tcPr>
          <w:p w14:paraId="504EA45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60866679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403DE9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87284084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5380500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D5C0031" w14:textId="77777777" w:rsidR="00B118E1" w:rsidRDefault="00B118E1" w:rsidP="00B118E1">
            <w:pPr>
              <w:spacing w:before="60" w:after="60"/>
              <w:rPr>
                <w:rFonts w:ascii="Calibri" w:hAnsi="Calibri" w:cs="Arial"/>
                <w:sz w:val="16"/>
                <w:szCs w:val="16"/>
                <w:lang w:val="en-US"/>
              </w:rPr>
            </w:pPr>
          </w:p>
        </w:tc>
      </w:tr>
      <w:tr w:rsidR="00B118E1" w:rsidRPr="00A54DAA" w14:paraId="25701228" w14:textId="77777777" w:rsidTr="00A065AC">
        <w:tc>
          <w:tcPr>
            <w:tcW w:w="478" w:type="dxa"/>
            <w:vAlign w:val="center"/>
          </w:tcPr>
          <w:p w14:paraId="10AFD967"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591F0E97" w14:textId="08752241" w:rsidR="00B118E1" w:rsidRPr="00640651" w:rsidRDefault="00B118E1" w:rsidP="00B118E1">
            <w:pPr>
              <w:jc w:val="both"/>
              <w:rPr>
                <w:rFonts w:ascii="Calibri" w:hAnsi="Calibri"/>
                <w:b/>
                <w:bCs/>
                <w:sz w:val="16"/>
                <w:szCs w:val="16"/>
              </w:rPr>
            </w:pPr>
            <w:r w:rsidRPr="00640651">
              <w:rPr>
                <w:rFonts w:ascii="Calibri" w:hAnsi="Calibri"/>
                <w:b/>
                <w:bCs/>
                <w:sz w:val="16"/>
                <w:szCs w:val="16"/>
              </w:rPr>
              <w:t>AMC3 ORO.MLR.100, para (a)</w:t>
            </w:r>
          </w:p>
          <w:p w14:paraId="6F892333" w14:textId="177FA5E7"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tc>
        <w:tc>
          <w:tcPr>
            <w:tcW w:w="3931" w:type="dxa"/>
            <w:shd w:val="clear" w:color="auto" w:fill="D9D9D9"/>
          </w:tcPr>
          <w:p w14:paraId="7B1847CC" w14:textId="71642236" w:rsidR="00B118E1" w:rsidRPr="00B217E9" w:rsidRDefault="00B118E1" w:rsidP="00B118E1">
            <w:pPr>
              <w:jc w:val="both"/>
              <w:rPr>
                <w:rFonts w:ascii="Calibri" w:hAnsi="Calibri"/>
                <w:sz w:val="16"/>
                <w:szCs w:val="16"/>
                <w:lang w:val="en-GB"/>
              </w:rPr>
            </w:pPr>
            <w:r>
              <w:rPr>
                <w:rStyle w:val="Bodytext2"/>
              </w:rPr>
              <w:t>Is there a list and description of the software applications contained in the operations manual?</w:t>
            </w:r>
          </w:p>
        </w:tc>
        <w:tc>
          <w:tcPr>
            <w:tcW w:w="3910" w:type="dxa"/>
          </w:tcPr>
          <w:p w14:paraId="6D874914" w14:textId="77777777" w:rsidR="00B118E1" w:rsidRPr="00EF4D4A" w:rsidRDefault="00B118E1" w:rsidP="00B118E1">
            <w:pPr>
              <w:jc w:val="both"/>
              <w:rPr>
                <w:rFonts w:ascii="Calibri" w:hAnsi="Calibri" w:cs="Arial"/>
                <w:sz w:val="16"/>
                <w:szCs w:val="16"/>
                <w:lang w:val="en-GB"/>
              </w:rPr>
            </w:pPr>
          </w:p>
        </w:tc>
        <w:tc>
          <w:tcPr>
            <w:tcW w:w="5580" w:type="dxa"/>
          </w:tcPr>
          <w:p w14:paraId="6A36839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01275697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8635B5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7202614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6B44C36"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A0B7AB9" w14:textId="77777777" w:rsidR="00B118E1" w:rsidRDefault="00B118E1" w:rsidP="00B118E1">
            <w:pPr>
              <w:spacing w:before="60" w:after="60"/>
              <w:rPr>
                <w:rFonts w:ascii="Calibri" w:hAnsi="Calibri" w:cs="Arial"/>
                <w:sz w:val="16"/>
                <w:szCs w:val="16"/>
                <w:lang w:val="en-US"/>
              </w:rPr>
            </w:pPr>
          </w:p>
        </w:tc>
      </w:tr>
      <w:tr w:rsidR="00B118E1" w:rsidRPr="00A54DAA" w14:paraId="6FE39E0E" w14:textId="77777777" w:rsidTr="00A065AC">
        <w:tc>
          <w:tcPr>
            <w:tcW w:w="478" w:type="dxa"/>
            <w:vAlign w:val="center"/>
          </w:tcPr>
          <w:p w14:paraId="787CFE0C"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58464FA3" w14:textId="45340A53" w:rsidR="00B118E1" w:rsidRPr="00640651" w:rsidRDefault="00B118E1" w:rsidP="00B118E1">
            <w:pPr>
              <w:jc w:val="both"/>
              <w:rPr>
                <w:rFonts w:ascii="Calibri" w:hAnsi="Calibri"/>
                <w:b/>
                <w:bCs/>
                <w:sz w:val="16"/>
                <w:szCs w:val="16"/>
              </w:rPr>
            </w:pPr>
            <w:r w:rsidRPr="00640651">
              <w:rPr>
                <w:rFonts w:ascii="Calibri" w:hAnsi="Calibri"/>
                <w:b/>
                <w:bCs/>
                <w:sz w:val="16"/>
                <w:szCs w:val="16"/>
              </w:rPr>
              <w:t>SPA.EFB.100, para (b)(3)(ii)</w:t>
            </w:r>
          </w:p>
        </w:tc>
        <w:tc>
          <w:tcPr>
            <w:tcW w:w="3931" w:type="dxa"/>
            <w:shd w:val="clear" w:color="auto" w:fill="D9D9D9"/>
          </w:tcPr>
          <w:p w14:paraId="1C69F436" w14:textId="29816456" w:rsidR="00B118E1" w:rsidRPr="00B217E9" w:rsidRDefault="00B118E1" w:rsidP="00B118E1">
            <w:pPr>
              <w:jc w:val="both"/>
              <w:rPr>
                <w:rFonts w:ascii="Calibri" w:hAnsi="Calibri"/>
                <w:sz w:val="16"/>
                <w:szCs w:val="16"/>
                <w:lang w:val="en-GB"/>
              </w:rPr>
            </w:pPr>
            <w:r>
              <w:rPr>
                <w:rStyle w:val="Bodytext2"/>
              </w:rPr>
              <w:t>Are there procedures established by the operator to notify crews about changes in the EFB system?</w:t>
            </w:r>
          </w:p>
        </w:tc>
        <w:tc>
          <w:tcPr>
            <w:tcW w:w="3910" w:type="dxa"/>
          </w:tcPr>
          <w:p w14:paraId="27CA86D9" w14:textId="77777777" w:rsidR="00B118E1" w:rsidRPr="00EF4D4A" w:rsidRDefault="00B118E1" w:rsidP="00B118E1">
            <w:pPr>
              <w:jc w:val="both"/>
              <w:rPr>
                <w:rFonts w:ascii="Calibri" w:hAnsi="Calibri" w:cs="Arial"/>
                <w:sz w:val="16"/>
                <w:szCs w:val="16"/>
                <w:lang w:val="en-GB"/>
              </w:rPr>
            </w:pPr>
          </w:p>
        </w:tc>
        <w:tc>
          <w:tcPr>
            <w:tcW w:w="5580" w:type="dxa"/>
          </w:tcPr>
          <w:p w14:paraId="283F04A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1131208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14A2DDA1"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9976471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71D243B"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FA3F466" w14:textId="77777777" w:rsidR="00B118E1" w:rsidRDefault="00B118E1" w:rsidP="00B118E1">
            <w:pPr>
              <w:spacing w:before="60" w:after="60"/>
              <w:rPr>
                <w:rFonts w:ascii="Calibri" w:hAnsi="Calibri" w:cs="Arial"/>
                <w:sz w:val="16"/>
                <w:szCs w:val="16"/>
                <w:lang w:val="en-US"/>
              </w:rPr>
            </w:pPr>
          </w:p>
        </w:tc>
      </w:tr>
      <w:tr w:rsidR="00B118E1" w:rsidRPr="00A54DAA" w14:paraId="6B39F695" w14:textId="77777777" w:rsidTr="00A065AC">
        <w:tc>
          <w:tcPr>
            <w:tcW w:w="478" w:type="dxa"/>
            <w:vAlign w:val="center"/>
          </w:tcPr>
          <w:p w14:paraId="02F00D08" w14:textId="77777777" w:rsidR="00B118E1" w:rsidRPr="00C5239B" w:rsidRDefault="00B118E1" w:rsidP="00F87365">
            <w:pPr>
              <w:pStyle w:val="ListParagraph"/>
              <w:numPr>
                <w:ilvl w:val="0"/>
                <w:numId w:val="21"/>
              </w:numPr>
              <w:ind w:left="0" w:firstLine="144"/>
              <w:jc w:val="center"/>
              <w:rPr>
                <w:rFonts w:ascii="Calibri" w:hAnsi="Calibri"/>
                <w:b/>
                <w:bCs/>
                <w:sz w:val="16"/>
                <w:szCs w:val="16"/>
              </w:rPr>
            </w:pPr>
          </w:p>
        </w:tc>
        <w:tc>
          <w:tcPr>
            <w:tcW w:w="1969" w:type="dxa"/>
            <w:shd w:val="clear" w:color="auto" w:fill="auto"/>
          </w:tcPr>
          <w:p w14:paraId="52F5AF35" w14:textId="6E2B01C6"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w:t>
            </w:r>
          </w:p>
        </w:tc>
        <w:tc>
          <w:tcPr>
            <w:tcW w:w="3931" w:type="dxa"/>
            <w:shd w:val="clear" w:color="auto" w:fill="D9D9D9"/>
          </w:tcPr>
          <w:p w14:paraId="364F7180" w14:textId="63F2EE50" w:rsidR="00B118E1" w:rsidRPr="00B217E9" w:rsidRDefault="00B118E1" w:rsidP="00B118E1">
            <w:pPr>
              <w:jc w:val="both"/>
              <w:rPr>
                <w:rFonts w:ascii="Calibri" w:hAnsi="Calibri"/>
                <w:sz w:val="16"/>
                <w:szCs w:val="16"/>
                <w:lang w:val="en-GB"/>
              </w:rPr>
            </w:pPr>
            <w:r>
              <w:rPr>
                <w:rStyle w:val="Bodytext2"/>
              </w:rPr>
              <w:t>Are there procedures established by the operator to notify the competent authority about changes in the EFB system?</w:t>
            </w:r>
          </w:p>
        </w:tc>
        <w:tc>
          <w:tcPr>
            <w:tcW w:w="3910" w:type="dxa"/>
          </w:tcPr>
          <w:p w14:paraId="20C20EE6" w14:textId="77777777" w:rsidR="00B118E1" w:rsidRPr="00EF4D4A" w:rsidRDefault="00B118E1" w:rsidP="00B118E1">
            <w:pPr>
              <w:jc w:val="both"/>
              <w:rPr>
                <w:rFonts w:ascii="Calibri" w:hAnsi="Calibri" w:cs="Arial"/>
                <w:sz w:val="16"/>
                <w:szCs w:val="16"/>
                <w:lang w:val="en-GB"/>
              </w:rPr>
            </w:pPr>
          </w:p>
        </w:tc>
        <w:tc>
          <w:tcPr>
            <w:tcW w:w="5580" w:type="dxa"/>
          </w:tcPr>
          <w:p w14:paraId="3852D5DC"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78092777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CE31F0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9670713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02B3687"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4FC24766" w14:textId="77777777" w:rsidR="00B118E1" w:rsidRDefault="00B118E1" w:rsidP="00B118E1">
            <w:pPr>
              <w:spacing w:before="60" w:after="60"/>
              <w:rPr>
                <w:rFonts w:ascii="Calibri" w:hAnsi="Calibri" w:cs="Arial"/>
                <w:sz w:val="16"/>
                <w:szCs w:val="16"/>
                <w:lang w:val="en-US"/>
              </w:rPr>
            </w:pPr>
          </w:p>
        </w:tc>
      </w:tr>
      <w:tr w:rsidR="00B118E1" w:rsidRPr="00EF3BA1" w14:paraId="733CF58E" w14:textId="77777777" w:rsidTr="00B118E1">
        <w:tc>
          <w:tcPr>
            <w:tcW w:w="478" w:type="dxa"/>
            <w:shd w:val="clear" w:color="auto" w:fill="5B9BD5" w:themeFill="accent5"/>
            <w:vAlign w:val="center"/>
          </w:tcPr>
          <w:p w14:paraId="183CFFEE" w14:textId="6BA5691E"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31DFD6B7" w14:textId="6F3BFEA8"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Crew Procedures</w:t>
            </w:r>
          </w:p>
        </w:tc>
      </w:tr>
      <w:tr w:rsidR="00B118E1" w:rsidRPr="00EF3BA1" w14:paraId="0E1102B4" w14:textId="77777777" w:rsidTr="00A065AC">
        <w:tc>
          <w:tcPr>
            <w:tcW w:w="478" w:type="dxa"/>
            <w:vAlign w:val="center"/>
          </w:tcPr>
          <w:p w14:paraId="5EA2F924"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53EBFEDF" w14:textId="24CCC4B4"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tc>
        <w:tc>
          <w:tcPr>
            <w:tcW w:w="3931" w:type="dxa"/>
            <w:shd w:val="clear" w:color="auto" w:fill="D9D9D9"/>
          </w:tcPr>
          <w:p w14:paraId="1F9D8921" w14:textId="074DBAF1" w:rsidR="00B118E1" w:rsidRDefault="00B118E1" w:rsidP="00B118E1">
            <w:pPr>
              <w:jc w:val="both"/>
              <w:rPr>
                <w:rFonts w:ascii="Calibri" w:hAnsi="Calibri" w:cs="Arial"/>
                <w:sz w:val="16"/>
                <w:szCs w:val="16"/>
                <w:lang w:val="en-GB"/>
              </w:rPr>
            </w:pPr>
            <w:r>
              <w:rPr>
                <w:rStyle w:val="Bodytext2"/>
              </w:rPr>
              <w:t>Is there a clear description of the system, its operational philosophy and operational limitations?</w:t>
            </w:r>
          </w:p>
        </w:tc>
        <w:tc>
          <w:tcPr>
            <w:tcW w:w="3910" w:type="dxa"/>
          </w:tcPr>
          <w:p w14:paraId="72A2C6ED" w14:textId="02705199" w:rsidR="00B118E1" w:rsidRPr="00EB77E7" w:rsidRDefault="00B118E1" w:rsidP="00B118E1">
            <w:pPr>
              <w:jc w:val="both"/>
              <w:rPr>
                <w:rFonts w:ascii="Calibri" w:hAnsi="Calibri" w:cs="Arial"/>
                <w:sz w:val="16"/>
                <w:szCs w:val="16"/>
                <w:lang w:val="en-GB"/>
              </w:rPr>
            </w:pPr>
          </w:p>
        </w:tc>
        <w:tc>
          <w:tcPr>
            <w:tcW w:w="5580" w:type="dxa"/>
          </w:tcPr>
          <w:p w14:paraId="69BE33E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7606460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0DA548D"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5921970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2EA8D14"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37CB51E1" w14:textId="77777777" w:rsidR="00B118E1" w:rsidRPr="008557C5" w:rsidRDefault="00B118E1" w:rsidP="00B118E1">
            <w:pPr>
              <w:spacing w:before="60" w:after="60"/>
              <w:rPr>
                <w:rFonts w:ascii="Calibri" w:hAnsi="Calibri" w:cs="Arial"/>
                <w:b/>
                <w:sz w:val="16"/>
                <w:szCs w:val="16"/>
                <w:lang w:val="en-GB"/>
              </w:rPr>
            </w:pPr>
          </w:p>
        </w:tc>
      </w:tr>
      <w:tr w:rsidR="00B118E1" w:rsidRPr="00EF3BA1" w14:paraId="292B4C95" w14:textId="77777777" w:rsidTr="00A065AC">
        <w:tc>
          <w:tcPr>
            <w:tcW w:w="478" w:type="dxa"/>
            <w:vAlign w:val="center"/>
          </w:tcPr>
          <w:p w14:paraId="107B05C2"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3D5BDAA7" w14:textId="2D3CCC6C"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tc>
        <w:tc>
          <w:tcPr>
            <w:tcW w:w="3931" w:type="dxa"/>
            <w:shd w:val="clear" w:color="auto" w:fill="D9D9D9"/>
          </w:tcPr>
          <w:p w14:paraId="07E00E3D" w14:textId="4C0959E3" w:rsidR="00B118E1" w:rsidRPr="00B217E9" w:rsidRDefault="00B118E1" w:rsidP="00B118E1">
            <w:pPr>
              <w:jc w:val="both"/>
              <w:rPr>
                <w:rFonts w:ascii="Calibri" w:hAnsi="Calibri"/>
                <w:sz w:val="16"/>
                <w:szCs w:val="16"/>
                <w:lang w:val="en-GB"/>
              </w:rPr>
            </w:pPr>
            <w:r>
              <w:rPr>
                <w:rStyle w:val="Bodytext2"/>
              </w:rPr>
              <w:t>Are the requirements for EFB availability in the operations manual and/or as part of the minimum equipment list (MEL)?</w:t>
            </w:r>
          </w:p>
        </w:tc>
        <w:tc>
          <w:tcPr>
            <w:tcW w:w="3910" w:type="dxa"/>
          </w:tcPr>
          <w:p w14:paraId="398EFE45" w14:textId="77777777" w:rsidR="00B118E1" w:rsidRPr="00EB77E7" w:rsidRDefault="00B118E1" w:rsidP="00B118E1">
            <w:pPr>
              <w:jc w:val="both"/>
              <w:rPr>
                <w:rFonts w:ascii="Calibri" w:hAnsi="Calibri" w:cs="Arial"/>
                <w:sz w:val="16"/>
                <w:szCs w:val="16"/>
                <w:lang w:val="en-GB"/>
              </w:rPr>
            </w:pPr>
          </w:p>
        </w:tc>
        <w:tc>
          <w:tcPr>
            <w:tcW w:w="5580" w:type="dxa"/>
          </w:tcPr>
          <w:p w14:paraId="0B6DFAD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69251819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153CE00D"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61255959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5B6C134F"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3DBD7B2D" w14:textId="77777777" w:rsidR="00B118E1" w:rsidRPr="008557C5" w:rsidRDefault="00B118E1" w:rsidP="00B118E1">
            <w:pPr>
              <w:spacing w:before="60" w:after="60"/>
              <w:rPr>
                <w:rFonts w:ascii="Calibri" w:hAnsi="Calibri" w:cs="Arial"/>
                <w:b/>
                <w:sz w:val="16"/>
                <w:szCs w:val="16"/>
                <w:lang w:val="en-GB"/>
              </w:rPr>
            </w:pPr>
          </w:p>
        </w:tc>
      </w:tr>
      <w:tr w:rsidR="00B118E1" w:rsidRPr="00EF3BA1" w14:paraId="5A833BD3" w14:textId="77777777" w:rsidTr="00A065AC">
        <w:tc>
          <w:tcPr>
            <w:tcW w:w="478" w:type="dxa"/>
            <w:vAlign w:val="center"/>
          </w:tcPr>
          <w:p w14:paraId="2A17C97F"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1D79F30B" w14:textId="5A9891A2"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tc>
        <w:tc>
          <w:tcPr>
            <w:tcW w:w="3931" w:type="dxa"/>
            <w:shd w:val="clear" w:color="auto" w:fill="D9D9D9"/>
          </w:tcPr>
          <w:p w14:paraId="6A6D9CB9" w14:textId="1DCA24FF" w:rsidR="00B118E1" w:rsidRPr="00B217E9" w:rsidRDefault="00B118E1" w:rsidP="00B118E1">
            <w:pPr>
              <w:jc w:val="both"/>
              <w:rPr>
                <w:rFonts w:ascii="Calibri" w:hAnsi="Calibri"/>
                <w:sz w:val="16"/>
                <w:szCs w:val="16"/>
                <w:lang w:val="en-GB"/>
              </w:rPr>
            </w:pPr>
            <w:r>
              <w:rPr>
                <w:rStyle w:val="Bodytext2"/>
              </w:rPr>
              <w:t>Have crew procedures for EFB operation been integrated within the existing operations manual?</w:t>
            </w:r>
          </w:p>
        </w:tc>
        <w:tc>
          <w:tcPr>
            <w:tcW w:w="3910" w:type="dxa"/>
          </w:tcPr>
          <w:p w14:paraId="0A225A19" w14:textId="77777777" w:rsidR="00B118E1" w:rsidRPr="00EB77E7" w:rsidRDefault="00B118E1" w:rsidP="00B118E1">
            <w:pPr>
              <w:jc w:val="both"/>
              <w:rPr>
                <w:rFonts w:ascii="Calibri" w:hAnsi="Calibri" w:cs="Arial"/>
                <w:sz w:val="16"/>
                <w:szCs w:val="16"/>
                <w:lang w:val="en-GB"/>
              </w:rPr>
            </w:pPr>
          </w:p>
        </w:tc>
        <w:tc>
          <w:tcPr>
            <w:tcW w:w="5580" w:type="dxa"/>
          </w:tcPr>
          <w:p w14:paraId="2975E05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21194533"/>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A2CD0D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6734636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4546A0D"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2E73258" w14:textId="77777777" w:rsidR="00B118E1" w:rsidRDefault="00B118E1" w:rsidP="00B118E1">
            <w:pPr>
              <w:spacing w:before="60" w:after="60"/>
              <w:rPr>
                <w:rFonts w:ascii="Calibri" w:hAnsi="Calibri" w:cs="Arial"/>
                <w:sz w:val="16"/>
                <w:szCs w:val="16"/>
                <w:lang w:val="en-US"/>
              </w:rPr>
            </w:pPr>
          </w:p>
        </w:tc>
      </w:tr>
      <w:tr w:rsidR="00B118E1" w:rsidRPr="00EF3BA1" w14:paraId="76EF64DD" w14:textId="77777777" w:rsidTr="00A065AC">
        <w:tc>
          <w:tcPr>
            <w:tcW w:w="478" w:type="dxa"/>
            <w:vAlign w:val="center"/>
          </w:tcPr>
          <w:p w14:paraId="42088FF8"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45E5210A" w14:textId="6D99D836" w:rsidR="00B118E1" w:rsidRPr="00640651" w:rsidRDefault="00B118E1" w:rsidP="00B118E1">
            <w:pPr>
              <w:jc w:val="both"/>
              <w:rPr>
                <w:rFonts w:ascii="Calibri" w:hAnsi="Calibri"/>
                <w:b/>
                <w:bCs/>
                <w:sz w:val="16"/>
                <w:szCs w:val="16"/>
              </w:rPr>
            </w:pPr>
            <w:r w:rsidRPr="00640651">
              <w:rPr>
                <w:rFonts w:ascii="Calibri" w:hAnsi="Calibri"/>
                <w:b/>
                <w:bCs/>
                <w:sz w:val="16"/>
                <w:szCs w:val="16"/>
              </w:rPr>
              <w:t>AMC5 SPA.EFB.100(b)(3), para (c) CAT. POL.MPA. 105(b)</w:t>
            </w:r>
          </w:p>
        </w:tc>
        <w:tc>
          <w:tcPr>
            <w:tcW w:w="3931" w:type="dxa"/>
            <w:shd w:val="clear" w:color="auto" w:fill="D9D9D9"/>
          </w:tcPr>
          <w:p w14:paraId="02314E4F" w14:textId="6EFA01B5" w:rsidR="00B118E1" w:rsidRPr="00B217E9" w:rsidRDefault="00B118E1" w:rsidP="00B118E1">
            <w:pPr>
              <w:jc w:val="both"/>
              <w:rPr>
                <w:rFonts w:ascii="Calibri" w:hAnsi="Calibri"/>
                <w:sz w:val="16"/>
                <w:szCs w:val="16"/>
                <w:lang w:val="en-GB"/>
              </w:rPr>
            </w:pPr>
            <w:r>
              <w:rPr>
                <w:rStyle w:val="Bodytext2"/>
              </w:rPr>
              <w:t>Are there suitable crew cross-checks for verifying safety-critical data (e.g. performance, mass and balance (M&amp;B) calculations)?</w:t>
            </w:r>
          </w:p>
        </w:tc>
        <w:tc>
          <w:tcPr>
            <w:tcW w:w="3910" w:type="dxa"/>
          </w:tcPr>
          <w:p w14:paraId="3895DFBA" w14:textId="77777777" w:rsidR="00B118E1" w:rsidRPr="00EB77E7" w:rsidRDefault="00B118E1" w:rsidP="00B118E1">
            <w:pPr>
              <w:jc w:val="both"/>
              <w:rPr>
                <w:rFonts w:ascii="Calibri" w:hAnsi="Calibri" w:cs="Arial"/>
                <w:sz w:val="16"/>
                <w:szCs w:val="16"/>
                <w:lang w:val="en-GB"/>
              </w:rPr>
            </w:pPr>
          </w:p>
        </w:tc>
        <w:tc>
          <w:tcPr>
            <w:tcW w:w="5580" w:type="dxa"/>
          </w:tcPr>
          <w:p w14:paraId="431F96F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5697345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DEF3FD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7085837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E713190"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8B4B0CC" w14:textId="77777777" w:rsidR="00B118E1" w:rsidRDefault="00B118E1" w:rsidP="00B118E1">
            <w:pPr>
              <w:spacing w:before="60" w:after="60"/>
              <w:rPr>
                <w:rFonts w:ascii="Calibri" w:hAnsi="Calibri" w:cs="Arial"/>
                <w:sz w:val="16"/>
                <w:szCs w:val="16"/>
                <w:lang w:val="en-US"/>
              </w:rPr>
            </w:pPr>
          </w:p>
        </w:tc>
      </w:tr>
      <w:tr w:rsidR="00B118E1" w:rsidRPr="00EF3BA1" w14:paraId="6021B032" w14:textId="77777777" w:rsidTr="00A065AC">
        <w:tc>
          <w:tcPr>
            <w:tcW w:w="478" w:type="dxa"/>
            <w:vAlign w:val="center"/>
          </w:tcPr>
          <w:p w14:paraId="44F93669"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0C818483" w14:textId="5D87FCC7"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w:t>
            </w:r>
          </w:p>
        </w:tc>
        <w:tc>
          <w:tcPr>
            <w:tcW w:w="3931" w:type="dxa"/>
            <w:shd w:val="clear" w:color="auto" w:fill="D9D9D9"/>
          </w:tcPr>
          <w:p w14:paraId="5FC56071" w14:textId="08206A01" w:rsidR="00B118E1" w:rsidRPr="00B217E9" w:rsidRDefault="00B118E1" w:rsidP="00B118E1">
            <w:pPr>
              <w:jc w:val="both"/>
              <w:rPr>
                <w:rFonts w:ascii="Calibri" w:hAnsi="Calibri"/>
                <w:sz w:val="16"/>
                <w:szCs w:val="16"/>
                <w:lang w:val="en-GB"/>
              </w:rPr>
            </w:pPr>
            <w:r>
              <w:rPr>
                <w:rStyle w:val="Bodytext2"/>
              </w:rPr>
              <w:t>If an EFB generates information similar to that generated by existing flight-deck systems, do procedures identify which information will be primary?</w:t>
            </w:r>
          </w:p>
        </w:tc>
        <w:tc>
          <w:tcPr>
            <w:tcW w:w="3910" w:type="dxa"/>
          </w:tcPr>
          <w:p w14:paraId="3211BA80" w14:textId="77777777" w:rsidR="00B118E1" w:rsidRPr="00EB77E7" w:rsidRDefault="00B118E1" w:rsidP="00B118E1">
            <w:pPr>
              <w:jc w:val="both"/>
              <w:rPr>
                <w:rFonts w:ascii="Calibri" w:hAnsi="Calibri" w:cs="Arial"/>
                <w:sz w:val="16"/>
                <w:szCs w:val="16"/>
                <w:lang w:val="en-GB"/>
              </w:rPr>
            </w:pPr>
          </w:p>
        </w:tc>
        <w:tc>
          <w:tcPr>
            <w:tcW w:w="5580" w:type="dxa"/>
          </w:tcPr>
          <w:p w14:paraId="3461ECD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62060192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BC7799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02084290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E8FE036"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D2C861B" w14:textId="77777777" w:rsidR="00B118E1" w:rsidRDefault="00B118E1" w:rsidP="00B118E1">
            <w:pPr>
              <w:spacing w:before="60" w:after="60"/>
              <w:rPr>
                <w:rFonts w:ascii="Calibri" w:hAnsi="Calibri" w:cs="Arial"/>
                <w:sz w:val="16"/>
                <w:szCs w:val="16"/>
                <w:lang w:val="en-US"/>
              </w:rPr>
            </w:pPr>
          </w:p>
        </w:tc>
      </w:tr>
      <w:tr w:rsidR="00B118E1" w:rsidRPr="00EF3BA1" w14:paraId="4C168FC6" w14:textId="77777777" w:rsidTr="00A065AC">
        <w:tc>
          <w:tcPr>
            <w:tcW w:w="478" w:type="dxa"/>
            <w:vAlign w:val="center"/>
          </w:tcPr>
          <w:p w14:paraId="1EFD3616"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7653BFBB" w14:textId="27A92500"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w:t>
            </w:r>
          </w:p>
        </w:tc>
        <w:tc>
          <w:tcPr>
            <w:tcW w:w="3931" w:type="dxa"/>
            <w:shd w:val="clear" w:color="auto" w:fill="D9D9D9"/>
          </w:tcPr>
          <w:p w14:paraId="05EF6146" w14:textId="5E8F558B" w:rsidR="00B118E1" w:rsidRPr="00B217E9" w:rsidRDefault="00B118E1" w:rsidP="00B118E1">
            <w:pPr>
              <w:jc w:val="both"/>
              <w:rPr>
                <w:rFonts w:ascii="Calibri" w:hAnsi="Calibri"/>
                <w:sz w:val="16"/>
                <w:szCs w:val="16"/>
                <w:lang w:val="en-GB"/>
              </w:rPr>
            </w:pPr>
            <w:r>
              <w:rPr>
                <w:rStyle w:val="Bodytext2"/>
              </w:rPr>
              <w:t>Are there procedures when information provided by an EFB does not agree with that from other flight-deck sources or, if more than one EFB is used, when one EFB disagrees with another?</w:t>
            </w:r>
          </w:p>
        </w:tc>
        <w:tc>
          <w:tcPr>
            <w:tcW w:w="3910" w:type="dxa"/>
          </w:tcPr>
          <w:p w14:paraId="4B73631E" w14:textId="77777777" w:rsidR="00B118E1" w:rsidRPr="00EB77E7" w:rsidRDefault="00B118E1" w:rsidP="00B118E1">
            <w:pPr>
              <w:jc w:val="both"/>
              <w:rPr>
                <w:rFonts w:ascii="Calibri" w:hAnsi="Calibri" w:cs="Arial"/>
                <w:sz w:val="16"/>
                <w:szCs w:val="16"/>
                <w:lang w:val="en-GB"/>
              </w:rPr>
            </w:pPr>
          </w:p>
        </w:tc>
        <w:tc>
          <w:tcPr>
            <w:tcW w:w="5580" w:type="dxa"/>
          </w:tcPr>
          <w:p w14:paraId="272B8ABC"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4239614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C760D8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8284029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67F2264C"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4AE4194" w14:textId="77777777" w:rsidR="00B118E1" w:rsidRDefault="00B118E1" w:rsidP="00B118E1">
            <w:pPr>
              <w:spacing w:before="60" w:after="60"/>
              <w:rPr>
                <w:rFonts w:ascii="Calibri" w:hAnsi="Calibri" w:cs="Arial"/>
                <w:sz w:val="16"/>
                <w:szCs w:val="16"/>
                <w:lang w:val="en-US"/>
              </w:rPr>
            </w:pPr>
          </w:p>
        </w:tc>
      </w:tr>
      <w:tr w:rsidR="00B118E1" w:rsidRPr="00EF3BA1" w14:paraId="41D7CDC5" w14:textId="77777777" w:rsidTr="00A065AC">
        <w:tc>
          <w:tcPr>
            <w:tcW w:w="478" w:type="dxa"/>
            <w:vAlign w:val="center"/>
          </w:tcPr>
          <w:p w14:paraId="622D76F8"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7DD7D63F" w14:textId="7310AF99"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p w14:paraId="4123D4D9" w14:textId="5C4339BA"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w:t>
            </w:r>
          </w:p>
        </w:tc>
        <w:tc>
          <w:tcPr>
            <w:tcW w:w="3931" w:type="dxa"/>
            <w:shd w:val="clear" w:color="auto" w:fill="D9D9D9"/>
          </w:tcPr>
          <w:p w14:paraId="16A952B7" w14:textId="3BD1A3A4" w:rsidR="00B118E1" w:rsidRPr="00B217E9" w:rsidRDefault="00B118E1" w:rsidP="00B118E1">
            <w:pPr>
              <w:jc w:val="both"/>
              <w:rPr>
                <w:rFonts w:ascii="Calibri" w:hAnsi="Calibri"/>
                <w:sz w:val="16"/>
                <w:szCs w:val="16"/>
                <w:lang w:val="en-GB"/>
              </w:rPr>
            </w:pPr>
            <w:r>
              <w:rPr>
                <w:rStyle w:val="Bodytext2"/>
              </w:rPr>
              <w:t>Are there procedures that specify what actions to take if the software applications or databases loaded on the EFB are out of date?</w:t>
            </w:r>
          </w:p>
        </w:tc>
        <w:tc>
          <w:tcPr>
            <w:tcW w:w="3910" w:type="dxa"/>
          </w:tcPr>
          <w:p w14:paraId="78D6EDB3" w14:textId="77777777" w:rsidR="00B118E1" w:rsidRPr="00EB77E7" w:rsidRDefault="00B118E1" w:rsidP="00B118E1">
            <w:pPr>
              <w:jc w:val="both"/>
              <w:rPr>
                <w:rFonts w:ascii="Calibri" w:hAnsi="Calibri" w:cs="Arial"/>
                <w:sz w:val="16"/>
                <w:szCs w:val="16"/>
                <w:lang w:val="en-GB"/>
              </w:rPr>
            </w:pPr>
          </w:p>
        </w:tc>
        <w:tc>
          <w:tcPr>
            <w:tcW w:w="5580" w:type="dxa"/>
          </w:tcPr>
          <w:p w14:paraId="512200C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071030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0855B6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728455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70FD788"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869E735" w14:textId="77777777" w:rsidR="00B118E1" w:rsidRDefault="00B118E1" w:rsidP="00B118E1">
            <w:pPr>
              <w:spacing w:before="60" w:after="60"/>
              <w:rPr>
                <w:rFonts w:ascii="Calibri" w:hAnsi="Calibri" w:cs="Arial"/>
                <w:sz w:val="16"/>
                <w:szCs w:val="16"/>
                <w:lang w:val="en-US"/>
              </w:rPr>
            </w:pPr>
          </w:p>
        </w:tc>
      </w:tr>
      <w:tr w:rsidR="00B118E1" w:rsidRPr="00EF3BA1" w14:paraId="06D2442F" w14:textId="77777777" w:rsidTr="00A065AC">
        <w:tc>
          <w:tcPr>
            <w:tcW w:w="478" w:type="dxa"/>
            <w:vAlign w:val="center"/>
          </w:tcPr>
          <w:p w14:paraId="1891E004"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1DCA10D5" w14:textId="0539E1A3"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SPA.EFB.100(b)(1)</w:t>
            </w:r>
          </w:p>
        </w:tc>
        <w:tc>
          <w:tcPr>
            <w:tcW w:w="3931" w:type="dxa"/>
            <w:shd w:val="clear" w:color="auto" w:fill="D9D9D9"/>
          </w:tcPr>
          <w:p w14:paraId="6BF488ED" w14:textId="747FA4DD" w:rsidR="00B118E1" w:rsidRPr="00B217E9" w:rsidRDefault="00B118E1" w:rsidP="00B118E1">
            <w:pPr>
              <w:jc w:val="both"/>
              <w:rPr>
                <w:rFonts w:ascii="Calibri" w:hAnsi="Calibri"/>
                <w:sz w:val="16"/>
                <w:szCs w:val="16"/>
                <w:lang w:val="en-GB"/>
              </w:rPr>
            </w:pPr>
            <w:r>
              <w:rPr>
                <w:rStyle w:val="Bodytext2"/>
              </w:rPr>
              <w:t>Are there procedures in place to prevent the use of erroneous information by flight crews?</w:t>
            </w:r>
          </w:p>
        </w:tc>
        <w:tc>
          <w:tcPr>
            <w:tcW w:w="3910" w:type="dxa"/>
          </w:tcPr>
          <w:p w14:paraId="1F35EC3A" w14:textId="77777777" w:rsidR="00B118E1" w:rsidRPr="00EB77E7" w:rsidRDefault="00B118E1" w:rsidP="00B118E1">
            <w:pPr>
              <w:jc w:val="both"/>
              <w:rPr>
                <w:rFonts w:ascii="Calibri" w:hAnsi="Calibri" w:cs="Arial"/>
                <w:sz w:val="16"/>
                <w:szCs w:val="16"/>
                <w:lang w:val="en-GB"/>
              </w:rPr>
            </w:pPr>
          </w:p>
        </w:tc>
        <w:tc>
          <w:tcPr>
            <w:tcW w:w="5580" w:type="dxa"/>
          </w:tcPr>
          <w:p w14:paraId="71372F6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69781645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6D2396A7"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5454945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09578313"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2B437EC" w14:textId="77777777" w:rsidR="00B118E1" w:rsidRDefault="00B118E1" w:rsidP="00B118E1">
            <w:pPr>
              <w:spacing w:before="60" w:after="60"/>
              <w:rPr>
                <w:rFonts w:ascii="Calibri" w:hAnsi="Calibri" w:cs="Arial"/>
                <w:sz w:val="16"/>
                <w:szCs w:val="16"/>
                <w:lang w:val="en-US"/>
              </w:rPr>
            </w:pPr>
          </w:p>
        </w:tc>
      </w:tr>
      <w:tr w:rsidR="00B118E1" w:rsidRPr="00EF3BA1" w14:paraId="434C66ED" w14:textId="77777777" w:rsidTr="00A065AC">
        <w:tc>
          <w:tcPr>
            <w:tcW w:w="478" w:type="dxa"/>
            <w:vAlign w:val="center"/>
          </w:tcPr>
          <w:p w14:paraId="079D1C76"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vAlign w:val="center"/>
          </w:tcPr>
          <w:p w14:paraId="4DFF886C" w14:textId="2F4BBCF7"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(e)</w:t>
            </w:r>
          </w:p>
        </w:tc>
        <w:tc>
          <w:tcPr>
            <w:tcW w:w="3931" w:type="dxa"/>
            <w:shd w:val="clear" w:color="auto" w:fill="D9D9D9"/>
          </w:tcPr>
          <w:p w14:paraId="5F216A67" w14:textId="5FE4ADC4" w:rsidR="00B118E1" w:rsidRPr="00B217E9" w:rsidRDefault="00B118E1" w:rsidP="00B118E1">
            <w:pPr>
              <w:jc w:val="both"/>
              <w:rPr>
                <w:rFonts w:ascii="Calibri" w:hAnsi="Calibri"/>
                <w:sz w:val="16"/>
                <w:szCs w:val="16"/>
                <w:lang w:val="en-GB"/>
              </w:rPr>
            </w:pPr>
            <w:r>
              <w:rPr>
                <w:rStyle w:val="Bodytext2"/>
              </w:rPr>
              <w:t>Is there a reporting system for system failures?</w:t>
            </w:r>
          </w:p>
        </w:tc>
        <w:tc>
          <w:tcPr>
            <w:tcW w:w="3910" w:type="dxa"/>
          </w:tcPr>
          <w:p w14:paraId="1FFBE316" w14:textId="77777777" w:rsidR="00B118E1" w:rsidRPr="00EB77E7" w:rsidRDefault="00B118E1" w:rsidP="00B118E1">
            <w:pPr>
              <w:jc w:val="both"/>
              <w:rPr>
                <w:rFonts w:ascii="Calibri" w:hAnsi="Calibri" w:cs="Arial"/>
                <w:sz w:val="16"/>
                <w:szCs w:val="16"/>
                <w:lang w:val="en-GB"/>
              </w:rPr>
            </w:pPr>
          </w:p>
        </w:tc>
        <w:tc>
          <w:tcPr>
            <w:tcW w:w="5580" w:type="dxa"/>
          </w:tcPr>
          <w:p w14:paraId="469836A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191399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87536F3"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0252405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3C9EE68"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D438B86" w14:textId="77777777" w:rsidR="00B118E1" w:rsidRDefault="00B118E1" w:rsidP="00B118E1">
            <w:pPr>
              <w:spacing w:before="60" w:after="60"/>
              <w:rPr>
                <w:rFonts w:ascii="Calibri" w:hAnsi="Calibri" w:cs="Arial"/>
                <w:sz w:val="16"/>
                <w:szCs w:val="16"/>
                <w:lang w:val="en-US"/>
              </w:rPr>
            </w:pPr>
          </w:p>
        </w:tc>
      </w:tr>
      <w:tr w:rsidR="00B118E1" w:rsidRPr="00EF3BA1" w14:paraId="1994FB3D" w14:textId="77777777" w:rsidTr="00A065AC">
        <w:tc>
          <w:tcPr>
            <w:tcW w:w="478" w:type="dxa"/>
            <w:vAlign w:val="center"/>
          </w:tcPr>
          <w:p w14:paraId="53B697A4"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46D705BC" w14:textId="31598E58"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SPA.EFB.100(b)(2), para (a)</w:t>
            </w:r>
          </w:p>
          <w:p w14:paraId="20947881" w14:textId="4203C813" w:rsidR="00B118E1" w:rsidRPr="00640651" w:rsidRDefault="00B118E1" w:rsidP="00B118E1">
            <w:pPr>
              <w:jc w:val="both"/>
              <w:rPr>
                <w:rFonts w:ascii="Calibri" w:hAnsi="Calibri"/>
                <w:b/>
                <w:bCs/>
                <w:sz w:val="16"/>
                <w:szCs w:val="16"/>
              </w:rPr>
            </w:pPr>
            <w:r w:rsidRPr="00640651">
              <w:rPr>
                <w:rFonts w:ascii="Calibri" w:hAnsi="Calibri"/>
                <w:b/>
                <w:bCs/>
                <w:sz w:val="16"/>
                <w:szCs w:val="16"/>
              </w:rPr>
              <w:t>(2), (b)(12)</w:t>
            </w:r>
          </w:p>
        </w:tc>
        <w:tc>
          <w:tcPr>
            <w:tcW w:w="3931" w:type="dxa"/>
            <w:shd w:val="clear" w:color="auto" w:fill="D9D9D9"/>
          </w:tcPr>
          <w:p w14:paraId="7ADFAE6C" w14:textId="62EB1F3A" w:rsidR="00B118E1" w:rsidRPr="00B217E9" w:rsidRDefault="00B118E1" w:rsidP="00B118E1">
            <w:pPr>
              <w:jc w:val="both"/>
              <w:rPr>
                <w:rFonts w:ascii="Calibri" w:hAnsi="Calibri"/>
                <w:sz w:val="16"/>
                <w:szCs w:val="16"/>
                <w:lang w:val="en-GB"/>
              </w:rPr>
            </w:pPr>
            <w:r>
              <w:rPr>
                <w:rStyle w:val="Bodytext2"/>
              </w:rPr>
              <w:t>Have crew operating procedures been designed to mitigate and/or control additional workload created by using an EFB?</w:t>
            </w:r>
          </w:p>
        </w:tc>
        <w:tc>
          <w:tcPr>
            <w:tcW w:w="3910" w:type="dxa"/>
          </w:tcPr>
          <w:p w14:paraId="723362F6" w14:textId="77777777" w:rsidR="00B118E1" w:rsidRPr="00EB77E7" w:rsidRDefault="00B118E1" w:rsidP="00B118E1">
            <w:pPr>
              <w:jc w:val="both"/>
              <w:rPr>
                <w:rFonts w:ascii="Calibri" w:hAnsi="Calibri" w:cs="Arial"/>
                <w:sz w:val="16"/>
                <w:szCs w:val="16"/>
                <w:lang w:val="en-GB"/>
              </w:rPr>
            </w:pPr>
          </w:p>
        </w:tc>
        <w:tc>
          <w:tcPr>
            <w:tcW w:w="5580" w:type="dxa"/>
          </w:tcPr>
          <w:p w14:paraId="7748A69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2152363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92C78D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41300748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7A2521D4"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38686FC7" w14:textId="77777777" w:rsidR="00B118E1" w:rsidRDefault="00B118E1" w:rsidP="00B118E1">
            <w:pPr>
              <w:spacing w:before="60" w:after="60"/>
              <w:rPr>
                <w:rFonts w:ascii="Calibri" w:hAnsi="Calibri" w:cs="Arial"/>
                <w:sz w:val="16"/>
                <w:szCs w:val="16"/>
                <w:lang w:val="en-US"/>
              </w:rPr>
            </w:pPr>
          </w:p>
        </w:tc>
      </w:tr>
      <w:tr w:rsidR="00B118E1" w:rsidRPr="00EF3BA1" w14:paraId="4DB4C7A6" w14:textId="77777777" w:rsidTr="00A065AC">
        <w:tc>
          <w:tcPr>
            <w:tcW w:w="478" w:type="dxa"/>
            <w:vAlign w:val="center"/>
          </w:tcPr>
          <w:p w14:paraId="36A9C352" w14:textId="77777777" w:rsidR="00B118E1" w:rsidRPr="00C5239B" w:rsidRDefault="00B118E1" w:rsidP="00F87365">
            <w:pPr>
              <w:pStyle w:val="ListParagraph"/>
              <w:numPr>
                <w:ilvl w:val="0"/>
                <w:numId w:val="22"/>
              </w:numPr>
              <w:ind w:left="0" w:firstLine="144"/>
              <w:jc w:val="center"/>
              <w:rPr>
                <w:rFonts w:ascii="Calibri" w:hAnsi="Calibri"/>
                <w:b/>
                <w:bCs/>
                <w:sz w:val="16"/>
                <w:szCs w:val="16"/>
              </w:rPr>
            </w:pPr>
          </w:p>
        </w:tc>
        <w:tc>
          <w:tcPr>
            <w:tcW w:w="1969" w:type="dxa"/>
            <w:shd w:val="clear" w:color="auto" w:fill="auto"/>
          </w:tcPr>
          <w:p w14:paraId="205D5799" w14:textId="1EE447F8"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(e)</w:t>
            </w:r>
          </w:p>
        </w:tc>
        <w:tc>
          <w:tcPr>
            <w:tcW w:w="3931" w:type="dxa"/>
            <w:shd w:val="clear" w:color="auto" w:fill="D9D9D9"/>
          </w:tcPr>
          <w:p w14:paraId="37F65742" w14:textId="7119EAE7" w:rsidR="00B118E1" w:rsidRPr="00B217E9" w:rsidRDefault="00B118E1" w:rsidP="00B118E1">
            <w:pPr>
              <w:jc w:val="both"/>
              <w:rPr>
                <w:rFonts w:ascii="Calibri" w:hAnsi="Calibri"/>
                <w:sz w:val="16"/>
                <w:szCs w:val="16"/>
                <w:lang w:val="en-GB"/>
              </w:rPr>
            </w:pPr>
            <w:r>
              <w:rPr>
                <w:rStyle w:val="Bodytext2"/>
              </w:rPr>
              <w:t>Are there procedures in place to inform maintenance and flight crews about a fault or failure of the EFB, including actions to isolate it until corrective action is taken?</w:t>
            </w:r>
          </w:p>
        </w:tc>
        <w:tc>
          <w:tcPr>
            <w:tcW w:w="3910" w:type="dxa"/>
          </w:tcPr>
          <w:p w14:paraId="007E59AE" w14:textId="77777777" w:rsidR="00B118E1" w:rsidRPr="00EB77E7" w:rsidRDefault="00B118E1" w:rsidP="00B118E1">
            <w:pPr>
              <w:jc w:val="both"/>
              <w:rPr>
                <w:rFonts w:ascii="Calibri" w:hAnsi="Calibri" w:cs="Arial"/>
                <w:sz w:val="16"/>
                <w:szCs w:val="16"/>
                <w:lang w:val="en-GB"/>
              </w:rPr>
            </w:pPr>
          </w:p>
        </w:tc>
        <w:tc>
          <w:tcPr>
            <w:tcW w:w="5580" w:type="dxa"/>
          </w:tcPr>
          <w:p w14:paraId="393277AD"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5909721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6025FE9D"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93949413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CA5B3EA"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A432A27" w14:textId="77777777" w:rsidR="00B118E1" w:rsidRPr="008557C5" w:rsidRDefault="00B118E1" w:rsidP="00B118E1">
            <w:pPr>
              <w:spacing w:before="60" w:after="60"/>
              <w:rPr>
                <w:rFonts w:ascii="Calibri" w:hAnsi="Calibri" w:cs="Arial"/>
                <w:b/>
                <w:sz w:val="16"/>
                <w:szCs w:val="16"/>
                <w:lang w:val="en-GB"/>
              </w:rPr>
            </w:pPr>
          </w:p>
        </w:tc>
      </w:tr>
      <w:tr w:rsidR="00B118E1" w:rsidRPr="00EF3BA1" w14:paraId="3206DA12" w14:textId="77777777" w:rsidTr="00B118E1">
        <w:tc>
          <w:tcPr>
            <w:tcW w:w="478" w:type="dxa"/>
            <w:shd w:val="clear" w:color="auto" w:fill="5B9BD5" w:themeFill="accent5"/>
            <w:vAlign w:val="center"/>
          </w:tcPr>
          <w:p w14:paraId="1AA7CEB7" w14:textId="28B95DE9"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4D2C27FC" w14:textId="3FA7F045" w:rsidR="00B118E1" w:rsidRPr="008557C5" w:rsidRDefault="00B118E1" w:rsidP="00B118E1">
            <w:pPr>
              <w:spacing w:before="60" w:after="60"/>
              <w:jc w:val="both"/>
              <w:rPr>
                <w:rFonts w:ascii="Calibri" w:hAnsi="Calibri" w:cs="Arial"/>
                <w:b/>
                <w:sz w:val="16"/>
                <w:szCs w:val="16"/>
                <w:lang w:val="en-GB"/>
              </w:rPr>
            </w:pPr>
            <w:r w:rsidRPr="00355AC6">
              <w:rPr>
                <w:rFonts w:ascii="Calibri" w:hAnsi="Calibri" w:cs="Arial"/>
                <w:b/>
                <w:sz w:val="16"/>
                <w:szCs w:val="16"/>
                <w:lang w:val="en-GB"/>
              </w:rPr>
              <w:t>EFB Risk Assessment</w:t>
            </w:r>
          </w:p>
        </w:tc>
      </w:tr>
      <w:tr w:rsidR="00B118E1" w:rsidRPr="00EF3BA1" w14:paraId="002B3D25" w14:textId="77777777" w:rsidTr="00A065AC">
        <w:tc>
          <w:tcPr>
            <w:tcW w:w="478" w:type="dxa"/>
            <w:vAlign w:val="center"/>
          </w:tcPr>
          <w:p w14:paraId="4D3602A0" w14:textId="77777777" w:rsidR="00B118E1" w:rsidRPr="00C5239B" w:rsidRDefault="00B118E1" w:rsidP="00F87365">
            <w:pPr>
              <w:pStyle w:val="ListParagraph"/>
              <w:numPr>
                <w:ilvl w:val="0"/>
                <w:numId w:val="23"/>
              </w:numPr>
              <w:ind w:left="0" w:firstLine="144"/>
              <w:jc w:val="center"/>
              <w:rPr>
                <w:rFonts w:ascii="Calibri" w:hAnsi="Calibri"/>
                <w:b/>
                <w:bCs/>
                <w:sz w:val="16"/>
                <w:szCs w:val="16"/>
              </w:rPr>
            </w:pPr>
          </w:p>
        </w:tc>
        <w:tc>
          <w:tcPr>
            <w:tcW w:w="1969" w:type="dxa"/>
            <w:shd w:val="clear" w:color="auto" w:fill="auto"/>
            <w:vAlign w:val="center"/>
          </w:tcPr>
          <w:p w14:paraId="0ED64C8B" w14:textId="54F16ED7" w:rsidR="00B118E1" w:rsidRPr="00637AF1" w:rsidRDefault="00B118E1" w:rsidP="00B118E1">
            <w:pPr>
              <w:jc w:val="both"/>
              <w:rPr>
                <w:rFonts w:ascii="Calibri" w:hAnsi="Calibri" w:cs="Arial"/>
                <w:b/>
                <w:bCs/>
                <w:sz w:val="16"/>
                <w:szCs w:val="16"/>
              </w:rPr>
            </w:pPr>
            <w:r w:rsidRPr="00640651">
              <w:rPr>
                <w:rFonts w:ascii="Calibri" w:hAnsi="Calibri"/>
                <w:b/>
                <w:bCs/>
                <w:sz w:val="16"/>
                <w:szCs w:val="16"/>
              </w:rPr>
              <w:t>AMC1 SPA.EFB.100(b)(1)</w:t>
            </w:r>
          </w:p>
        </w:tc>
        <w:tc>
          <w:tcPr>
            <w:tcW w:w="3931" w:type="dxa"/>
            <w:shd w:val="clear" w:color="auto" w:fill="D9D9D9"/>
          </w:tcPr>
          <w:p w14:paraId="4E432612" w14:textId="764A5903" w:rsidR="00B118E1" w:rsidRDefault="00B118E1" w:rsidP="00B118E1">
            <w:pPr>
              <w:jc w:val="both"/>
              <w:rPr>
                <w:rFonts w:ascii="Calibri" w:hAnsi="Calibri" w:cs="Arial"/>
                <w:sz w:val="16"/>
                <w:szCs w:val="16"/>
                <w:lang w:val="en-GB"/>
              </w:rPr>
            </w:pPr>
            <w:r>
              <w:rPr>
                <w:rStyle w:val="Bodytext2"/>
              </w:rPr>
              <w:t>Has an EFB risk assessment been performed?</w:t>
            </w:r>
          </w:p>
        </w:tc>
        <w:tc>
          <w:tcPr>
            <w:tcW w:w="3910" w:type="dxa"/>
          </w:tcPr>
          <w:p w14:paraId="01185583" w14:textId="77777777" w:rsidR="00B118E1" w:rsidRPr="00EB77E7" w:rsidRDefault="00B118E1" w:rsidP="00B118E1">
            <w:pPr>
              <w:jc w:val="both"/>
              <w:rPr>
                <w:rFonts w:ascii="Calibri" w:hAnsi="Calibri" w:cs="Arial"/>
                <w:sz w:val="16"/>
                <w:szCs w:val="16"/>
                <w:lang w:val="en-GB"/>
              </w:rPr>
            </w:pPr>
          </w:p>
        </w:tc>
        <w:tc>
          <w:tcPr>
            <w:tcW w:w="5580" w:type="dxa"/>
          </w:tcPr>
          <w:p w14:paraId="78290D23"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16524345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9E9E901"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54420571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7D9CBDC6"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D953552" w14:textId="77777777" w:rsidR="00B118E1" w:rsidRPr="008557C5" w:rsidRDefault="00B118E1" w:rsidP="00B118E1">
            <w:pPr>
              <w:spacing w:before="60" w:after="60"/>
              <w:rPr>
                <w:rFonts w:ascii="Calibri" w:hAnsi="Calibri" w:cs="Arial"/>
                <w:b/>
                <w:sz w:val="16"/>
                <w:szCs w:val="16"/>
                <w:lang w:val="en-GB"/>
              </w:rPr>
            </w:pPr>
          </w:p>
        </w:tc>
      </w:tr>
      <w:tr w:rsidR="00B118E1" w:rsidRPr="00EF3BA1" w14:paraId="2A86A4FD" w14:textId="77777777" w:rsidTr="00A065AC">
        <w:tc>
          <w:tcPr>
            <w:tcW w:w="478" w:type="dxa"/>
            <w:vAlign w:val="center"/>
          </w:tcPr>
          <w:p w14:paraId="6B2515A4" w14:textId="77777777" w:rsidR="00B118E1" w:rsidRPr="00C5239B" w:rsidRDefault="00B118E1" w:rsidP="00F87365">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288D3D7D" w14:textId="2C0F89C5"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SPA.EFB.100(b)(1), para (a)</w:t>
            </w:r>
          </w:p>
        </w:tc>
        <w:tc>
          <w:tcPr>
            <w:tcW w:w="3931" w:type="dxa"/>
            <w:shd w:val="clear" w:color="auto" w:fill="D9D9D9"/>
          </w:tcPr>
          <w:p w14:paraId="4D7CA17A" w14:textId="1D45C36D" w:rsidR="00B118E1" w:rsidRDefault="00B118E1" w:rsidP="00B118E1">
            <w:pPr>
              <w:jc w:val="both"/>
              <w:rPr>
                <w:rFonts w:ascii="Calibri" w:hAnsi="Calibri" w:cs="Arial"/>
                <w:sz w:val="16"/>
                <w:szCs w:val="16"/>
                <w:lang w:val="en-GB"/>
              </w:rPr>
            </w:pPr>
            <w:r>
              <w:rPr>
                <w:rStyle w:val="Bodytext2"/>
              </w:rPr>
              <w:t>Are there procedures/guidance for loss of data and identification of corrupt/erroneous outputs?</w:t>
            </w:r>
          </w:p>
        </w:tc>
        <w:tc>
          <w:tcPr>
            <w:tcW w:w="3910" w:type="dxa"/>
          </w:tcPr>
          <w:p w14:paraId="414BA095" w14:textId="77777777" w:rsidR="00B118E1" w:rsidRPr="00EB77E7" w:rsidRDefault="00B118E1" w:rsidP="00B118E1">
            <w:pPr>
              <w:jc w:val="both"/>
              <w:rPr>
                <w:rFonts w:ascii="Calibri" w:hAnsi="Calibri" w:cs="Arial"/>
                <w:sz w:val="16"/>
                <w:szCs w:val="16"/>
                <w:lang w:val="en-GB"/>
              </w:rPr>
            </w:pPr>
          </w:p>
        </w:tc>
        <w:tc>
          <w:tcPr>
            <w:tcW w:w="5580" w:type="dxa"/>
          </w:tcPr>
          <w:p w14:paraId="1EE31E18"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1619226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0A0636E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7630699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B759D3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D5C571D" w14:textId="77777777" w:rsidR="00B118E1" w:rsidRDefault="00B118E1" w:rsidP="00B118E1">
            <w:pPr>
              <w:spacing w:before="60" w:after="60"/>
              <w:rPr>
                <w:rFonts w:ascii="Calibri" w:hAnsi="Calibri" w:cs="Arial"/>
                <w:sz w:val="16"/>
                <w:szCs w:val="16"/>
                <w:lang w:val="en-US"/>
              </w:rPr>
            </w:pPr>
          </w:p>
        </w:tc>
      </w:tr>
      <w:tr w:rsidR="00B118E1" w:rsidRPr="00EF3BA1" w14:paraId="32467B16" w14:textId="77777777" w:rsidTr="00A065AC">
        <w:tc>
          <w:tcPr>
            <w:tcW w:w="478" w:type="dxa"/>
            <w:vAlign w:val="center"/>
          </w:tcPr>
          <w:p w14:paraId="37476E25" w14:textId="77777777" w:rsidR="00B118E1" w:rsidRPr="00C5239B" w:rsidRDefault="00B118E1" w:rsidP="00F87365">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77C10EDF" w14:textId="08BC34EF"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SPA.EFB.100(b)(1), para (a)</w:t>
            </w:r>
          </w:p>
        </w:tc>
        <w:tc>
          <w:tcPr>
            <w:tcW w:w="3931" w:type="dxa"/>
            <w:shd w:val="clear" w:color="auto" w:fill="D9D9D9"/>
          </w:tcPr>
          <w:p w14:paraId="446489E8" w14:textId="0C6EE3AA" w:rsidR="00B118E1" w:rsidRDefault="00B118E1" w:rsidP="00B118E1">
            <w:pPr>
              <w:jc w:val="both"/>
              <w:rPr>
                <w:rFonts w:ascii="Calibri" w:hAnsi="Calibri" w:cs="Arial"/>
                <w:sz w:val="16"/>
                <w:szCs w:val="16"/>
                <w:lang w:val="en-GB"/>
              </w:rPr>
            </w:pPr>
            <w:r>
              <w:rPr>
                <w:rStyle w:val="Bodytext2"/>
              </w:rPr>
              <w:t>Are there contingency procedures for total or partial EFB failure?</w:t>
            </w:r>
          </w:p>
        </w:tc>
        <w:tc>
          <w:tcPr>
            <w:tcW w:w="3910" w:type="dxa"/>
          </w:tcPr>
          <w:p w14:paraId="600B5DB9" w14:textId="77777777" w:rsidR="00B118E1" w:rsidRPr="00EB77E7" w:rsidRDefault="00B118E1" w:rsidP="00B118E1">
            <w:pPr>
              <w:jc w:val="both"/>
              <w:rPr>
                <w:rFonts w:ascii="Calibri" w:hAnsi="Calibri" w:cs="Arial"/>
                <w:sz w:val="16"/>
                <w:szCs w:val="16"/>
                <w:lang w:val="en-GB"/>
              </w:rPr>
            </w:pPr>
          </w:p>
        </w:tc>
        <w:tc>
          <w:tcPr>
            <w:tcW w:w="5580" w:type="dxa"/>
          </w:tcPr>
          <w:p w14:paraId="7E6B656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8599815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91EAA5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8454328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87997CF"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F17773F" w14:textId="77777777" w:rsidR="00B118E1" w:rsidRDefault="00B118E1" w:rsidP="00B118E1">
            <w:pPr>
              <w:spacing w:before="60" w:after="60"/>
              <w:rPr>
                <w:rFonts w:ascii="Calibri" w:hAnsi="Calibri" w:cs="Arial"/>
                <w:sz w:val="16"/>
                <w:szCs w:val="16"/>
                <w:lang w:val="en-US"/>
              </w:rPr>
            </w:pPr>
          </w:p>
        </w:tc>
      </w:tr>
      <w:tr w:rsidR="00B118E1" w:rsidRPr="00EF3BA1" w14:paraId="7506E9A6" w14:textId="77777777" w:rsidTr="00A065AC">
        <w:tc>
          <w:tcPr>
            <w:tcW w:w="478" w:type="dxa"/>
            <w:vAlign w:val="center"/>
          </w:tcPr>
          <w:p w14:paraId="60CD8DCD" w14:textId="77777777" w:rsidR="00B118E1" w:rsidRPr="00C5239B" w:rsidRDefault="00B118E1" w:rsidP="00F87365">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461AF73D" w14:textId="4A59598F"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SPA.EFB.100(b)(1), para (b)</w:t>
            </w:r>
          </w:p>
        </w:tc>
        <w:tc>
          <w:tcPr>
            <w:tcW w:w="3931" w:type="dxa"/>
            <w:shd w:val="clear" w:color="auto" w:fill="D9D9D9"/>
          </w:tcPr>
          <w:p w14:paraId="1520A13D" w14:textId="77777777" w:rsidR="00B118E1" w:rsidRDefault="00B118E1" w:rsidP="00B118E1">
            <w:pPr>
              <w:spacing w:line="192" w:lineRule="exact"/>
              <w:jc w:val="both"/>
            </w:pPr>
            <w:r>
              <w:rPr>
                <w:rStyle w:val="Bodytext2"/>
              </w:rPr>
              <w:t>Is there a procedure in the event of a dual EFB failure (e.g. use of a paper checklist or a third</w:t>
            </w:r>
          </w:p>
          <w:p w14:paraId="138BC537" w14:textId="1FD668A5" w:rsidR="00B118E1" w:rsidRDefault="00B118E1" w:rsidP="00B118E1">
            <w:pPr>
              <w:jc w:val="both"/>
              <w:rPr>
                <w:rFonts w:ascii="Calibri" w:hAnsi="Calibri" w:cs="Arial"/>
                <w:sz w:val="16"/>
                <w:szCs w:val="16"/>
                <w:lang w:val="en-GB"/>
              </w:rPr>
            </w:pPr>
            <w:r>
              <w:rPr>
                <w:rStyle w:val="Bodytext2"/>
              </w:rPr>
              <w:t>EFB)?</w:t>
            </w:r>
          </w:p>
        </w:tc>
        <w:tc>
          <w:tcPr>
            <w:tcW w:w="3910" w:type="dxa"/>
          </w:tcPr>
          <w:p w14:paraId="74199197" w14:textId="77777777" w:rsidR="00B118E1" w:rsidRPr="00EB77E7" w:rsidRDefault="00B118E1" w:rsidP="00B118E1">
            <w:pPr>
              <w:jc w:val="both"/>
              <w:rPr>
                <w:rFonts w:ascii="Calibri" w:hAnsi="Calibri" w:cs="Arial"/>
                <w:sz w:val="16"/>
                <w:szCs w:val="16"/>
                <w:lang w:val="en-GB"/>
              </w:rPr>
            </w:pPr>
          </w:p>
        </w:tc>
        <w:tc>
          <w:tcPr>
            <w:tcW w:w="5580" w:type="dxa"/>
          </w:tcPr>
          <w:p w14:paraId="6D5B75F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1496038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68C9BC27"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1248710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E44172F"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3F33A0E" w14:textId="77777777" w:rsidR="00B118E1" w:rsidRDefault="00B118E1" w:rsidP="00B118E1">
            <w:pPr>
              <w:spacing w:before="60" w:after="60"/>
              <w:rPr>
                <w:rFonts w:ascii="Calibri" w:hAnsi="Calibri" w:cs="Arial"/>
                <w:sz w:val="16"/>
                <w:szCs w:val="16"/>
                <w:lang w:val="en-US"/>
              </w:rPr>
            </w:pPr>
          </w:p>
        </w:tc>
      </w:tr>
      <w:tr w:rsidR="00B118E1" w:rsidRPr="00EF3BA1" w14:paraId="3E06744B" w14:textId="77777777" w:rsidTr="00A065AC">
        <w:tc>
          <w:tcPr>
            <w:tcW w:w="478" w:type="dxa"/>
            <w:vAlign w:val="center"/>
          </w:tcPr>
          <w:p w14:paraId="69B90F57" w14:textId="77777777" w:rsidR="00B118E1" w:rsidRPr="00C5239B" w:rsidRDefault="00B118E1" w:rsidP="00F87365">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3448D263" w14:textId="48C5DCEB"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(d)</w:t>
            </w:r>
          </w:p>
        </w:tc>
        <w:tc>
          <w:tcPr>
            <w:tcW w:w="3931" w:type="dxa"/>
            <w:shd w:val="clear" w:color="auto" w:fill="D9D9D9"/>
          </w:tcPr>
          <w:p w14:paraId="68BBF0CF" w14:textId="7F79405A" w:rsidR="00B118E1" w:rsidRDefault="00B118E1" w:rsidP="00B118E1">
            <w:pPr>
              <w:jc w:val="both"/>
              <w:rPr>
                <w:rFonts w:ascii="Calibri" w:hAnsi="Calibri" w:cs="Arial"/>
                <w:sz w:val="16"/>
                <w:szCs w:val="16"/>
                <w:lang w:val="en-GB"/>
              </w:rPr>
            </w:pPr>
            <w:r>
              <w:rPr>
                <w:rStyle w:val="Bodytext2"/>
              </w:rPr>
              <w:t>Have the EFB dispatch requirements (e.g. minimum number of EFBs on board) been incorporated into the operations manual?</w:t>
            </w:r>
          </w:p>
        </w:tc>
        <w:tc>
          <w:tcPr>
            <w:tcW w:w="3910" w:type="dxa"/>
          </w:tcPr>
          <w:p w14:paraId="0D123508" w14:textId="77777777" w:rsidR="00B118E1" w:rsidRPr="00EB77E7" w:rsidRDefault="00B118E1" w:rsidP="00B118E1">
            <w:pPr>
              <w:jc w:val="both"/>
              <w:rPr>
                <w:rFonts w:ascii="Calibri" w:hAnsi="Calibri" w:cs="Arial"/>
                <w:sz w:val="16"/>
                <w:szCs w:val="16"/>
                <w:lang w:val="en-GB"/>
              </w:rPr>
            </w:pPr>
          </w:p>
        </w:tc>
        <w:tc>
          <w:tcPr>
            <w:tcW w:w="5580" w:type="dxa"/>
          </w:tcPr>
          <w:p w14:paraId="38915652"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82573732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AA96BD2"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76199714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09A1D93"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E8922BD" w14:textId="77777777" w:rsidR="00B118E1" w:rsidRDefault="00B118E1" w:rsidP="00B118E1">
            <w:pPr>
              <w:spacing w:before="60" w:after="60"/>
              <w:rPr>
                <w:rFonts w:ascii="Calibri" w:hAnsi="Calibri" w:cs="Arial"/>
                <w:sz w:val="16"/>
                <w:szCs w:val="16"/>
                <w:lang w:val="en-US"/>
              </w:rPr>
            </w:pPr>
          </w:p>
        </w:tc>
      </w:tr>
      <w:tr w:rsidR="00B118E1" w:rsidRPr="00EF3BA1" w14:paraId="36D82C49" w14:textId="77777777" w:rsidTr="00A065AC">
        <w:tc>
          <w:tcPr>
            <w:tcW w:w="478" w:type="dxa"/>
            <w:vAlign w:val="center"/>
          </w:tcPr>
          <w:p w14:paraId="22DE53D1" w14:textId="77777777" w:rsidR="00B118E1" w:rsidRPr="00C5239B" w:rsidRDefault="00B118E1" w:rsidP="00F87365">
            <w:pPr>
              <w:pStyle w:val="ListParagraph"/>
              <w:numPr>
                <w:ilvl w:val="0"/>
                <w:numId w:val="23"/>
              </w:numPr>
              <w:ind w:left="0" w:firstLine="144"/>
              <w:jc w:val="center"/>
              <w:rPr>
                <w:rFonts w:ascii="Calibri" w:hAnsi="Calibri"/>
                <w:b/>
                <w:bCs/>
                <w:sz w:val="16"/>
                <w:szCs w:val="16"/>
              </w:rPr>
            </w:pPr>
          </w:p>
        </w:tc>
        <w:tc>
          <w:tcPr>
            <w:tcW w:w="1969" w:type="dxa"/>
            <w:shd w:val="clear" w:color="auto" w:fill="auto"/>
          </w:tcPr>
          <w:p w14:paraId="31A7A97B" w14:textId="7B8E72FD"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(d)</w:t>
            </w:r>
          </w:p>
        </w:tc>
        <w:tc>
          <w:tcPr>
            <w:tcW w:w="3931" w:type="dxa"/>
            <w:shd w:val="clear" w:color="auto" w:fill="D9D9D9"/>
          </w:tcPr>
          <w:p w14:paraId="081D8EE1" w14:textId="69A6C8A9" w:rsidR="00B118E1" w:rsidRDefault="00B118E1" w:rsidP="00B118E1">
            <w:pPr>
              <w:jc w:val="both"/>
              <w:rPr>
                <w:rFonts w:ascii="Calibri" w:hAnsi="Calibri" w:cs="Arial"/>
                <w:sz w:val="16"/>
                <w:szCs w:val="16"/>
                <w:lang w:val="en-GB"/>
              </w:rPr>
            </w:pPr>
            <w:r>
              <w:rPr>
                <w:rStyle w:val="Bodytext2"/>
              </w:rPr>
              <w:t>Have MEL or procedures in case of EFB failure been considered and published?</w:t>
            </w:r>
          </w:p>
        </w:tc>
        <w:tc>
          <w:tcPr>
            <w:tcW w:w="3910" w:type="dxa"/>
          </w:tcPr>
          <w:p w14:paraId="70FF143E" w14:textId="77777777" w:rsidR="00B118E1" w:rsidRPr="00EB77E7" w:rsidRDefault="00B118E1" w:rsidP="00B118E1">
            <w:pPr>
              <w:jc w:val="both"/>
              <w:rPr>
                <w:rFonts w:ascii="Calibri" w:hAnsi="Calibri" w:cs="Arial"/>
                <w:sz w:val="16"/>
                <w:szCs w:val="16"/>
                <w:lang w:val="en-GB"/>
              </w:rPr>
            </w:pPr>
          </w:p>
        </w:tc>
        <w:tc>
          <w:tcPr>
            <w:tcW w:w="5580" w:type="dxa"/>
          </w:tcPr>
          <w:p w14:paraId="6126619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8317117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187A5970"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51270977"/>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8C5DC08"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4B88BCF" w14:textId="77777777" w:rsidR="00B118E1" w:rsidRDefault="00B118E1" w:rsidP="00B118E1">
            <w:pPr>
              <w:spacing w:before="60" w:after="60"/>
              <w:rPr>
                <w:rFonts w:ascii="Calibri" w:hAnsi="Calibri" w:cs="Arial"/>
                <w:sz w:val="16"/>
                <w:szCs w:val="16"/>
                <w:lang w:val="en-US"/>
              </w:rPr>
            </w:pPr>
          </w:p>
        </w:tc>
      </w:tr>
      <w:tr w:rsidR="00B118E1" w:rsidRPr="00EF3BA1" w14:paraId="5E075420" w14:textId="77777777" w:rsidTr="00B118E1">
        <w:tc>
          <w:tcPr>
            <w:tcW w:w="478" w:type="dxa"/>
            <w:shd w:val="clear" w:color="auto" w:fill="5B9BD5" w:themeFill="accent5"/>
            <w:vAlign w:val="center"/>
          </w:tcPr>
          <w:p w14:paraId="21ED2568" w14:textId="3D881D58"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192C92C5" w14:textId="30CCD806"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Training</w:t>
            </w:r>
          </w:p>
        </w:tc>
      </w:tr>
      <w:tr w:rsidR="00B118E1" w:rsidRPr="00EF3BA1" w14:paraId="7A2FDC8A" w14:textId="77777777" w:rsidTr="00A065AC">
        <w:tc>
          <w:tcPr>
            <w:tcW w:w="478" w:type="dxa"/>
            <w:vAlign w:val="center"/>
          </w:tcPr>
          <w:p w14:paraId="3E97982D" w14:textId="77777777" w:rsidR="00B118E1" w:rsidRPr="00C5239B" w:rsidRDefault="00B118E1" w:rsidP="00F87365">
            <w:pPr>
              <w:pStyle w:val="ListParagraph"/>
              <w:numPr>
                <w:ilvl w:val="0"/>
                <w:numId w:val="24"/>
              </w:numPr>
              <w:ind w:left="0" w:firstLine="144"/>
              <w:jc w:val="center"/>
              <w:rPr>
                <w:rFonts w:ascii="Calibri" w:hAnsi="Calibri"/>
                <w:b/>
                <w:bCs/>
                <w:sz w:val="16"/>
                <w:szCs w:val="16"/>
              </w:rPr>
            </w:pPr>
          </w:p>
        </w:tc>
        <w:tc>
          <w:tcPr>
            <w:tcW w:w="1969" w:type="dxa"/>
            <w:shd w:val="clear" w:color="auto" w:fill="auto"/>
          </w:tcPr>
          <w:p w14:paraId="469A09AA" w14:textId="4737B13F" w:rsidR="00B118E1" w:rsidRPr="00637AF1" w:rsidRDefault="00B118E1" w:rsidP="00B118E1">
            <w:pPr>
              <w:jc w:val="both"/>
              <w:rPr>
                <w:rFonts w:ascii="Calibri" w:hAnsi="Calibri" w:cs="Arial"/>
                <w:b/>
                <w:bCs/>
                <w:sz w:val="16"/>
                <w:szCs w:val="16"/>
              </w:rPr>
            </w:pPr>
            <w:r w:rsidRPr="00640651">
              <w:rPr>
                <w:rFonts w:ascii="Calibri" w:hAnsi="Calibri"/>
                <w:b/>
                <w:bCs/>
                <w:sz w:val="16"/>
                <w:szCs w:val="16"/>
              </w:rPr>
              <w:t>AMC4 SPA.EFB.100(b)(3)</w:t>
            </w:r>
          </w:p>
        </w:tc>
        <w:tc>
          <w:tcPr>
            <w:tcW w:w="3931" w:type="dxa"/>
            <w:shd w:val="clear" w:color="auto" w:fill="D9D9D9"/>
          </w:tcPr>
          <w:p w14:paraId="1E7191EE" w14:textId="04087C7A" w:rsidR="00B118E1" w:rsidRDefault="00B118E1" w:rsidP="00B118E1">
            <w:pPr>
              <w:jc w:val="both"/>
              <w:rPr>
                <w:rFonts w:ascii="Calibri" w:hAnsi="Calibri" w:cs="Arial"/>
                <w:sz w:val="16"/>
                <w:szCs w:val="16"/>
                <w:lang w:val="en-GB"/>
              </w:rPr>
            </w:pPr>
            <w:r>
              <w:rPr>
                <w:rStyle w:val="Bodytext2"/>
              </w:rPr>
              <w:t>Is the training material appropriate with respect to the EFB equipment and published procedures? Is it integrated in the respective OM?</w:t>
            </w:r>
          </w:p>
        </w:tc>
        <w:tc>
          <w:tcPr>
            <w:tcW w:w="3910" w:type="dxa"/>
          </w:tcPr>
          <w:p w14:paraId="05F822C5" w14:textId="77777777" w:rsidR="00B118E1" w:rsidRPr="00EB77E7" w:rsidRDefault="00B118E1" w:rsidP="00B118E1">
            <w:pPr>
              <w:jc w:val="both"/>
              <w:rPr>
                <w:rFonts w:ascii="Calibri" w:hAnsi="Calibri" w:cs="Arial"/>
                <w:sz w:val="16"/>
                <w:szCs w:val="16"/>
                <w:lang w:val="en-GB"/>
              </w:rPr>
            </w:pPr>
          </w:p>
        </w:tc>
        <w:tc>
          <w:tcPr>
            <w:tcW w:w="5580" w:type="dxa"/>
          </w:tcPr>
          <w:p w14:paraId="5665184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07944078"/>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F611C27"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01835517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B82057E"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B5A81BC" w14:textId="77777777" w:rsidR="00B118E1" w:rsidRPr="008557C5" w:rsidRDefault="00B118E1" w:rsidP="00B118E1">
            <w:pPr>
              <w:spacing w:before="60" w:after="60"/>
              <w:rPr>
                <w:rFonts w:ascii="Calibri" w:hAnsi="Calibri" w:cs="Arial"/>
                <w:b/>
                <w:sz w:val="16"/>
                <w:szCs w:val="16"/>
                <w:lang w:val="en-GB"/>
              </w:rPr>
            </w:pPr>
          </w:p>
        </w:tc>
      </w:tr>
      <w:tr w:rsidR="00B118E1" w:rsidRPr="00EF3BA1" w14:paraId="0CB29A28" w14:textId="77777777" w:rsidTr="00B118E1">
        <w:tc>
          <w:tcPr>
            <w:tcW w:w="478" w:type="dxa"/>
            <w:shd w:val="clear" w:color="auto" w:fill="5B9BD5" w:themeFill="accent5"/>
            <w:vAlign w:val="center"/>
          </w:tcPr>
          <w:p w14:paraId="316464C9" w14:textId="6E888E6A"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006A6508" w14:textId="4799B383"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Hardware Management Procedures</w:t>
            </w:r>
          </w:p>
        </w:tc>
      </w:tr>
      <w:tr w:rsidR="00B118E1" w:rsidRPr="00EF3BA1" w14:paraId="05A98746" w14:textId="77777777" w:rsidTr="00A065AC">
        <w:tc>
          <w:tcPr>
            <w:tcW w:w="478" w:type="dxa"/>
            <w:vAlign w:val="center"/>
          </w:tcPr>
          <w:p w14:paraId="24280FC4" w14:textId="77777777" w:rsidR="00B118E1" w:rsidRPr="00C5239B" w:rsidRDefault="00B118E1" w:rsidP="00F87365">
            <w:pPr>
              <w:pStyle w:val="ListParagraph"/>
              <w:numPr>
                <w:ilvl w:val="0"/>
                <w:numId w:val="25"/>
              </w:numPr>
              <w:ind w:left="0" w:firstLine="144"/>
              <w:jc w:val="center"/>
              <w:rPr>
                <w:rFonts w:ascii="Calibri" w:hAnsi="Calibri"/>
                <w:b/>
                <w:bCs/>
                <w:sz w:val="16"/>
                <w:szCs w:val="16"/>
              </w:rPr>
            </w:pPr>
          </w:p>
        </w:tc>
        <w:tc>
          <w:tcPr>
            <w:tcW w:w="1969" w:type="dxa"/>
            <w:shd w:val="clear" w:color="auto" w:fill="auto"/>
          </w:tcPr>
          <w:p w14:paraId="60A94EA1" w14:textId="57C46373"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tc>
        <w:tc>
          <w:tcPr>
            <w:tcW w:w="3931" w:type="dxa"/>
            <w:shd w:val="clear" w:color="auto" w:fill="D9D9D9"/>
          </w:tcPr>
          <w:p w14:paraId="5A3A7198" w14:textId="26DD6013" w:rsidR="00B118E1" w:rsidRDefault="00B118E1" w:rsidP="00B118E1">
            <w:pPr>
              <w:jc w:val="both"/>
              <w:rPr>
                <w:rFonts w:ascii="Calibri" w:hAnsi="Calibri" w:cs="Arial"/>
                <w:sz w:val="16"/>
                <w:szCs w:val="16"/>
                <w:lang w:val="en-GB"/>
              </w:rPr>
            </w:pPr>
            <w:r>
              <w:rPr>
                <w:rStyle w:val="Bodytext2"/>
              </w:rPr>
              <w:t>Are there documented procedures for the control of EFB hardware configuration?</w:t>
            </w:r>
          </w:p>
        </w:tc>
        <w:tc>
          <w:tcPr>
            <w:tcW w:w="3910" w:type="dxa"/>
          </w:tcPr>
          <w:p w14:paraId="0F24BEC5" w14:textId="77777777" w:rsidR="00B118E1" w:rsidRPr="00EB77E7" w:rsidRDefault="00B118E1" w:rsidP="00B118E1">
            <w:pPr>
              <w:jc w:val="both"/>
              <w:rPr>
                <w:rFonts w:ascii="Calibri" w:hAnsi="Calibri" w:cs="Arial"/>
                <w:sz w:val="16"/>
                <w:szCs w:val="16"/>
                <w:lang w:val="en-GB"/>
              </w:rPr>
            </w:pPr>
          </w:p>
        </w:tc>
        <w:tc>
          <w:tcPr>
            <w:tcW w:w="5580" w:type="dxa"/>
          </w:tcPr>
          <w:p w14:paraId="799E153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566184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0A116EE"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8869235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7EF97F99"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FB74A49" w14:textId="77777777" w:rsidR="00B118E1" w:rsidRPr="008557C5" w:rsidRDefault="00B118E1" w:rsidP="00B118E1">
            <w:pPr>
              <w:spacing w:before="60" w:after="60"/>
              <w:rPr>
                <w:rFonts w:ascii="Calibri" w:hAnsi="Calibri" w:cs="Arial"/>
                <w:b/>
                <w:sz w:val="16"/>
                <w:szCs w:val="16"/>
                <w:lang w:val="en-GB"/>
              </w:rPr>
            </w:pPr>
          </w:p>
        </w:tc>
      </w:tr>
      <w:tr w:rsidR="00B118E1" w:rsidRPr="00EF3BA1" w14:paraId="56FFBECE" w14:textId="77777777" w:rsidTr="00A065AC">
        <w:tc>
          <w:tcPr>
            <w:tcW w:w="478" w:type="dxa"/>
            <w:vAlign w:val="center"/>
          </w:tcPr>
          <w:p w14:paraId="62067A56" w14:textId="77777777" w:rsidR="00B118E1" w:rsidRPr="00C5239B" w:rsidRDefault="00B118E1" w:rsidP="00F87365">
            <w:pPr>
              <w:pStyle w:val="ListParagraph"/>
              <w:numPr>
                <w:ilvl w:val="0"/>
                <w:numId w:val="25"/>
              </w:numPr>
              <w:ind w:left="0" w:firstLine="144"/>
              <w:jc w:val="center"/>
              <w:rPr>
                <w:rFonts w:ascii="Calibri" w:hAnsi="Calibri"/>
                <w:b/>
                <w:bCs/>
                <w:sz w:val="16"/>
                <w:szCs w:val="16"/>
              </w:rPr>
            </w:pPr>
          </w:p>
        </w:tc>
        <w:tc>
          <w:tcPr>
            <w:tcW w:w="1969" w:type="dxa"/>
            <w:shd w:val="clear" w:color="auto" w:fill="auto"/>
          </w:tcPr>
          <w:p w14:paraId="2B698491" w14:textId="2FF195A4"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(e)</w:t>
            </w:r>
          </w:p>
        </w:tc>
        <w:tc>
          <w:tcPr>
            <w:tcW w:w="3931" w:type="dxa"/>
            <w:shd w:val="clear" w:color="auto" w:fill="D9D9D9"/>
          </w:tcPr>
          <w:p w14:paraId="0A0F6E25" w14:textId="15BB85B5" w:rsidR="00B118E1" w:rsidRDefault="00B118E1" w:rsidP="00B118E1">
            <w:pPr>
              <w:jc w:val="both"/>
              <w:rPr>
                <w:rFonts w:ascii="Calibri" w:hAnsi="Calibri" w:cs="Arial"/>
                <w:sz w:val="16"/>
                <w:szCs w:val="16"/>
                <w:lang w:val="en-GB"/>
              </w:rPr>
            </w:pPr>
            <w:r>
              <w:rPr>
                <w:rStyle w:val="Bodytext2"/>
              </w:rPr>
              <w:t>Do the procedures include maintenance of EFB equipment?</w:t>
            </w:r>
          </w:p>
        </w:tc>
        <w:tc>
          <w:tcPr>
            <w:tcW w:w="3910" w:type="dxa"/>
          </w:tcPr>
          <w:p w14:paraId="0D012F27" w14:textId="77777777" w:rsidR="00B118E1" w:rsidRPr="00EB77E7" w:rsidRDefault="00B118E1" w:rsidP="00B118E1">
            <w:pPr>
              <w:jc w:val="both"/>
              <w:rPr>
                <w:rFonts w:ascii="Calibri" w:hAnsi="Calibri" w:cs="Arial"/>
                <w:sz w:val="16"/>
                <w:szCs w:val="16"/>
                <w:lang w:val="en-GB"/>
              </w:rPr>
            </w:pPr>
          </w:p>
        </w:tc>
        <w:tc>
          <w:tcPr>
            <w:tcW w:w="5580" w:type="dxa"/>
          </w:tcPr>
          <w:p w14:paraId="05C02BF2"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7146100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862A779"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90163177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BBFAE84"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17A9701" w14:textId="77777777" w:rsidR="00B118E1" w:rsidRDefault="00B118E1" w:rsidP="00B118E1">
            <w:pPr>
              <w:spacing w:before="60" w:after="60"/>
              <w:rPr>
                <w:rFonts w:ascii="Calibri" w:hAnsi="Calibri" w:cs="Arial"/>
                <w:sz w:val="16"/>
                <w:szCs w:val="16"/>
                <w:lang w:val="en-US"/>
              </w:rPr>
            </w:pPr>
          </w:p>
        </w:tc>
      </w:tr>
      <w:tr w:rsidR="00B118E1" w:rsidRPr="00EF3BA1" w14:paraId="27DFDCA9" w14:textId="77777777" w:rsidTr="00B118E1">
        <w:tc>
          <w:tcPr>
            <w:tcW w:w="478" w:type="dxa"/>
            <w:shd w:val="clear" w:color="auto" w:fill="5B9BD5" w:themeFill="accent5"/>
            <w:vAlign w:val="center"/>
          </w:tcPr>
          <w:p w14:paraId="6B408E9C" w14:textId="20147B53"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25D2ED21" w14:textId="5D1F97EE"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Software Management Procedures</w:t>
            </w:r>
          </w:p>
        </w:tc>
      </w:tr>
      <w:tr w:rsidR="00B118E1" w:rsidRPr="00EF3BA1" w14:paraId="175DAAF9" w14:textId="77777777" w:rsidTr="00A065AC">
        <w:tc>
          <w:tcPr>
            <w:tcW w:w="478" w:type="dxa"/>
            <w:vAlign w:val="center"/>
          </w:tcPr>
          <w:p w14:paraId="657A2A29" w14:textId="77777777" w:rsidR="00B118E1" w:rsidRPr="00C5239B" w:rsidRDefault="00B118E1" w:rsidP="00F87365">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351593FB" w14:textId="51DEA559" w:rsidR="00B118E1" w:rsidRPr="00640651" w:rsidRDefault="00B118E1" w:rsidP="00B118E1">
            <w:pPr>
              <w:jc w:val="both"/>
              <w:rPr>
                <w:rFonts w:ascii="Calibri" w:hAnsi="Calibri"/>
                <w:b/>
                <w:bCs/>
                <w:sz w:val="16"/>
                <w:szCs w:val="16"/>
              </w:rPr>
            </w:pPr>
            <w:r w:rsidRPr="00640651">
              <w:rPr>
                <w:rFonts w:ascii="Calibri" w:hAnsi="Calibri"/>
                <w:b/>
                <w:bCs/>
                <w:sz w:val="16"/>
                <w:szCs w:val="16"/>
              </w:rPr>
              <w:t>AMC2 SPA.EFB.100(b)(3)</w:t>
            </w:r>
          </w:p>
        </w:tc>
        <w:tc>
          <w:tcPr>
            <w:tcW w:w="3931" w:type="dxa"/>
            <w:shd w:val="clear" w:color="auto" w:fill="D9D9D9"/>
          </w:tcPr>
          <w:p w14:paraId="17DAC9CB" w14:textId="20530698" w:rsidR="00B118E1" w:rsidRDefault="00B118E1" w:rsidP="00B118E1">
            <w:pPr>
              <w:jc w:val="both"/>
              <w:rPr>
                <w:rFonts w:ascii="Calibri" w:hAnsi="Calibri" w:cs="Arial"/>
                <w:sz w:val="16"/>
                <w:szCs w:val="16"/>
                <w:lang w:val="en-GB"/>
              </w:rPr>
            </w:pPr>
            <w:r>
              <w:rPr>
                <w:rStyle w:val="Bodytext2"/>
              </w:rPr>
              <w:t>Are there documented procedures for the configuration control of loaded software and software access rights to the EFB?</w:t>
            </w:r>
          </w:p>
        </w:tc>
        <w:tc>
          <w:tcPr>
            <w:tcW w:w="3910" w:type="dxa"/>
          </w:tcPr>
          <w:p w14:paraId="3F7C40C5" w14:textId="77777777" w:rsidR="00B118E1" w:rsidRPr="00EB77E7" w:rsidRDefault="00B118E1" w:rsidP="00B118E1">
            <w:pPr>
              <w:jc w:val="both"/>
              <w:rPr>
                <w:rFonts w:ascii="Calibri" w:hAnsi="Calibri" w:cs="Arial"/>
                <w:sz w:val="16"/>
                <w:szCs w:val="16"/>
                <w:lang w:val="en-GB"/>
              </w:rPr>
            </w:pPr>
          </w:p>
        </w:tc>
        <w:tc>
          <w:tcPr>
            <w:tcW w:w="5580" w:type="dxa"/>
          </w:tcPr>
          <w:p w14:paraId="788F7E32"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33936225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3E92D4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7035324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137B43BB"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1CCD9F1C" w14:textId="77777777" w:rsidR="00B118E1" w:rsidRPr="008557C5" w:rsidRDefault="00B118E1" w:rsidP="00B118E1">
            <w:pPr>
              <w:spacing w:before="60" w:after="60"/>
              <w:rPr>
                <w:rFonts w:ascii="Calibri" w:hAnsi="Calibri" w:cs="Arial"/>
                <w:b/>
                <w:sz w:val="16"/>
                <w:szCs w:val="16"/>
                <w:lang w:val="en-GB"/>
              </w:rPr>
            </w:pPr>
          </w:p>
        </w:tc>
      </w:tr>
      <w:tr w:rsidR="00B118E1" w:rsidRPr="00EF3BA1" w14:paraId="3F6002F8" w14:textId="77777777" w:rsidTr="00A065AC">
        <w:tc>
          <w:tcPr>
            <w:tcW w:w="478" w:type="dxa"/>
            <w:vAlign w:val="center"/>
          </w:tcPr>
          <w:p w14:paraId="7A0BB74C" w14:textId="77777777" w:rsidR="00B118E1" w:rsidRPr="00C5239B" w:rsidRDefault="00B118E1" w:rsidP="00F87365">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07CB845C" w14:textId="1AB05724"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SPA.EFB.100(b)(1), para (b)(2)</w:t>
            </w:r>
          </w:p>
        </w:tc>
        <w:tc>
          <w:tcPr>
            <w:tcW w:w="3931" w:type="dxa"/>
            <w:shd w:val="clear" w:color="auto" w:fill="D9D9D9"/>
          </w:tcPr>
          <w:p w14:paraId="25A17DCA" w14:textId="2C30C55B" w:rsidR="00B118E1" w:rsidRDefault="00B118E1" w:rsidP="00B118E1">
            <w:pPr>
              <w:jc w:val="both"/>
              <w:rPr>
                <w:rFonts w:ascii="Calibri" w:hAnsi="Calibri" w:cs="Arial"/>
                <w:sz w:val="16"/>
                <w:szCs w:val="16"/>
                <w:lang w:val="en-GB"/>
              </w:rPr>
            </w:pPr>
            <w:r>
              <w:rPr>
                <w:rStyle w:val="Bodytext2"/>
              </w:rPr>
              <w:t>Are there adequate controls to prevent corruption of operating systems, software and databases?</w:t>
            </w:r>
          </w:p>
        </w:tc>
        <w:tc>
          <w:tcPr>
            <w:tcW w:w="3910" w:type="dxa"/>
          </w:tcPr>
          <w:p w14:paraId="3F6362FC" w14:textId="77777777" w:rsidR="00B118E1" w:rsidRPr="00EB77E7" w:rsidRDefault="00B118E1" w:rsidP="00B118E1">
            <w:pPr>
              <w:jc w:val="both"/>
              <w:rPr>
                <w:rFonts w:ascii="Calibri" w:hAnsi="Calibri" w:cs="Arial"/>
                <w:sz w:val="16"/>
                <w:szCs w:val="16"/>
                <w:lang w:val="en-GB"/>
              </w:rPr>
            </w:pPr>
          </w:p>
        </w:tc>
        <w:tc>
          <w:tcPr>
            <w:tcW w:w="5580" w:type="dxa"/>
          </w:tcPr>
          <w:p w14:paraId="69BE53D1"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98379374"/>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45A26D70"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31152694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034D4CD7"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62D924A7" w14:textId="77777777" w:rsidR="00B118E1" w:rsidRDefault="00B118E1" w:rsidP="00B118E1">
            <w:pPr>
              <w:spacing w:before="60" w:after="60"/>
              <w:rPr>
                <w:rFonts w:ascii="Calibri" w:hAnsi="Calibri" w:cs="Arial"/>
                <w:sz w:val="16"/>
                <w:szCs w:val="16"/>
                <w:lang w:val="en-US"/>
              </w:rPr>
            </w:pPr>
          </w:p>
        </w:tc>
      </w:tr>
      <w:tr w:rsidR="00B118E1" w:rsidRPr="00EF3BA1" w14:paraId="10C62EA5" w14:textId="77777777" w:rsidTr="00A065AC">
        <w:tc>
          <w:tcPr>
            <w:tcW w:w="478" w:type="dxa"/>
            <w:vAlign w:val="center"/>
          </w:tcPr>
          <w:p w14:paraId="13470BE7" w14:textId="77777777" w:rsidR="00B118E1" w:rsidRPr="00C5239B" w:rsidRDefault="00B118E1" w:rsidP="00F87365">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7A32AB4E" w14:textId="2E83D9CB"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(f)</w:t>
            </w:r>
          </w:p>
        </w:tc>
        <w:tc>
          <w:tcPr>
            <w:tcW w:w="3931" w:type="dxa"/>
            <w:shd w:val="clear" w:color="auto" w:fill="D9D9D9"/>
          </w:tcPr>
          <w:p w14:paraId="04E2BE62" w14:textId="661004DE" w:rsidR="00B118E1" w:rsidRDefault="00B118E1" w:rsidP="00B118E1">
            <w:pPr>
              <w:jc w:val="both"/>
              <w:rPr>
                <w:rFonts w:ascii="Calibri" w:hAnsi="Calibri" w:cs="Arial"/>
                <w:sz w:val="16"/>
                <w:szCs w:val="16"/>
                <w:lang w:val="en-GB"/>
              </w:rPr>
            </w:pPr>
            <w:r>
              <w:rPr>
                <w:rStyle w:val="Bodytext2"/>
              </w:rPr>
              <w:t>Are there adequate security measures to prevent system degradation, malware and unauthorized access?</w:t>
            </w:r>
          </w:p>
        </w:tc>
        <w:tc>
          <w:tcPr>
            <w:tcW w:w="3910" w:type="dxa"/>
          </w:tcPr>
          <w:p w14:paraId="09AE7093" w14:textId="77777777" w:rsidR="00B118E1" w:rsidRPr="00EB77E7" w:rsidRDefault="00B118E1" w:rsidP="00B118E1">
            <w:pPr>
              <w:jc w:val="both"/>
              <w:rPr>
                <w:rFonts w:ascii="Calibri" w:hAnsi="Calibri" w:cs="Arial"/>
                <w:sz w:val="16"/>
                <w:szCs w:val="16"/>
                <w:lang w:val="en-GB"/>
              </w:rPr>
            </w:pPr>
          </w:p>
        </w:tc>
        <w:tc>
          <w:tcPr>
            <w:tcW w:w="5580" w:type="dxa"/>
          </w:tcPr>
          <w:p w14:paraId="301878A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3738788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35D94D46"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52895316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6C764F84"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04216902" w14:textId="77777777" w:rsidR="00B118E1" w:rsidRDefault="00B118E1" w:rsidP="00B118E1">
            <w:pPr>
              <w:spacing w:before="60" w:after="60"/>
              <w:rPr>
                <w:rFonts w:ascii="Calibri" w:hAnsi="Calibri" w:cs="Arial"/>
                <w:sz w:val="16"/>
                <w:szCs w:val="16"/>
                <w:lang w:val="en-US"/>
              </w:rPr>
            </w:pPr>
          </w:p>
        </w:tc>
      </w:tr>
      <w:tr w:rsidR="00B118E1" w:rsidRPr="00EF3BA1" w14:paraId="5639AEB9" w14:textId="77777777" w:rsidTr="00A065AC">
        <w:tc>
          <w:tcPr>
            <w:tcW w:w="478" w:type="dxa"/>
            <w:vAlign w:val="center"/>
          </w:tcPr>
          <w:p w14:paraId="4D4A1814" w14:textId="77777777" w:rsidR="00B118E1" w:rsidRPr="00C5239B" w:rsidRDefault="00B118E1" w:rsidP="00F87365">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27EAB22F" w14:textId="27A05784" w:rsidR="00B118E1" w:rsidRPr="00640651" w:rsidRDefault="00B118E1" w:rsidP="00B118E1">
            <w:pPr>
              <w:jc w:val="both"/>
              <w:rPr>
                <w:rFonts w:ascii="Calibri" w:hAnsi="Calibri"/>
                <w:b/>
                <w:bCs/>
                <w:sz w:val="16"/>
                <w:szCs w:val="16"/>
              </w:rPr>
            </w:pPr>
            <w:r w:rsidRPr="00640651">
              <w:rPr>
                <w:rFonts w:ascii="Calibri" w:hAnsi="Calibri"/>
                <w:b/>
                <w:bCs/>
                <w:sz w:val="16"/>
                <w:szCs w:val="16"/>
              </w:rPr>
              <w:t>AMC3 SPA.EFB.100(b)(3), para (b)</w:t>
            </w:r>
          </w:p>
        </w:tc>
        <w:tc>
          <w:tcPr>
            <w:tcW w:w="3931" w:type="dxa"/>
            <w:shd w:val="clear" w:color="auto" w:fill="D9D9D9"/>
          </w:tcPr>
          <w:p w14:paraId="71C2864B" w14:textId="0F97A1D0" w:rsidR="00B118E1" w:rsidRDefault="00B118E1" w:rsidP="00B118E1">
            <w:pPr>
              <w:jc w:val="both"/>
              <w:rPr>
                <w:rFonts w:ascii="Calibri" w:hAnsi="Calibri" w:cs="Arial"/>
                <w:sz w:val="16"/>
                <w:szCs w:val="16"/>
                <w:lang w:val="en-GB"/>
              </w:rPr>
            </w:pPr>
            <w:r>
              <w:rPr>
                <w:rStyle w:val="Bodytext2"/>
              </w:rPr>
              <w:t>Are procedures defined to track database expiration/updates?</w:t>
            </w:r>
          </w:p>
        </w:tc>
        <w:tc>
          <w:tcPr>
            <w:tcW w:w="3910" w:type="dxa"/>
          </w:tcPr>
          <w:p w14:paraId="4EA6E78D" w14:textId="77777777" w:rsidR="00B118E1" w:rsidRPr="00EB77E7" w:rsidRDefault="00B118E1" w:rsidP="00B118E1">
            <w:pPr>
              <w:jc w:val="both"/>
              <w:rPr>
                <w:rFonts w:ascii="Calibri" w:hAnsi="Calibri" w:cs="Arial"/>
                <w:sz w:val="16"/>
                <w:szCs w:val="16"/>
                <w:lang w:val="en-GB"/>
              </w:rPr>
            </w:pPr>
          </w:p>
        </w:tc>
        <w:tc>
          <w:tcPr>
            <w:tcW w:w="5580" w:type="dxa"/>
          </w:tcPr>
          <w:p w14:paraId="5CD8CDD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2551033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045D2D23"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6342012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05995981"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740DF33F" w14:textId="77777777" w:rsidR="00B118E1" w:rsidRDefault="00B118E1" w:rsidP="00B118E1">
            <w:pPr>
              <w:spacing w:before="60" w:after="60"/>
              <w:rPr>
                <w:rFonts w:ascii="Calibri" w:hAnsi="Calibri" w:cs="Arial"/>
                <w:sz w:val="16"/>
                <w:szCs w:val="16"/>
                <w:lang w:val="en-US"/>
              </w:rPr>
            </w:pPr>
          </w:p>
        </w:tc>
      </w:tr>
      <w:tr w:rsidR="00B118E1" w:rsidRPr="00EF3BA1" w14:paraId="11288749" w14:textId="77777777" w:rsidTr="00A065AC">
        <w:tc>
          <w:tcPr>
            <w:tcW w:w="478" w:type="dxa"/>
            <w:vAlign w:val="center"/>
          </w:tcPr>
          <w:p w14:paraId="13AE78D7" w14:textId="77777777" w:rsidR="00B118E1" w:rsidRPr="00C5239B" w:rsidRDefault="00B118E1" w:rsidP="00F87365">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450F24F3" w14:textId="2E8A88CA"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SPA.EFB.100(b)(3), para (e)</w:t>
            </w:r>
          </w:p>
        </w:tc>
        <w:tc>
          <w:tcPr>
            <w:tcW w:w="3931" w:type="dxa"/>
            <w:shd w:val="clear" w:color="auto" w:fill="D9D9D9"/>
          </w:tcPr>
          <w:p w14:paraId="71095365" w14:textId="47276C99" w:rsidR="00B118E1" w:rsidRDefault="00B118E1" w:rsidP="00B118E1">
            <w:pPr>
              <w:jc w:val="both"/>
              <w:rPr>
                <w:rFonts w:ascii="Calibri" w:hAnsi="Calibri" w:cs="Arial"/>
                <w:sz w:val="16"/>
                <w:szCs w:val="16"/>
                <w:lang w:val="en-GB"/>
              </w:rPr>
            </w:pPr>
            <w:r>
              <w:rPr>
                <w:rStyle w:val="Bodytext2"/>
              </w:rPr>
              <w:t>Are there documented procedures for the management of data integrity?</w:t>
            </w:r>
          </w:p>
        </w:tc>
        <w:tc>
          <w:tcPr>
            <w:tcW w:w="3910" w:type="dxa"/>
          </w:tcPr>
          <w:p w14:paraId="0DD130B9" w14:textId="77777777" w:rsidR="00B118E1" w:rsidRPr="00EB77E7" w:rsidRDefault="00B118E1" w:rsidP="00B118E1">
            <w:pPr>
              <w:jc w:val="both"/>
              <w:rPr>
                <w:rFonts w:ascii="Calibri" w:hAnsi="Calibri" w:cs="Arial"/>
                <w:sz w:val="16"/>
                <w:szCs w:val="16"/>
                <w:lang w:val="en-GB"/>
              </w:rPr>
            </w:pPr>
          </w:p>
        </w:tc>
        <w:tc>
          <w:tcPr>
            <w:tcW w:w="5580" w:type="dxa"/>
          </w:tcPr>
          <w:p w14:paraId="6549C834"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765180899"/>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5A92580B"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253964072"/>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3B488014"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2D46D365" w14:textId="77777777" w:rsidR="00B118E1" w:rsidRDefault="00B118E1" w:rsidP="00B118E1">
            <w:pPr>
              <w:spacing w:before="60" w:after="60"/>
              <w:rPr>
                <w:rFonts w:ascii="Calibri" w:hAnsi="Calibri" w:cs="Arial"/>
                <w:sz w:val="16"/>
                <w:szCs w:val="16"/>
                <w:lang w:val="en-US"/>
              </w:rPr>
            </w:pPr>
          </w:p>
        </w:tc>
      </w:tr>
      <w:tr w:rsidR="00B118E1" w:rsidRPr="00EF3BA1" w14:paraId="7A3D601B" w14:textId="77777777" w:rsidTr="00A065AC">
        <w:tc>
          <w:tcPr>
            <w:tcW w:w="478" w:type="dxa"/>
            <w:vAlign w:val="center"/>
          </w:tcPr>
          <w:p w14:paraId="6F69629E" w14:textId="77777777" w:rsidR="00B118E1" w:rsidRPr="00C5239B" w:rsidRDefault="00B118E1" w:rsidP="00F87365">
            <w:pPr>
              <w:pStyle w:val="ListParagraph"/>
              <w:numPr>
                <w:ilvl w:val="0"/>
                <w:numId w:val="26"/>
              </w:numPr>
              <w:ind w:left="0" w:firstLine="144"/>
              <w:jc w:val="center"/>
              <w:rPr>
                <w:rFonts w:ascii="Calibri" w:hAnsi="Calibri"/>
                <w:b/>
                <w:bCs/>
                <w:sz w:val="16"/>
                <w:szCs w:val="16"/>
              </w:rPr>
            </w:pPr>
          </w:p>
        </w:tc>
        <w:tc>
          <w:tcPr>
            <w:tcW w:w="1969" w:type="dxa"/>
            <w:shd w:val="clear" w:color="auto" w:fill="auto"/>
          </w:tcPr>
          <w:p w14:paraId="48353A4D" w14:textId="275E8036" w:rsidR="00B118E1" w:rsidRPr="00640651" w:rsidRDefault="00B118E1" w:rsidP="00B118E1">
            <w:pPr>
              <w:jc w:val="both"/>
              <w:rPr>
                <w:rFonts w:ascii="Calibri" w:hAnsi="Calibri"/>
                <w:b/>
                <w:bCs/>
                <w:sz w:val="16"/>
                <w:szCs w:val="16"/>
              </w:rPr>
            </w:pPr>
            <w:r w:rsidRPr="00640651">
              <w:rPr>
                <w:rFonts w:ascii="Calibri" w:hAnsi="Calibri"/>
                <w:b/>
                <w:bCs/>
                <w:sz w:val="16"/>
                <w:szCs w:val="16"/>
              </w:rPr>
              <w:t>AMC1 SPA.EFB.100(b)(3), para (c)</w:t>
            </w:r>
          </w:p>
        </w:tc>
        <w:tc>
          <w:tcPr>
            <w:tcW w:w="3931" w:type="dxa"/>
            <w:shd w:val="clear" w:color="auto" w:fill="D9D9D9"/>
          </w:tcPr>
          <w:p w14:paraId="3D0A66D4" w14:textId="4E7E00B9" w:rsidR="00B118E1" w:rsidRDefault="00B118E1" w:rsidP="00B118E1">
            <w:pPr>
              <w:jc w:val="both"/>
              <w:rPr>
                <w:rFonts w:ascii="Calibri" w:hAnsi="Calibri" w:cs="Arial"/>
                <w:sz w:val="16"/>
                <w:szCs w:val="16"/>
                <w:lang w:val="en-GB"/>
              </w:rPr>
            </w:pPr>
            <w:r>
              <w:rPr>
                <w:rStyle w:val="Bodytext2"/>
              </w:rPr>
              <w:t>If the hardware is assigned to the flight crew, does a policy on private use exist?</w:t>
            </w:r>
          </w:p>
        </w:tc>
        <w:tc>
          <w:tcPr>
            <w:tcW w:w="3910" w:type="dxa"/>
          </w:tcPr>
          <w:p w14:paraId="53179819" w14:textId="77777777" w:rsidR="00B118E1" w:rsidRPr="00EB77E7" w:rsidRDefault="00B118E1" w:rsidP="00B118E1">
            <w:pPr>
              <w:jc w:val="both"/>
              <w:rPr>
                <w:rFonts w:ascii="Calibri" w:hAnsi="Calibri" w:cs="Arial"/>
                <w:sz w:val="16"/>
                <w:szCs w:val="16"/>
                <w:lang w:val="en-GB"/>
              </w:rPr>
            </w:pPr>
          </w:p>
        </w:tc>
        <w:tc>
          <w:tcPr>
            <w:tcW w:w="5580" w:type="dxa"/>
          </w:tcPr>
          <w:p w14:paraId="38141B3A"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027088905"/>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76656213"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841358396"/>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2A706339"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4B32E30E" w14:textId="77777777" w:rsidR="00B118E1" w:rsidRDefault="00B118E1" w:rsidP="00B118E1">
            <w:pPr>
              <w:spacing w:before="60" w:after="60"/>
              <w:rPr>
                <w:rFonts w:ascii="Calibri" w:hAnsi="Calibri" w:cs="Arial"/>
                <w:sz w:val="16"/>
                <w:szCs w:val="16"/>
                <w:lang w:val="en-US"/>
              </w:rPr>
            </w:pPr>
          </w:p>
        </w:tc>
      </w:tr>
      <w:tr w:rsidR="00B118E1" w:rsidRPr="00EF3BA1" w14:paraId="0CB4CBDA" w14:textId="77777777" w:rsidTr="00B118E1">
        <w:tc>
          <w:tcPr>
            <w:tcW w:w="478" w:type="dxa"/>
            <w:shd w:val="clear" w:color="auto" w:fill="5B9BD5" w:themeFill="accent5"/>
            <w:vAlign w:val="center"/>
          </w:tcPr>
          <w:p w14:paraId="07A20C72" w14:textId="7A68BB90" w:rsidR="00B118E1" w:rsidRPr="008557C5" w:rsidRDefault="00B118E1" w:rsidP="00F87365">
            <w:pPr>
              <w:spacing w:before="60" w:after="60"/>
              <w:ind w:firstLine="144"/>
              <w:jc w:val="center"/>
              <w:rPr>
                <w:rFonts w:ascii="Calibri" w:hAnsi="Calibri" w:cs="Arial"/>
                <w:b/>
                <w:sz w:val="16"/>
                <w:szCs w:val="16"/>
                <w:lang w:val="en-GB"/>
              </w:rPr>
            </w:pPr>
          </w:p>
        </w:tc>
        <w:tc>
          <w:tcPr>
            <w:tcW w:w="15390" w:type="dxa"/>
            <w:gridSpan w:val="4"/>
            <w:shd w:val="clear" w:color="auto" w:fill="5B9BD5" w:themeFill="accent5"/>
            <w:vAlign w:val="center"/>
          </w:tcPr>
          <w:p w14:paraId="5BDB7217" w14:textId="5AFB6BF0" w:rsidR="00B118E1" w:rsidRPr="008557C5" w:rsidRDefault="00B118E1" w:rsidP="00B118E1">
            <w:pPr>
              <w:spacing w:before="60" w:after="60"/>
              <w:jc w:val="both"/>
              <w:rPr>
                <w:rFonts w:ascii="Calibri" w:hAnsi="Calibri" w:cs="Arial"/>
                <w:b/>
                <w:sz w:val="16"/>
                <w:szCs w:val="16"/>
                <w:lang w:val="en-GB"/>
              </w:rPr>
            </w:pPr>
            <w:r>
              <w:rPr>
                <w:rFonts w:ascii="Calibri" w:hAnsi="Calibri" w:cs="Arial"/>
                <w:b/>
                <w:sz w:val="16"/>
                <w:szCs w:val="16"/>
                <w:lang w:val="en-GB"/>
              </w:rPr>
              <w:t>Final Operational Report</w:t>
            </w:r>
          </w:p>
        </w:tc>
      </w:tr>
      <w:tr w:rsidR="00B118E1" w:rsidRPr="00EF3BA1" w14:paraId="54A99BF2" w14:textId="77777777" w:rsidTr="00A065AC">
        <w:tc>
          <w:tcPr>
            <w:tcW w:w="478" w:type="dxa"/>
            <w:vAlign w:val="center"/>
          </w:tcPr>
          <w:p w14:paraId="42C96F28" w14:textId="77777777" w:rsidR="00B118E1" w:rsidRPr="00C5239B" w:rsidRDefault="00B118E1" w:rsidP="00F87365">
            <w:pPr>
              <w:pStyle w:val="ListParagraph"/>
              <w:numPr>
                <w:ilvl w:val="0"/>
                <w:numId w:val="28"/>
              </w:numPr>
              <w:ind w:left="0" w:firstLine="144"/>
              <w:jc w:val="center"/>
              <w:rPr>
                <w:rFonts w:ascii="Calibri" w:hAnsi="Calibri"/>
                <w:b/>
                <w:bCs/>
                <w:sz w:val="16"/>
                <w:szCs w:val="16"/>
              </w:rPr>
            </w:pPr>
          </w:p>
        </w:tc>
        <w:tc>
          <w:tcPr>
            <w:tcW w:w="1969" w:type="dxa"/>
            <w:shd w:val="clear" w:color="auto" w:fill="auto"/>
          </w:tcPr>
          <w:p w14:paraId="6724AA7F" w14:textId="5648D2BD" w:rsidR="00B118E1" w:rsidRPr="00637AF1" w:rsidRDefault="00B118E1" w:rsidP="00B118E1">
            <w:pPr>
              <w:jc w:val="both"/>
              <w:rPr>
                <w:rFonts w:ascii="Calibri" w:hAnsi="Calibri" w:cs="Arial"/>
                <w:b/>
                <w:bCs/>
                <w:sz w:val="16"/>
                <w:szCs w:val="16"/>
              </w:rPr>
            </w:pPr>
            <w:r w:rsidRPr="00640651">
              <w:rPr>
                <w:rFonts w:ascii="Calibri" w:hAnsi="Calibri"/>
                <w:b/>
                <w:bCs/>
                <w:sz w:val="16"/>
                <w:szCs w:val="16"/>
              </w:rPr>
              <w:t>SPA.EFB.100, para (b)(4)</w:t>
            </w:r>
          </w:p>
        </w:tc>
        <w:tc>
          <w:tcPr>
            <w:tcW w:w="3931" w:type="dxa"/>
            <w:shd w:val="clear" w:color="auto" w:fill="D9D9D9"/>
          </w:tcPr>
          <w:p w14:paraId="04ADC626" w14:textId="31AA55DF" w:rsidR="00B118E1" w:rsidRDefault="00B118E1" w:rsidP="00B118E1">
            <w:pPr>
              <w:jc w:val="both"/>
              <w:rPr>
                <w:rFonts w:ascii="Calibri" w:hAnsi="Calibri" w:cs="Arial"/>
                <w:sz w:val="16"/>
                <w:szCs w:val="16"/>
                <w:lang w:val="en-GB"/>
              </w:rPr>
            </w:pPr>
            <w:r>
              <w:rPr>
                <w:rStyle w:val="Bodytext2"/>
              </w:rPr>
              <w:t>Is the final operational report included in the EFB application?</w:t>
            </w:r>
          </w:p>
        </w:tc>
        <w:tc>
          <w:tcPr>
            <w:tcW w:w="3910" w:type="dxa"/>
          </w:tcPr>
          <w:p w14:paraId="19974486" w14:textId="77777777" w:rsidR="00B118E1" w:rsidRPr="00EB77E7" w:rsidRDefault="00B118E1" w:rsidP="00B118E1">
            <w:pPr>
              <w:jc w:val="both"/>
              <w:rPr>
                <w:rFonts w:ascii="Calibri" w:hAnsi="Calibri" w:cs="Arial"/>
                <w:sz w:val="16"/>
                <w:szCs w:val="16"/>
                <w:lang w:val="en-GB"/>
              </w:rPr>
            </w:pPr>
          </w:p>
        </w:tc>
        <w:tc>
          <w:tcPr>
            <w:tcW w:w="5580" w:type="dxa"/>
          </w:tcPr>
          <w:p w14:paraId="13973F55"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2046124780"/>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Pr>
                <w:rFonts w:ascii="Calibri" w:hAnsi="Calibri" w:cs="Arial"/>
                <w:sz w:val="16"/>
                <w:szCs w:val="16"/>
                <w:lang w:val="en-US"/>
              </w:rPr>
              <w:t>C</w:t>
            </w:r>
          </w:p>
          <w:p w14:paraId="2C655F7F" w14:textId="77777777" w:rsidR="00B118E1" w:rsidRPr="001B6BD5" w:rsidRDefault="0086288F" w:rsidP="00B118E1">
            <w:pPr>
              <w:spacing w:before="60" w:after="60"/>
              <w:rPr>
                <w:rFonts w:ascii="Calibri" w:hAnsi="Calibri" w:cs="Arial"/>
                <w:sz w:val="16"/>
                <w:szCs w:val="16"/>
                <w:lang w:val="en-US"/>
              </w:rPr>
            </w:pPr>
            <w:sdt>
              <w:sdtPr>
                <w:rPr>
                  <w:rFonts w:ascii="Calibri" w:hAnsi="Calibri" w:cs="Arial"/>
                  <w:sz w:val="16"/>
                  <w:szCs w:val="16"/>
                  <w:lang w:val="en-US"/>
                </w:rPr>
                <w:id w:val="1496224421"/>
                <w14:checkbox>
                  <w14:checked w14:val="0"/>
                  <w14:checkedState w14:val="2612" w14:font="MS Gothic"/>
                  <w14:uncheckedState w14:val="2610" w14:font="MS Gothic"/>
                </w14:checkbox>
              </w:sdtPr>
              <w:sdtEndPr/>
              <w:sdtContent>
                <w:r w:rsidR="00B118E1" w:rsidRPr="001B6BD5">
                  <w:rPr>
                    <w:rFonts w:ascii="MS Gothic" w:eastAsia="MS Gothic" w:hAnsi="MS Gothic" w:cs="Arial"/>
                    <w:sz w:val="16"/>
                    <w:szCs w:val="16"/>
                    <w:lang w:val="en-US"/>
                  </w:rPr>
                  <w:t>☐</w:t>
                </w:r>
              </w:sdtContent>
            </w:sdt>
            <w:r w:rsidR="00B118E1" w:rsidRPr="001B6BD5">
              <w:rPr>
                <w:rFonts w:ascii="Calibri" w:hAnsi="Calibri" w:cs="Arial"/>
                <w:sz w:val="16"/>
                <w:szCs w:val="16"/>
                <w:lang w:val="en-US"/>
              </w:rPr>
              <w:t>N/A</w:t>
            </w:r>
          </w:p>
          <w:p w14:paraId="480D46C8" w14:textId="77777777" w:rsidR="00B118E1" w:rsidRDefault="00B118E1" w:rsidP="00B118E1">
            <w:pPr>
              <w:spacing w:before="60" w:after="60"/>
              <w:rPr>
                <w:rFonts w:ascii="Calibri" w:hAnsi="Calibri" w:cs="Arial"/>
                <w:sz w:val="16"/>
                <w:szCs w:val="16"/>
                <w:lang w:val="en-US"/>
              </w:rPr>
            </w:pPr>
            <w:r w:rsidRPr="001B6BD5">
              <w:rPr>
                <w:rFonts w:ascii="Calibri" w:hAnsi="Calibri" w:cs="Arial"/>
                <w:sz w:val="16"/>
                <w:szCs w:val="16"/>
                <w:lang w:val="en-US"/>
              </w:rPr>
              <w:t>Comments:</w:t>
            </w:r>
          </w:p>
          <w:p w14:paraId="5B2C7C4E" w14:textId="77777777" w:rsidR="00B118E1" w:rsidRPr="008557C5" w:rsidRDefault="00B118E1" w:rsidP="00B118E1">
            <w:pPr>
              <w:spacing w:before="60" w:after="60"/>
              <w:rPr>
                <w:rFonts w:ascii="Calibri" w:hAnsi="Calibri" w:cs="Arial"/>
                <w:b/>
                <w:sz w:val="16"/>
                <w:szCs w:val="16"/>
                <w:lang w:val="en-GB"/>
              </w:rPr>
            </w:pPr>
          </w:p>
        </w:tc>
      </w:tr>
    </w:tbl>
    <w:p w14:paraId="3DA15E53" w14:textId="77777777" w:rsidR="00355AC6" w:rsidRDefault="00355AC6" w:rsidP="00355AC6">
      <w:pPr>
        <w:rPr>
          <w:lang w:val="en-GB"/>
        </w:rPr>
      </w:pPr>
    </w:p>
    <w:p w14:paraId="72AC7310" w14:textId="77777777" w:rsidR="00355AC6" w:rsidRDefault="00355AC6" w:rsidP="00355AC6"/>
    <w:p w14:paraId="0A8B9F52" w14:textId="77777777" w:rsidR="005C6C9E" w:rsidRPr="00355AC6" w:rsidRDefault="005C6C9E" w:rsidP="00355AC6"/>
    <w:sectPr w:rsidR="005C6C9E" w:rsidRPr="00355AC6" w:rsidSect="00A065AC">
      <w:headerReference w:type="default" r:id="rId11"/>
      <w:footerReference w:type="default" r:id="rId12"/>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CB55" w14:textId="77777777" w:rsidR="006A6DE4" w:rsidRDefault="006A6DE4" w:rsidP="00355AC6">
      <w:r>
        <w:separator/>
      </w:r>
    </w:p>
  </w:endnote>
  <w:endnote w:type="continuationSeparator" w:id="0">
    <w:p w14:paraId="75BA011E" w14:textId="77777777" w:rsidR="006A6DE4" w:rsidRDefault="006A6DE4" w:rsidP="003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B3FE" w14:textId="77777777" w:rsidR="00355AC6" w:rsidRDefault="0035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3F1109" w14:textId="77777777" w:rsidR="00355AC6" w:rsidRDefault="0035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355AC6" w:rsidRPr="009C751B" w14:paraId="291E9A74" w14:textId="77777777" w:rsidTr="009D0BBC">
      <w:trPr>
        <w:jc w:val="center"/>
      </w:trPr>
      <w:tc>
        <w:tcPr>
          <w:tcW w:w="2552" w:type="dxa"/>
          <w:vAlign w:val="center"/>
        </w:tcPr>
        <w:p w14:paraId="04145AF1" w14:textId="77777777" w:rsidR="00355AC6" w:rsidRPr="009C751B" w:rsidRDefault="00355AC6" w:rsidP="0029704A">
          <w:pPr>
            <w:pStyle w:val="Footer"/>
            <w:rPr>
              <w:sz w:val="14"/>
              <w:szCs w:val="14"/>
            </w:rPr>
          </w:pPr>
          <w:r w:rsidRPr="009C751B">
            <w:rPr>
              <w:sz w:val="14"/>
              <w:szCs w:val="14"/>
            </w:rPr>
            <w:t xml:space="preserve">Viešoji įstaiga </w:t>
          </w:r>
        </w:p>
        <w:p w14:paraId="1BF17970" w14:textId="77777777" w:rsidR="00355AC6" w:rsidRPr="009C751B" w:rsidRDefault="00355AC6" w:rsidP="0029704A">
          <w:pPr>
            <w:pStyle w:val="Footer"/>
            <w:rPr>
              <w:sz w:val="14"/>
              <w:szCs w:val="14"/>
            </w:rPr>
          </w:pPr>
          <w:r w:rsidRPr="009C751B">
            <w:rPr>
              <w:sz w:val="14"/>
              <w:szCs w:val="14"/>
            </w:rPr>
            <w:t>Transporto kompetencijų agentūra</w:t>
          </w:r>
        </w:p>
        <w:p w14:paraId="19CC85C5" w14:textId="77777777" w:rsidR="00355AC6" w:rsidRPr="009C751B" w:rsidRDefault="00355AC6" w:rsidP="0029704A">
          <w:pPr>
            <w:pStyle w:val="Footer"/>
            <w:rPr>
              <w:sz w:val="14"/>
              <w:szCs w:val="14"/>
            </w:rPr>
          </w:pPr>
          <w:r w:rsidRPr="009C751B">
            <w:rPr>
              <w:sz w:val="14"/>
              <w:szCs w:val="14"/>
            </w:rPr>
            <w:t>I. Kanto g. 23, LT-44296 Kaunas</w:t>
          </w:r>
        </w:p>
        <w:p w14:paraId="5634A65D" w14:textId="77777777" w:rsidR="00355AC6" w:rsidRPr="009C751B" w:rsidRDefault="00355AC6" w:rsidP="0029704A">
          <w:pPr>
            <w:pStyle w:val="Footer"/>
            <w:rPr>
              <w:sz w:val="14"/>
              <w:szCs w:val="14"/>
            </w:rPr>
          </w:pPr>
          <w:r w:rsidRPr="009C751B">
            <w:rPr>
              <w:sz w:val="14"/>
              <w:szCs w:val="14"/>
            </w:rPr>
            <w:t>www.tka.lt</w:t>
          </w:r>
        </w:p>
      </w:tc>
      <w:tc>
        <w:tcPr>
          <w:tcW w:w="1984" w:type="dxa"/>
          <w:vAlign w:val="center"/>
        </w:tcPr>
        <w:p w14:paraId="3CDF28C9" w14:textId="77777777" w:rsidR="00355AC6" w:rsidRPr="009C751B" w:rsidRDefault="00355AC6" w:rsidP="0029704A">
          <w:pPr>
            <w:pStyle w:val="Footer"/>
            <w:rPr>
              <w:sz w:val="14"/>
              <w:szCs w:val="14"/>
            </w:rPr>
          </w:pPr>
          <w:r w:rsidRPr="009C751B">
            <w:rPr>
              <w:sz w:val="14"/>
              <w:szCs w:val="14"/>
            </w:rPr>
            <w:t>Tel. 8 700 35045</w:t>
          </w:r>
        </w:p>
        <w:p w14:paraId="582C692E" w14:textId="77777777" w:rsidR="00355AC6" w:rsidRPr="009C751B" w:rsidRDefault="0086288F" w:rsidP="0029704A">
          <w:pPr>
            <w:pStyle w:val="Footer"/>
            <w:rPr>
              <w:sz w:val="14"/>
              <w:szCs w:val="14"/>
            </w:rPr>
          </w:pPr>
          <w:hyperlink r:id="rId1" w:history="1">
            <w:r w:rsidR="00355AC6" w:rsidRPr="009C751B">
              <w:rPr>
                <w:rStyle w:val="Hyperlink"/>
                <w:sz w:val="14"/>
                <w:szCs w:val="14"/>
              </w:rPr>
              <w:t>info@tka.lt</w:t>
            </w:r>
          </w:hyperlink>
        </w:p>
      </w:tc>
      <w:tc>
        <w:tcPr>
          <w:tcW w:w="2797" w:type="dxa"/>
          <w:vAlign w:val="center"/>
        </w:tcPr>
        <w:p w14:paraId="3ACBF276" w14:textId="77777777" w:rsidR="00355AC6" w:rsidRPr="009C751B" w:rsidRDefault="00355AC6" w:rsidP="0029704A">
          <w:pPr>
            <w:pStyle w:val="Footer"/>
            <w:rPr>
              <w:sz w:val="14"/>
              <w:szCs w:val="14"/>
            </w:rPr>
          </w:pPr>
          <w:r w:rsidRPr="009C751B">
            <w:rPr>
              <w:sz w:val="14"/>
              <w:szCs w:val="14"/>
            </w:rPr>
            <w:t xml:space="preserve">Įmonės kodas 305598608 </w:t>
          </w:r>
        </w:p>
        <w:p w14:paraId="3D217029" w14:textId="77777777" w:rsidR="00355AC6" w:rsidRPr="009C751B" w:rsidRDefault="00355AC6" w:rsidP="0029704A">
          <w:pPr>
            <w:pStyle w:val="Footer"/>
            <w:rPr>
              <w:sz w:val="14"/>
              <w:szCs w:val="14"/>
            </w:rPr>
          </w:pPr>
          <w:r w:rsidRPr="009C751B">
            <w:rPr>
              <w:sz w:val="14"/>
              <w:szCs w:val="14"/>
            </w:rPr>
            <w:t>Duomenys kaupiami ir saugomi Juridinių asmenų registre,</w:t>
          </w:r>
        </w:p>
        <w:p w14:paraId="46D89FD3" w14:textId="77777777" w:rsidR="00355AC6" w:rsidRPr="009C751B" w:rsidRDefault="00355AC6" w:rsidP="0029704A">
          <w:pPr>
            <w:rPr>
              <w:sz w:val="14"/>
              <w:szCs w:val="14"/>
            </w:rPr>
          </w:pPr>
          <w:r w:rsidRPr="009C751B">
            <w:rPr>
              <w:sz w:val="14"/>
              <w:szCs w:val="14"/>
            </w:rPr>
            <w:t>PVM mokėtojo kodas LT100013737411</w:t>
          </w:r>
        </w:p>
        <w:p w14:paraId="7F782DB3" w14:textId="77777777" w:rsidR="00355AC6" w:rsidRPr="009C751B" w:rsidRDefault="00355AC6" w:rsidP="0029704A">
          <w:pPr>
            <w:rPr>
              <w:sz w:val="14"/>
              <w:szCs w:val="14"/>
            </w:rPr>
          </w:pPr>
        </w:p>
      </w:tc>
      <w:tc>
        <w:tcPr>
          <w:tcW w:w="2306" w:type="dxa"/>
          <w:vAlign w:val="center"/>
        </w:tcPr>
        <w:p w14:paraId="407E3A3E" w14:textId="77777777" w:rsidR="00355AC6" w:rsidRPr="009C751B" w:rsidRDefault="00355AC6" w:rsidP="0029704A">
          <w:pPr>
            <w:pStyle w:val="Footer"/>
            <w:rPr>
              <w:sz w:val="14"/>
              <w:szCs w:val="14"/>
            </w:rPr>
          </w:pPr>
          <w:r w:rsidRPr="009C751B">
            <w:rPr>
              <w:sz w:val="14"/>
              <w:szCs w:val="14"/>
            </w:rPr>
            <w:t xml:space="preserve">A. s. LT417044090100712664 </w:t>
          </w:r>
        </w:p>
        <w:p w14:paraId="458D2D12" w14:textId="77777777" w:rsidR="00355AC6" w:rsidRPr="009C751B" w:rsidRDefault="00355AC6" w:rsidP="0029704A">
          <w:pPr>
            <w:pStyle w:val="Footer"/>
            <w:rPr>
              <w:sz w:val="14"/>
              <w:szCs w:val="14"/>
            </w:rPr>
          </w:pPr>
          <w:r w:rsidRPr="009C751B">
            <w:rPr>
              <w:sz w:val="14"/>
              <w:szCs w:val="14"/>
            </w:rPr>
            <w:t xml:space="preserve">AB SEB bankas, </w:t>
          </w:r>
        </w:p>
        <w:p w14:paraId="5406EF7E" w14:textId="77777777" w:rsidR="00355AC6" w:rsidRPr="009C751B" w:rsidRDefault="00355AC6" w:rsidP="0029704A">
          <w:pPr>
            <w:pStyle w:val="Footer"/>
            <w:rPr>
              <w:sz w:val="14"/>
              <w:szCs w:val="14"/>
            </w:rPr>
          </w:pPr>
          <w:r w:rsidRPr="009C751B">
            <w:rPr>
              <w:sz w:val="14"/>
              <w:szCs w:val="14"/>
            </w:rPr>
            <w:t>banko kodas 70440</w:t>
          </w:r>
        </w:p>
      </w:tc>
    </w:tr>
  </w:tbl>
  <w:p w14:paraId="16181A47" w14:textId="77777777" w:rsidR="00355AC6" w:rsidRPr="00633B25" w:rsidRDefault="00355AC6" w:rsidP="00633B25">
    <w:pPr>
      <w:tabs>
        <w:tab w:val="left" w:pos="1134"/>
        <w:tab w:val="left" w:pos="2742"/>
      </w:tabs>
      <w:spacing w:after="60"/>
      <w:rPr>
        <w:rFonts w:ascii="Calibri" w:hAnsi="Calibri" w:cs="Verdana"/>
        <w:color w:val="000000"/>
        <w:sz w:val="16"/>
        <w:szCs w:val="16"/>
      </w:rPr>
    </w:pPr>
  </w:p>
  <w:p w14:paraId="35B4C9DE" w14:textId="77777777" w:rsidR="00355AC6" w:rsidRPr="008718BD" w:rsidRDefault="00355AC6"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EFB7" w14:textId="77777777" w:rsidR="00637AF1" w:rsidRPr="00D0336F" w:rsidRDefault="0086288F" w:rsidP="00637AF1">
    <w:pPr>
      <w:pStyle w:val="Footer"/>
      <w:jc w:val="right"/>
    </w:pPr>
    <w:sdt>
      <w:sdtPr>
        <w:rPr>
          <w:sz w:val="18"/>
          <w:szCs w:val="16"/>
        </w:rPr>
        <w:id w:val="-1769616900"/>
        <w:docPartObj>
          <w:docPartGallery w:val="Page Numbers (Top of Page)"/>
          <w:docPartUnique/>
        </w:docPartObj>
      </w:sdtPr>
      <w:sdtEndPr/>
      <w:sdtContent>
        <w:r w:rsidR="00244AC7" w:rsidRPr="0070273C">
          <w:rPr>
            <w:sz w:val="20"/>
          </w:rPr>
          <w:t xml:space="preserve">Page </w:t>
        </w:r>
        <w:r w:rsidR="00244AC7" w:rsidRPr="0070273C">
          <w:rPr>
            <w:sz w:val="20"/>
          </w:rPr>
          <w:fldChar w:fldCharType="begin"/>
        </w:r>
        <w:r w:rsidR="00244AC7" w:rsidRPr="0070273C">
          <w:rPr>
            <w:sz w:val="20"/>
          </w:rPr>
          <w:instrText xml:space="preserve"> PAGE </w:instrText>
        </w:r>
        <w:r w:rsidR="00244AC7" w:rsidRPr="0070273C">
          <w:rPr>
            <w:sz w:val="20"/>
          </w:rPr>
          <w:fldChar w:fldCharType="separate"/>
        </w:r>
        <w:r w:rsidR="00244AC7">
          <w:rPr>
            <w:sz w:val="20"/>
          </w:rPr>
          <w:t>2</w:t>
        </w:r>
        <w:r w:rsidR="00244AC7" w:rsidRPr="0070273C">
          <w:rPr>
            <w:sz w:val="20"/>
          </w:rPr>
          <w:fldChar w:fldCharType="end"/>
        </w:r>
        <w:r w:rsidR="00244AC7" w:rsidRPr="0070273C">
          <w:rPr>
            <w:sz w:val="20"/>
          </w:rPr>
          <w:t xml:space="preserve"> of </w:t>
        </w:r>
        <w:r w:rsidR="00244AC7" w:rsidRPr="0070273C">
          <w:rPr>
            <w:sz w:val="20"/>
          </w:rPr>
          <w:fldChar w:fldCharType="begin"/>
        </w:r>
        <w:r w:rsidR="00244AC7" w:rsidRPr="0070273C">
          <w:rPr>
            <w:sz w:val="20"/>
          </w:rPr>
          <w:instrText xml:space="preserve"> NUMPAGES  </w:instrText>
        </w:r>
        <w:r w:rsidR="00244AC7" w:rsidRPr="0070273C">
          <w:rPr>
            <w:sz w:val="20"/>
          </w:rPr>
          <w:fldChar w:fldCharType="separate"/>
        </w:r>
        <w:r w:rsidR="00244AC7">
          <w:rPr>
            <w:sz w:val="20"/>
          </w:rPr>
          <w:t>7</w:t>
        </w:r>
        <w:r w:rsidR="00244AC7" w:rsidRPr="0070273C">
          <w:rPr>
            <w:sz w:val="20"/>
          </w:rPr>
          <w:fldChar w:fldCharType="end"/>
        </w:r>
      </w:sdtContent>
    </w:sdt>
  </w:p>
  <w:p w14:paraId="07F7144E" w14:textId="77777777" w:rsidR="00F439FF" w:rsidRPr="00637AF1" w:rsidRDefault="0086288F" w:rsidP="0063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083D" w14:textId="77777777" w:rsidR="006A6DE4" w:rsidRDefault="006A6DE4" w:rsidP="00355AC6">
      <w:r>
        <w:separator/>
      </w:r>
    </w:p>
  </w:footnote>
  <w:footnote w:type="continuationSeparator" w:id="0">
    <w:p w14:paraId="5760D197" w14:textId="77777777" w:rsidR="006A6DE4" w:rsidRDefault="006A6DE4" w:rsidP="00355AC6">
      <w:r>
        <w:continuationSeparator/>
      </w:r>
    </w:p>
  </w:footnote>
  <w:footnote w:id="1">
    <w:p w14:paraId="5CC70FA4" w14:textId="77777777" w:rsidR="00355AC6" w:rsidRPr="00BF7F87" w:rsidRDefault="00355AC6" w:rsidP="00244AC7">
      <w:pPr>
        <w:pStyle w:val="FootnoteText"/>
        <w:jc w:val="both"/>
      </w:pPr>
      <w:r>
        <w:rPr>
          <w:rStyle w:val="FootnoteReference"/>
        </w:rPr>
        <w:footnoteRef/>
      </w:r>
      <w:r>
        <w:t xml:space="preserve"> Užpildytas klausimynas pateikiamas kaip priedas prie Prašymo pakeisti oro vežėjo pažymėjimą / suteikti specialiuosius leidimus / </w:t>
      </w:r>
      <w:r w:rsidRPr="00BF7F87">
        <w:rPr>
          <w:i/>
          <w:iCs/>
        </w:rPr>
        <w:t>The completed questionnaire is submitted as an attachemnt to the Application for changes of Air Operator Certificate / grand of Specific approvals</w:t>
      </w:r>
    </w:p>
  </w:footnote>
  <w:footnote w:id="2">
    <w:p w14:paraId="5BAFF6E5" w14:textId="77777777" w:rsidR="00355AC6" w:rsidRPr="00BF7F87" w:rsidRDefault="00355AC6" w:rsidP="00244AC7">
      <w:pPr>
        <w:pStyle w:val="FootnoteText"/>
        <w:jc w:val="both"/>
        <w:rPr>
          <w:lang w:val="lt-LT"/>
        </w:rPr>
      </w:pPr>
      <w:r>
        <w:rPr>
          <w:rStyle w:val="FootnoteReference"/>
        </w:rPr>
        <w:footnoteRef/>
      </w:r>
      <w:r>
        <w:t xml:space="preserve"> </w:t>
      </w:r>
      <w:r>
        <w:rPr>
          <w:lang w:val="lt-LT"/>
        </w:rPr>
        <w:t xml:space="preserve">Nurodyti oro vežėjo pavadinimą / </w:t>
      </w:r>
      <w:r w:rsidRPr="00BF7F87">
        <w:rPr>
          <w:i/>
          <w:iCs/>
          <w:lang w:val="lt-LT"/>
        </w:rPr>
        <w:t>Specify the name of the air operator</w:t>
      </w:r>
    </w:p>
  </w:footnote>
  <w:footnote w:id="3">
    <w:p w14:paraId="089F93C0" w14:textId="77777777" w:rsidR="00355AC6" w:rsidRPr="00BF7F87" w:rsidRDefault="00355AC6" w:rsidP="00244AC7">
      <w:pPr>
        <w:pStyle w:val="FootnoteText"/>
        <w:jc w:val="both"/>
        <w:rPr>
          <w:lang w:val="lt-LT"/>
        </w:rPr>
      </w:pPr>
      <w:r>
        <w:rPr>
          <w:rStyle w:val="FootnoteReference"/>
        </w:rPr>
        <w:footnoteRef/>
      </w:r>
      <w:r>
        <w:t xml:space="preserve"> </w:t>
      </w:r>
      <w:r>
        <w:rPr>
          <w:lang w:val="lt-LT"/>
        </w:rPr>
        <w:t xml:space="preserve">Nurodyti kontaktinio asmens, su kuriuo turėtų susisiekti VšĮ Transporto kompetencijų agentūros specialistai iškilus klausimams, telefono numerį / </w:t>
      </w:r>
      <w:r w:rsidRPr="00BF7F87">
        <w:rPr>
          <w:i/>
          <w:iCs/>
          <w:lang w:val="lt-LT"/>
        </w:rPr>
        <w:t xml:space="preserve">Specify the </w:t>
      </w:r>
      <w:r>
        <w:rPr>
          <w:i/>
          <w:iCs/>
          <w:lang w:val="lt-LT"/>
        </w:rPr>
        <w:t>telephone number of Contact person with whom the specialists of Transport Competence Agency should contact in case of questions.</w:t>
      </w:r>
    </w:p>
  </w:footnote>
  <w:footnote w:id="4">
    <w:p w14:paraId="6CF3D715" w14:textId="77777777" w:rsidR="00355AC6" w:rsidRPr="00BF7F87" w:rsidRDefault="00355AC6" w:rsidP="00244AC7">
      <w:pPr>
        <w:pStyle w:val="FootnoteText"/>
        <w:jc w:val="both"/>
        <w:rPr>
          <w:lang w:val="lt-LT"/>
        </w:rPr>
      </w:pPr>
      <w:r>
        <w:rPr>
          <w:rStyle w:val="FootnoteReference"/>
        </w:rPr>
        <w:footnoteRef/>
      </w:r>
      <w:r>
        <w:t xml:space="preserve"> </w:t>
      </w:r>
      <w:r>
        <w:rPr>
          <w:lang w:val="lt-LT"/>
        </w:rPr>
        <w:t xml:space="preserve">Nurodyti kontaktinio asmens, su kuriuo turėtų susisiekti VšĮ Transporto kompetencijų agentūros specialistai iškilus klausimams, elektroninio pašto adresą / </w:t>
      </w:r>
      <w:r w:rsidRPr="00BF7F87">
        <w:rPr>
          <w:i/>
          <w:iCs/>
          <w:lang w:val="lt-LT"/>
        </w:rPr>
        <w:t xml:space="preserve">Specify the </w:t>
      </w:r>
      <w:r>
        <w:rPr>
          <w:i/>
          <w:iCs/>
          <w:lang w:val="lt-LT"/>
        </w:rPr>
        <w:t>email of the Contact person with whom the specialists of Transport Competence Agency should contact in case of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3285" w14:textId="77777777" w:rsidR="00355AC6" w:rsidRDefault="00355AC6">
    <w:pPr>
      <w:pStyle w:val="Header"/>
    </w:pPr>
    <w:r>
      <w:rPr>
        <w:noProof/>
      </w:rPr>
      <w:drawing>
        <wp:anchor distT="0" distB="0" distL="114300" distR="114300" simplePos="0" relativeHeight="251657216" behindDoc="1" locked="0" layoutInCell="1" allowOverlap="1" wp14:anchorId="6F0CD42C" wp14:editId="5A3493A5">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75"/>
      <w:gridCol w:w="2941"/>
      <w:gridCol w:w="2245"/>
    </w:tblGrid>
    <w:tr w:rsidR="00AB640D" w14:paraId="17F5FA3C" w14:textId="77777777" w:rsidTr="00A74E1C">
      <w:trPr>
        <w:trHeight w:val="980"/>
      </w:trPr>
      <w:tc>
        <w:tcPr>
          <w:tcW w:w="4664" w:type="dxa"/>
        </w:tcPr>
        <w:p w14:paraId="2E10FDEE" w14:textId="77777777" w:rsidR="00AB640D" w:rsidRDefault="00244AC7" w:rsidP="00AB640D">
          <w:pPr>
            <w:pStyle w:val="Header"/>
            <w:tabs>
              <w:tab w:val="clear" w:pos="4536"/>
              <w:tab w:val="clear" w:pos="9072"/>
            </w:tabs>
            <w:rPr>
              <w:rFonts w:ascii="Arial" w:hAnsi="Arial" w:cs="Arial"/>
              <w:sz w:val="16"/>
              <w:szCs w:val="16"/>
              <w:lang w:val="en-US"/>
            </w:rPr>
          </w:pPr>
          <w:bookmarkStart w:id="0" w:name="_Hlk121484327"/>
          <w:r>
            <w:rPr>
              <w:noProof/>
            </w:rPr>
            <w:drawing>
              <wp:anchor distT="0" distB="0" distL="114300" distR="114300" simplePos="0" relativeHeight="251658240" behindDoc="1" locked="0" layoutInCell="1" allowOverlap="1" wp14:anchorId="26494196" wp14:editId="6365CC9D">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5CEA56E5" w14:textId="3696611C" w:rsidR="00AB640D" w:rsidRPr="00E02F04" w:rsidRDefault="00244AC7" w:rsidP="00AB640D">
          <w:pPr>
            <w:pStyle w:val="Header"/>
            <w:tabs>
              <w:tab w:val="clear" w:pos="4536"/>
              <w:tab w:val="clear" w:pos="9072"/>
            </w:tabs>
            <w:jc w:val="center"/>
            <w:rPr>
              <w:rFonts w:ascii="Arial" w:hAnsi="Arial" w:cs="Arial"/>
              <w:b/>
              <w:bCs/>
              <w:sz w:val="16"/>
              <w:szCs w:val="16"/>
              <w:lang w:val="en-US"/>
            </w:rPr>
          </w:pPr>
          <w:r w:rsidRPr="00E02F04">
            <w:rPr>
              <w:rFonts w:ascii="Arial" w:hAnsi="Arial" w:cs="Arial"/>
              <w:b/>
              <w:bCs/>
              <w:sz w:val="16"/>
              <w:szCs w:val="16"/>
              <w:lang w:val="en-US"/>
            </w:rPr>
            <w:t>APPL.AOC.SPA.</w:t>
          </w:r>
          <w:r w:rsidR="00273B03">
            <w:rPr>
              <w:rFonts w:ascii="Arial" w:hAnsi="Arial" w:cs="Arial"/>
              <w:b/>
              <w:bCs/>
              <w:sz w:val="16"/>
              <w:szCs w:val="16"/>
              <w:lang w:val="en-US"/>
            </w:rPr>
            <w:t>EFB</w:t>
          </w:r>
        </w:p>
      </w:tc>
      <w:tc>
        <w:tcPr>
          <w:tcW w:w="4665" w:type="dxa"/>
        </w:tcPr>
        <w:p w14:paraId="25147B51" w14:textId="77777777" w:rsidR="00AB640D" w:rsidRDefault="0086288F" w:rsidP="00AB640D">
          <w:pPr>
            <w:pStyle w:val="Header"/>
            <w:tabs>
              <w:tab w:val="clear" w:pos="4536"/>
              <w:tab w:val="clear" w:pos="9072"/>
            </w:tabs>
            <w:rPr>
              <w:rFonts w:ascii="Arial" w:hAnsi="Arial" w:cs="Arial"/>
              <w:sz w:val="16"/>
              <w:szCs w:val="16"/>
              <w:lang w:val="en-US"/>
            </w:rPr>
          </w:pPr>
        </w:p>
        <w:p w14:paraId="1DCB8A06" w14:textId="77777777" w:rsidR="00AB640D" w:rsidRDefault="0086288F" w:rsidP="00AB640D">
          <w:pPr>
            <w:rPr>
              <w:rFonts w:ascii="Arial" w:hAnsi="Arial" w:cs="Arial"/>
              <w:sz w:val="16"/>
              <w:szCs w:val="16"/>
              <w:lang w:val="en-US"/>
            </w:rPr>
          </w:pPr>
        </w:p>
        <w:p w14:paraId="247AD97B" w14:textId="1309B170" w:rsidR="00AB640D" w:rsidRPr="00E02F04" w:rsidRDefault="00A065AC" w:rsidP="00AB640D">
          <w:pPr>
            <w:jc w:val="center"/>
            <w:rPr>
              <w:lang w:val="en-US"/>
            </w:rPr>
          </w:pPr>
          <w:r>
            <w:rPr>
              <w:lang w:val="en-US"/>
            </w:rPr>
            <w:t>Iss. 1 Rev. 1 14-12-2022</w:t>
          </w:r>
        </w:p>
      </w:tc>
    </w:tr>
    <w:bookmarkEnd w:id="0"/>
  </w:tbl>
  <w:p w14:paraId="528D8C43" w14:textId="77777777" w:rsidR="00F439FF" w:rsidRPr="00CD6A35" w:rsidRDefault="0086288F"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C76"/>
    <w:multiLevelType w:val="hybridMultilevel"/>
    <w:tmpl w:val="62968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7617"/>
    <w:multiLevelType w:val="hybridMultilevel"/>
    <w:tmpl w:val="63507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4ABA"/>
    <w:multiLevelType w:val="hybridMultilevel"/>
    <w:tmpl w:val="5E7E6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607B9"/>
    <w:multiLevelType w:val="hybridMultilevel"/>
    <w:tmpl w:val="0F30E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A67F1"/>
    <w:multiLevelType w:val="hybridMultilevel"/>
    <w:tmpl w:val="B3846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149FA"/>
    <w:multiLevelType w:val="hybridMultilevel"/>
    <w:tmpl w:val="9E3E5A04"/>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B85A91"/>
    <w:multiLevelType w:val="hybridMultilevel"/>
    <w:tmpl w:val="75769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E347F"/>
    <w:multiLevelType w:val="hybridMultilevel"/>
    <w:tmpl w:val="4D180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4035"/>
    <w:multiLevelType w:val="hybridMultilevel"/>
    <w:tmpl w:val="E2CE77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6074A8"/>
    <w:multiLevelType w:val="hybridMultilevel"/>
    <w:tmpl w:val="31D66F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4951A6"/>
    <w:multiLevelType w:val="hybridMultilevel"/>
    <w:tmpl w:val="08FABE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474C9"/>
    <w:multiLevelType w:val="hybridMultilevel"/>
    <w:tmpl w:val="4E1C150A"/>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0B51AB"/>
    <w:multiLevelType w:val="hybridMultilevel"/>
    <w:tmpl w:val="A7D2C4AC"/>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EC7EA3"/>
    <w:multiLevelType w:val="hybridMultilevel"/>
    <w:tmpl w:val="27E4C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C36429"/>
    <w:multiLevelType w:val="hybridMultilevel"/>
    <w:tmpl w:val="524803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B2040B"/>
    <w:multiLevelType w:val="hybridMultilevel"/>
    <w:tmpl w:val="9BFE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15B55"/>
    <w:multiLevelType w:val="hybridMultilevel"/>
    <w:tmpl w:val="9C1C54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BC213D"/>
    <w:multiLevelType w:val="hybridMultilevel"/>
    <w:tmpl w:val="AF167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84142"/>
    <w:multiLevelType w:val="hybridMultilevel"/>
    <w:tmpl w:val="6382E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3EB9"/>
    <w:multiLevelType w:val="hybridMultilevel"/>
    <w:tmpl w:val="F2A41A02"/>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374385"/>
    <w:multiLevelType w:val="hybridMultilevel"/>
    <w:tmpl w:val="14E296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F961E9"/>
    <w:multiLevelType w:val="hybridMultilevel"/>
    <w:tmpl w:val="524803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5D456D"/>
    <w:multiLevelType w:val="hybridMultilevel"/>
    <w:tmpl w:val="F4087A7E"/>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933956"/>
    <w:multiLevelType w:val="hybridMultilevel"/>
    <w:tmpl w:val="BB02C7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71E3E91"/>
    <w:multiLevelType w:val="hybridMultilevel"/>
    <w:tmpl w:val="04383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72197"/>
    <w:multiLevelType w:val="hybridMultilevel"/>
    <w:tmpl w:val="5A501954"/>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576D56"/>
    <w:multiLevelType w:val="hybridMultilevel"/>
    <w:tmpl w:val="5A501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A457C7"/>
    <w:multiLevelType w:val="hybridMultilevel"/>
    <w:tmpl w:val="86C00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716F7"/>
    <w:multiLevelType w:val="hybridMultilevel"/>
    <w:tmpl w:val="D482F540"/>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5CF57B4"/>
    <w:multiLevelType w:val="hybridMultilevel"/>
    <w:tmpl w:val="A9A6F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212206">
    <w:abstractNumId w:val="7"/>
  </w:num>
  <w:num w:numId="2" w16cid:durableId="11692010">
    <w:abstractNumId w:val="19"/>
  </w:num>
  <w:num w:numId="3" w16cid:durableId="1224752205">
    <w:abstractNumId w:val="4"/>
  </w:num>
  <w:num w:numId="4" w16cid:durableId="335309976">
    <w:abstractNumId w:val="11"/>
  </w:num>
  <w:num w:numId="5" w16cid:durableId="1601986774">
    <w:abstractNumId w:val="25"/>
  </w:num>
  <w:num w:numId="6" w16cid:durableId="1059867747">
    <w:abstractNumId w:val="16"/>
  </w:num>
  <w:num w:numId="7" w16cid:durableId="1106969716">
    <w:abstractNumId w:val="1"/>
  </w:num>
  <w:num w:numId="8" w16cid:durableId="294023898">
    <w:abstractNumId w:val="30"/>
  </w:num>
  <w:num w:numId="9" w16cid:durableId="1729255579">
    <w:abstractNumId w:val="28"/>
  </w:num>
  <w:num w:numId="10" w16cid:durableId="85925530">
    <w:abstractNumId w:val="0"/>
  </w:num>
  <w:num w:numId="11" w16cid:durableId="710541986">
    <w:abstractNumId w:val="8"/>
  </w:num>
  <w:num w:numId="12" w16cid:durableId="874805358">
    <w:abstractNumId w:val="6"/>
  </w:num>
  <w:num w:numId="13" w16cid:durableId="1769151362">
    <w:abstractNumId w:val="3"/>
  </w:num>
  <w:num w:numId="14" w16cid:durableId="1890804284">
    <w:abstractNumId w:val="18"/>
  </w:num>
  <w:num w:numId="15" w16cid:durableId="1631865816">
    <w:abstractNumId w:val="24"/>
  </w:num>
  <w:num w:numId="16" w16cid:durableId="98258501">
    <w:abstractNumId w:val="14"/>
  </w:num>
  <w:num w:numId="17" w16cid:durableId="1957059477">
    <w:abstractNumId w:val="9"/>
  </w:num>
  <w:num w:numId="18" w16cid:durableId="602037065">
    <w:abstractNumId w:val="12"/>
  </w:num>
  <w:num w:numId="19" w16cid:durableId="1121264751">
    <w:abstractNumId w:val="23"/>
  </w:num>
  <w:num w:numId="20" w16cid:durableId="317619012">
    <w:abstractNumId w:val="2"/>
  </w:num>
  <w:num w:numId="21" w16cid:durableId="997460663">
    <w:abstractNumId w:val="13"/>
  </w:num>
  <w:num w:numId="22" w16cid:durableId="392235327">
    <w:abstractNumId w:val="20"/>
  </w:num>
  <w:num w:numId="23" w16cid:durableId="1225722239">
    <w:abstractNumId w:val="29"/>
  </w:num>
  <w:num w:numId="24" w16cid:durableId="1872914507">
    <w:abstractNumId w:val="22"/>
  </w:num>
  <w:num w:numId="25" w16cid:durableId="1194267489">
    <w:abstractNumId w:val="15"/>
  </w:num>
  <w:num w:numId="26" w16cid:durableId="953097350">
    <w:abstractNumId w:val="26"/>
  </w:num>
  <w:num w:numId="27" w16cid:durableId="1356543196">
    <w:abstractNumId w:val="5"/>
  </w:num>
  <w:num w:numId="28" w16cid:durableId="1316646564">
    <w:abstractNumId w:val="27"/>
  </w:num>
  <w:num w:numId="29" w16cid:durableId="339550902">
    <w:abstractNumId w:val="21"/>
  </w:num>
  <w:num w:numId="30" w16cid:durableId="367032701">
    <w:abstractNumId w:val="17"/>
  </w:num>
  <w:num w:numId="31" w16cid:durableId="413865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A4"/>
    <w:rsid w:val="001D1B7C"/>
    <w:rsid w:val="00200FD2"/>
    <w:rsid w:val="00222490"/>
    <w:rsid w:val="00244AC7"/>
    <w:rsid w:val="00273B03"/>
    <w:rsid w:val="00355AC6"/>
    <w:rsid w:val="005C6C9E"/>
    <w:rsid w:val="006177AE"/>
    <w:rsid w:val="00640651"/>
    <w:rsid w:val="006A6DE4"/>
    <w:rsid w:val="006B24A4"/>
    <w:rsid w:val="0086288F"/>
    <w:rsid w:val="00922288"/>
    <w:rsid w:val="00A065AC"/>
    <w:rsid w:val="00B118E1"/>
    <w:rsid w:val="00B217E9"/>
    <w:rsid w:val="00BD232B"/>
    <w:rsid w:val="00C5239B"/>
    <w:rsid w:val="00D122A4"/>
    <w:rsid w:val="00F87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3C23"/>
  <w15:chartTrackingRefBased/>
  <w15:docId w15:val="{B88AD695-9D60-4AC7-BBB4-42227D7A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C6"/>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AC6"/>
    <w:pPr>
      <w:tabs>
        <w:tab w:val="center" w:pos="4536"/>
        <w:tab w:val="right" w:pos="9072"/>
      </w:tabs>
    </w:pPr>
    <w:rPr>
      <w:sz w:val="22"/>
    </w:rPr>
  </w:style>
  <w:style w:type="character" w:customStyle="1" w:styleId="HeaderChar">
    <w:name w:val="Header Char"/>
    <w:basedOn w:val="DefaultParagraphFont"/>
    <w:link w:val="Header"/>
    <w:uiPriority w:val="99"/>
    <w:rsid w:val="00355AC6"/>
    <w:rPr>
      <w:rFonts w:ascii="Times New Roman" w:eastAsia="Times New Roman" w:hAnsi="Times New Roman" w:cs="Times New Roman"/>
      <w:szCs w:val="20"/>
      <w:lang w:val="fr-FR" w:eastAsia="fr-FR"/>
    </w:rPr>
  </w:style>
  <w:style w:type="character" w:styleId="PageNumber">
    <w:name w:val="page number"/>
    <w:basedOn w:val="DefaultParagraphFont"/>
    <w:rsid w:val="00355AC6"/>
  </w:style>
  <w:style w:type="paragraph" w:styleId="Footer">
    <w:name w:val="footer"/>
    <w:basedOn w:val="Normal"/>
    <w:link w:val="FooterChar"/>
    <w:uiPriority w:val="99"/>
    <w:rsid w:val="00355AC6"/>
    <w:pPr>
      <w:tabs>
        <w:tab w:val="center" w:pos="4536"/>
        <w:tab w:val="right" w:pos="9072"/>
      </w:tabs>
    </w:pPr>
    <w:rPr>
      <w:sz w:val="22"/>
    </w:rPr>
  </w:style>
  <w:style w:type="character" w:customStyle="1" w:styleId="FooterChar">
    <w:name w:val="Footer Char"/>
    <w:basedOn w:val="DefaultParagraphFont"/>
    <w:link w:val="Footer"/>
    <w:uiPriority w:val="99"/>
    <w:rsid w:val="00355AC6"/>
    <w:rPr>
      <w:rFonts w:ascii="Times New Roman" w:eastAsia="Times New Roman" w:hAnsi="Times New Roman" w:cs="Times New Roman"/>
      <w:szCs w:val="20"/>
      <w:lang w:val="fr-FR" w:eastAsia="fr-FR"/>
    </w:rPr>
  </w:style>
  <w:style w:type="paragraph" w:styleId="ListParagraph">
    <w:name w:val="List Paragraph"/>
    <w:basedOn w:val="Normal"/>
    <w:uiPriority w:val="34"/>
    <w:qFormat/>
    <w:rsid w:val="00355AC6"/>
    <w:pPr>
      <w:ind w:left="720"/>
    </w:pPr>
  </w:style>
  <w:style w:type="table" w:styleId="TableGrid">
    <w:name w:val="Table Grid"/>
    <w:basedOn w:val="TableNormal"/>
    <w:uiPriority w:val="59"/>
    <w:rsid w:val="00355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55AC6"/>
    <w:rPr>
      <w:vertAlign w:val="superscript"/>
    </w:rPr>
  </w:style>
  <w:style w:type="paragraph" w:styleId="FootnoteText">
    <w:name w:val="footnote text"/>
    <w:basedOn w:val="Normal"/>
    <w:link w:val="FootnoteTextChar"/>
    <w:semiHidden/>
    <w:rsid w:val="00355AC6"/>
    <w:pPr>
      <w:widowControl w:val="0"/>
    </w:pPr>
  </w:style>
  <w:style w:type="character" w:customStyle="1" w:styleId="FootnoteTextChar">
    <w:name w:val="Footnote Text Char"/>
    <w:basedOn w:val="DefaultParagraphFont"/>
    <w:link w:val="FootnoteText"/>
    <w:semiHidden/>
    <w:rsid w:val="00355AC6"/>
    <w:rPr>
      <w:rFonts w:ascii="Times New Roman" w:eastAsia="Times New Roman" w:hAnsi="Times New Roman" w:cs="Times New Roman"/>
      <w:sz w:val="20"/>
      <w:szCs w:val="20"/>
      <w:lang w:val="fr-FR" w:eastAsia="fr-FR"/>
    </w:rPr>
  </w:style>
  <w:style w:type="character" w:styleId="Hyperlink">
    <w:name w:val="Hyperlink"/>
    <w:rsid w:val="00355AC6"/>
    <w:rPr>
      <w:color w:val="0000FF"/>
      <w:u w:val="single"/>
    </w:rPr>
  </w:style>
  <w:style w:type="paragraph" w:styleId="HTMLPreformatted">
    <w:name w:val="HTML Preformatted"/>
    <w:basedOn w:val="Normal"/>
    <w:link w:val="HTMLPreformattedChar"/>
    <w:rsid w:val="0035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355AC6"/>
    <w:rPr>
      <w:rFonts w:ascii="Courier New" w:eastAsia="Times New Roman" w:hAnsi="Courier New" w:cs="Courier New"/>
      <w:sz w:val="20"/>
      <w:szCs w:val="20"/>
      <w:lang w:val="en-US"/>
    </w:rPr>
  </w:style>
  <w:style w:type="character" w:customStyle="1" w:styleId="Bodytext2Bold">
    <w:name w:val="Body text (2) + Bold"/>
    <w:basedOn w:val="DefaultParagraphFont"/>
    <w:rsid w:val="00355AC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
    <w:name w:val="Body text (2)"/>
    <w:basedOn w:val="DefaultParagraphFont"/>
    <w:rsid w:val="00B217E9"/>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20">
    <w:name w:val="Body text (2)_"/>
    <w:basedOn w:val="DefaultParagraphFont"/>
    <w:rsid w:val="006177AE"/>
    <w:rPr>
      <w:rFonts w:ascii="Arial" w:eastAsia="Arial" w:hAnsi="Arial" w:cs="Arial"/>
      <w:b w:val="0"/>
      <w:bCs w:val="0"/>
      <w:i w:val="0"/>
      <w:iCs w:val="0"/>
      <w:smallCaps w:val="0"/>
      <w:strike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E64F-AE75-42A0-B57B-5F38ED08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9447</Words>
  <Characters>5386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Jurgita Galvelytė</cp:lastModifiedBy>
  <cp:revision>10</cp:revision>
  <dcterms:created xsi:type="dcterms:W3CDTF">2022-12-14T15:57:00Z</dcterms:created>
  <dcterms:modified xsi:type="dcterms:W3CDTF">2022-12-18T18:23:00Z</dcterms:modified>
</cp:coreProperties>
</file>