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E509" w14:textId="77777777" w:rsidR="0094687B" w:rsidRDefault="00CE2677">
      <w:pPr>
        <w:tabs>
          <w:tab w:val="left" w:pos="426"/>
          <w:tab w:val="left" w:pos="1620"/>
        </w:tabs>
        <w:ind w:firstLine="5103"/>
        <w:jc w:val="both"/>
        <w:rPr>
          <w:szCs w:val="24"/>
        </w:rPr>
      </w:pPr>
      <w:r>
        <w:rPr>
          <w:szCs w:val="24"/>
        </w:rPr>
        <w:t>Didelės rizikos komercinių specialiųjų</w:t>
      </w:r>
    </w:p>
    <w:p w14:paraId="25E76E00" w14:textId="77777777" w:rsidR="0094687B" w:rsidRDefault="00CE2677">
      <w:pPr>
        <w:tabs>
          <w:tab w:val="left" w:pos="426"/>
          <w:tab w:val="left" w:pos="1620"/>
        </w:tabs>
        <w:ind w:firstLine="5103"/>
        <w:jc w:val="both"/>
        <w:rPr>
          <w:szCs w:val="24"/>
        </w:rPr>
      </w:pPr>
      <w:r>
        <w:rPr>
          <w:szCs w:val="24"/>
        </w:rPr>
        <w:t>skrydžių leidimo išdavimo tvarkos aprašo</w:t>
      </w:r>
    </w:p>
    <w:p w14:paraId="3A73C6D9" w14:textId="77777777" w:rsidR="0094687B" w:rsidRDefault="00CE2677">
      <w:pPr>
        <w:tabs>
          <w:tab w:val="left" w:pos="5529"/>
          <w:tab w:val="left" w:pos="6210"/>
        </w:tabs>
        <w:ind w:left="510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  <w:lang w:val="da-DK"/>
        </w:rPr>
        <w:t>2</w:t>
      </w:r>
      <w:r>
        <w:rPr>
          <w:rFonts w:eastAsia="Calibri"/>
          <w:color w:val="000000"/>
          <w:szCs w:val="24"/>
        </w:rPr>
        <w:t xml:space="preserve"> priedas </w:t>
      </w:r>
    </w:p>
    <w:p w14:paraId="06A04C4D" w14:textId="77777777" w:rsidR="0094687B" w:rsidRDefault="0094687B">
      <w:pPr>
        <w:tabs>
          <w:tab w:val="left" w:pos="5529"/>
          <w:tab w:val="left" w:pos="6210"/>
        </w:tabs>
        <w:ind w:left="5103"/>
        <w:jc w:val="both"/>
        <w:rPr>
          <w:rFonts w:eastAsia="Calibri"/>
          <w:color w:val="000000"/>
          <w:szCs w:val="24"/>
        </w:rPr>
      </w:pPr>
    </w:p>
    <w:p w14:paraId="4E9BD4CD" w14:textId="77777777" w:rsidR="0094687B" w:rsidRDefault="00CE2677">
      <w:pPr>
        <w:tabs>
          <w:tab w:val="left" w:pos="5529"/>
          <w:tab w:val="left" w:pos="6210"/>
        </w:tabs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(paraiškos gauti/pakeisti/atnaujinti didelės rizikos komercinių specialiųjų skrydžių leidimą forma)</w:t>
      </w:r>
    </w:p>
    <w:p w14:paraId="4B3FAA78" w14:textId="77777777" w:rsidR="0094687B" w:rsidRDefault="0094687B">
      <w:pPr>
        <w:rPr>
          <w:szCs w:val="24"/>
        </w:rPr>
      </w:pPr>
    </w:p>
    <w:p w14:paraId="647B89F2" w14:textId="77777777" w:rsidR="0094687B" w:rsidRDefault="00CE267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Pareiškėjas (pavadinimas):</w:t>
      </w:r>
    </w:p>
    <w:p w14:paraId="7267E646" w14:textId="77777777" w:rsidR="0094687B" w:rsidRDefault="00CE267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Juridinio asmens kodas:</w:t>
      </w:r>
    </w:p>
    <w:p w14:paraId="16F9F1B6" w14:textId="77777777" w:rsidR="0094687B" w:rsidRDefault="00CE267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Telefono numeris:</w:t>
      </w:r>
    </w:p>
    <w:p w14:paraId="0DBA8459" w14:textId="77777777" w:rsidR="0094687B" w:rsidRDefault="00CE267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Fakso numeris:</w:t>
      </w:r>
    </w:p>
    <w:p w14:paraId="47740AC5" w14:textId="77777777" w:rsidR="0094687B" w:rsidRDefault="00CE267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El. paštas:</w:t>
      </w:r>
    </w:p>
    <w:p w14:paraId="49CE097F" w14:textId="77777777" w:rsidR="0094687B" w:rsidRDefault="0094687B">
      <w:pPr>
        <w:rPr>
          <w:rFonts w:eastAsia="Calibri"/>
          <w:color w:val="000000"/>
          <w:szCs w:val="24"/>
        </w:rPr>
      </w:pPr>
    </w:p>
    <w:p w14:paraId="004F367D" w14:textId="77777777" w:rsidR="0094687B" w:rsidRDefault="00CE2677">
      <w:pPr>
        <w:rPr>
          <w:szCs w:val="24"/>
        </w:rPr>
      </w:pPr>
      <w:r>
        <w:rPr>
          <w:szCs w:val="24"/>
        </w:rPr>
        <w:t>VšĮ Transporto kompetencijų agentūrai</w:t>
      </w:r>
    </w:p>
    <w:p w14:paraId="79EA1BB8" w14:textId="77777777" w:rsidR="0094687B" w:rsidRDefault="0094687B">
      <w:pPr>
        <w:tabs>
          <w:tab w:val="left" w:pos="284"/>
        </w:tabs>
        <w:rPr>
          <w:szCs w:val="24"/>
        </w:rPr>
      </w:pPr>
    </w:p>
    <w:tbl>
      <w:tblPr>
        <w:tblW w:w="0" w:type="auto"/>
        <w:tblInd w:w="2547" w:type="dxa"/>
        <w:tblLook w:val="04A0" w:firstRow="1" w:lastRow="0" w:firstColumn="1" w:lastColumn="0" w:noHBand="0" w:noVBand="1"/>
      </w:tblPr>
      <w:tblGrid>
        <w:gridCol w:w="2267"/>
        <w:gridCol w:w="993"/>
      </w:tblGrid>
      <w:tr w:rsidR="0094687B" w14:paraId="6417C359" w14:textId="77777777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65889" w14:textId="77777777" w:rsidR="0094687B" w:rsidRDefault="0094687B">
            <w:pPr>
              <w:tabs>
                <w:tab w:val="left" w:pos="284"/>
              </w:tabs>
              <w:spacing w:line="259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EF36D8" w14:textId="77777777" w:rsidR="0094687B" w:rsidRDefault="00CE2677">
            <w:pPr>
              <w:tabs>
                <w:tab w:val="left" w:pos="284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</w:tr>
      <w:tr w:rsidR="0094687B" w14:paraId="7EC3DFD7" w14:textId="77777777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AE2716" w14:textId="77777777" w:rsidR="0094687B" w:rsidRDefault="00CE2677">
            <w:pPr>
              <w:tabs>
                <w:tab w:val="left" w:pos="284"/>
              </w:tabs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E7D8F" w14:textId="77777777" w:rsidR="0094687B" w:rsidRDefault="0094687B">
            <w:pPr>
              <w:tabs>
                <w:tab w:val="left" w:pos="284"/>
              </w:tabs>
              <w:spacing w:line="259" w:lineRule="auto"/>
              <w:rPr>
                <w:szCs w:val="24"/>
              </w:rPr>
            </w:pPr>
          </w:p>
        </w:tc>
      </w:tr>
    </w:tbl>
    <w:p w14:paraId="3B6F35EA" w14:textId="77777777" w:rsidR="0094687B" w:rsidRDefault="0094687B">
      <w:pPr>
        <w:tabs>
          <w:tab w:val="left" w:pos="284"/>
        </w:tabs>
        <w:rPr>
          <w:szCs w:val="24"/>
        </w:rPr>
      </w:pPr>
    </w:p>
    <w:p w14:paraId="347420C2" w14:textId="77777777" w:rsidR="0094687B" w:rsidRDefault="00CE2677">
      <w:pPr>
        <w:tabs>
          <w:tab w:val="left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PARAIŠKA GAUTI / PAKEISTI / ATNAUJINTI</w:t>
      </w:r>
    </w:p>
    <w:p w14:paraId="661988A4" w14:textId="77777777" w:rsidR="0094687B" w:rsidRDefault="00CE2677">
      <w:pPr>
        <w:widowControl w:val="0"/>
        <w:jc w:val="center"/>
        <w:rPr>
          <w:b/>
          <w:bCs/>
          <w:szCs w:val="24"/>
        </w:rPr>
      </w:pPr>
      <w:r>
        <w:rPr>
          <w:b/>
          <w:color w:val="1A161A"/>
          <w:szCs w:val="24"/>
        </w:rPr>
        <w:t>DIDELĖS RIZIKOS KOMERCINIŲ SPECIALIŲJŲ SKRYDŽIŲ LEIDIM</w:t>
      </w:r>
      <w:r>
        <w:rPr>
          <w:b/>
          <w:bCs/>
          <w:szCs w:val="24"/>
        </w:rPr>
        <w:t>Ą</w:t>
      </w:r>
    </w:p>
    <w:p w14:paraId="7C9BF76E" w14:textId="77777777" w:rsidR="0094687B" w:rsidRDefault="0094687B">
      <w:pPr>
        <w:tabs>
          <w:tab w:val="left" w:pos="284"/>
        </w:tabs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687B" w14:paraId="1B73E740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040D5" w14:textId="77777777" w:rsidR="0094687B" w:rsidRDefault="00CE2677">
            <w:pPr>
              <w:tabs>
                <w:tab w:val="left" w:pos="284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PARAIŠKA</w:t>
            </w:r>
          </w:p>
        </w:tc>
      </w:tr>
      <w:tr w:rsidR="0094687B" w14:paraId="5FD595D1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ABF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gauti leidimą;</w:t>
            </w:r>
          </w:p>
          <w:p w14:paraId="3A898994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padaryti pakeitimus leidime (galiojančio leidimo Nr............................);</w:t>
            </w:r>
          </w:p>
          <w:p w14:paraId="496FC496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atnaujinti leidimą.</w:t>
            </w:r>
          </w:p>
        </w:tc>
      </w:tr>
      <w:tr w:rsidR="0094687B" w14:paraId="0CD6A2DC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F46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Prašoma (pildoma tik prašant gauti leidimą):</w:t>
            </w:r>
          </w:p>
          <w:p w14:paraId="2410CCEF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išduoti leidimą vienkartiniam skrydžiui, data / skrydžio atlikimo periodas:.....................</w:t>
            </w:r>
          </w:p>
          <w:p w14:paraId="3392B1C2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išduoti leidimą skrydžių serijai, data / skrydžių atlikimo periodas:...................................</w:t>
            </w:r>
          </w:p>
          <w:p w14:paraId="1DBA3D84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neterminuotą leidimą;</w:t>
            </w:r>
          </w:p>
        </w:tc>
      </w:tr>
      <w:tr w:rsidR="0094687B" w14:paraId="2A0C2D8A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2845A" w14:textId="77777777" w:rsidR="0094687B" w:rsidRDefault="00CE2677">
            <w:pPr>
              <w:tabs>
                <w:tab w:val="left" w:pos="284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PAREIŠKĖJAS</w:t>
            </w:r>
          </w:p>
        </w:tc>
      </w:tr>
      <w:tr w:rsidR="0094687B" w14:paraId="5100788B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CD7E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Pareiškėjo oficialus pavadinimas:</w:t>
            </w:r>
          </w:p>
          <w:p w14:paraId="014723C2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213379CF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Pareiškėjo komercinis pavadinimas (jei toks yra):</w:t>
            </w:r>
          </w:p>
          <w:p w14:paraId="4ED4B3BF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94687B" w14:paraId="23D440D5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00A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Pareiškėjo adresas:</w:t>
            </w:r>
          </w:p>
          <w:p w14:paraId="73FA168D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5C4024E5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Pareiškėjo adresas korespondencijai (jei skiriasi):</w:t>
            </w:r>
          </w:p>
        </w:tc>
      </w:tr>
      <w:tr w:rsidR="0094687B" w14:paraId="7D503B9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47A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Transporto kompetencijų agentūrai pateiktos deklaracijos registro numeris: </w:t>
            </w:r>
          </w:p>
          <w:p w14:paraId="2F94DF88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94687B" w14:paraId="47E0939B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D17" w14:textId="77777777" w:rsidR="0094687B" w:rsidRDefault="00CE26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Valdymo sistemos aprašymas, įskaitant organizacinę struktūrą</w:t>
            </w:r>
            <w:r>
              <w:rPr>
                <w:szCs w:val="24"/>
                <w:vertAlign w:val="superscript"/>
              </w:rPr>
              <w:footnoteReference w:id="1"/>
            </w:r>
            <w:r>
              <w:rPr>
                <w:szCs w:val="24"/>
              </w:rPr>
              <w:t>:</w:t>
            </w:r>
          </w:p>
          <w:p w14:paraId="102A753E" w14:textId="77777777" w:rsidR="0094687B" w:rsidRDefault="0094687B">
            <w:pPr>
              <w:tabs>
                <w:tab w:val="left" w:pos="284"/>
              </w:tabs>
              <w:ind w:left="1168" w:hanging="317"/>
              <w:jc w:val="both"/>
              <w:rPr>
                <w:szCs w:val="24"/>
              </w:rPr>
            </w:pPr>
          </w:p>
        </w:tc>
      </w:tr>
      <w:tr w:rsidR="0094687B" w14:paraId="397F03C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B711C" w14:textId="77777777" w:rsidR="0094687B" w:rsidRDefault="00CE2677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  <w:shd w:val="clear" w:color="auto" w:fill="D9D9D9"/>
              </w:rPr>
              <w:t>NUMATOMI SKRYDŽIAI</w:t>
            </w:r>
            <w:r>
              <w:rPr>
                <w:szCs w:val="24"/>
              </w:rPr>
              <w:t xml:space="preserve"> (pildoma prašant gauti leidimą)</w:t>
            </w:r>
          </w:p>
        </w:tc>
      </w:tr>
      <w:tr w:rsidR="0094687B" w14:paraId="4A39D9B9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E5C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Numatomo skrydžio(-</w:t>
            </w:r>
            <w:proofErr w:type="spellStart"/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>) tipas</w:t>
            </w:r>
            <w:r>
              <w:rPr>
                <w:szCs w:val="24"/>
                <w:vertAlign w:val="superscript"/>
              </w:rPr>
              <w:footnoteReference w:id="2"/>
            </w:r>
            <w:r>
              <w:rPr>
                <w:szCs w:val="24"/>
              </w:rPr>
              <w:t>:</w:t>
            </w:r>
          </w:p>
          <w:p w14:paraId="207C582D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5D4F6746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94687B" w14:paraId="746CFE8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5A43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Naudojamų orlaivių tipas (-ai), nacionaliniai ir registracijos ženklai:</w:t>
            </w:r>
          </w:p>
          <w:p w14:paraId="602D7DD3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4C40FE6A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94687B" w14:paraId="75208A6D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89A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Skrydžių geografinė teritorija:</w:t>
            </w:r>
          </w:p>
          <w:p w14:paraId="3F870167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Lietuvos Respublika;</w:t>
            </w:r>
          </w:p>
          <w:p w14:paraId="394DB4DE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ES šalys:...................................................................................................</w:t>
            </w:r>
          </w:p>
        </w:tc>
      </w:tr>
      <w:tr w:rsidR="0094687B" w14:paraId="66DA3707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95F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Skrydžiai:</w:t>
            </w:r>
          </w:p>
          <w:p w14:paraId="421C226E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dieną;</w:t>
            </w:r>
          </w:p>
          <w:p w14:paraId="4C61A59C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naktį;</w:t>
            </w:r>
          </w:p>
          <w:p w14:paraId="591B2EBB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pagal vizualiųjų skrydžių taisykles (VST);</w:t>
            </w:r>
          </w:p>
          <w:p w14:paraId="02DCACB4" w14:textId="77777777" w:rsidR="0094687B" w:rsidRDefault="00CE2677">
            <w:pPr>
              <w:tabs>
                <w:tab w:val="left" w:pos="284"/>
              </w:tabs>
              <w:ind w:firstLine="306"/>
              <w:jc w:val="both"/>
              <w:rPr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1A161A"/>
                <w:szCs w:val="24"/>
              </w:rPr>
              <w:t>☐</w:t>
            </w:r>
            <w:r>
              <w:rPr>
                <w:szCs w:val="24"/>
              </w:rPr>
              <w:t xml:space="preserve"> pagal prietaisus (SPT).</w:t>
            </w:r>
          </w:p>
        </w:tc>
      </w:tr>
      <w:tr w:rsidR="0094687B" w14:paraId="583E6618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5E1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Papildoma informacija:</w:t>
            </w:r>
          </w:p>
          <w:p w14:paraId="64E8CD84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5221268E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5CD0FB1D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  <w:tr w:rsidR="0094687B" w14:paraId="56A6F05C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F8966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PAKEITIMAI LEIDIME</w:t>
            </w:r>
            <w:r>
              <w:rPr>
                <w:szCs w:val="24"/>
              </w:rPr>
              <w:t xml:space="preserve"> (pildoma prašant padaryti pakeitimus leidime)</w:t>
            </w:r>
          </w:p>
        </w:tc>
      </w:tr>
      <w:tr w:rsidR="0094687B" w14:paraId="5B4A4299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F3F" w14:textId="77777777" w:rsidR="0094687B" w:rsidRDefault="00CE2677">
            <w:pPr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Nurodyti prašomus pakeitimus leidime:</w:t>
            </w:r>
          </w:p>
          <w:p w14:paraId="42046E52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3F0911FC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5A03D45A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5FF6586F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08AB8F11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  <w:p w14:paraId="389C3281" w14:textId="77777777" w:rsidR="0094687B" w:rsidRDefault="0094687B">
            <w:pPr>
              <w:tabs>
                <w:tab w:val="left" w:pos="284"/>
              </w:tabs>
              <w:jc w:val="both"/>
              <w:rPr>
                <w:szCs w:val="24"/>
              </w:rPr>
            </w:pPr>
          </w:p>
        </w:tc>
      </w:tr>
    </w:tbl>
    <w:p w14:paraId="4AE9C937" w14:textId="77777777" w:rsidR="0094687B" w:rsidRDefault="0094687B">
      <w:pPr>
        <w:tabs>
          <w:tab w:val="left" w:pos="284"/>
        </w:tabs>
        <w:jc w:val="both"/>
        <w:rPr>
          <w:szCs w:val="24"/>
        </w:rPr>
      </w:pPr>
    </w:p>
    <w:p w14:paraId="05D91076" w14:textId="77777777" w:rsidR="0094687B" w:rsidRDefault="0094687B">
      <w:pPr>
        <w:tabs>
          <w:tab w:val="left" w:pos="284"/>
        </w:tabs>
        <w:jc w:val="both"/>
        <w:rPr>
          <w:szCs w:val="24"/>
        </w:rPr>
      </w:pPr>
    </w:p>
    <w:p w14:paraId="73592B4C" w14:textId="77777777" w:rsidR="0094687B" w:rsidRDefault="00CE2677">
      <w:pPr>
        <w:ind w:firstLine="684"/>
        <w:jc w:val="both"/>
        <w:rPr>
          <w:szCs w:val="24"/>
        </w:rPr>
      </w:pPr>
      <w:r>
        <w:rPr>
          <w:szCs w:val="24"/>
        </w:rPr>
        <w:t xml:space="preserve">Patvirtinu, kad šioje paraiškoje ir prie jos pridedamuose dokumentuose pateikta informacija yra teisinga, viešajai įstaigai Transporto kompetencijų agentūrai pateikiami dokumentai yra patikrinti ir atitinka nustatytus reikalavimus. </w:t>
      </w:r>
    </w:p>
    <w:p w14:paraId="3EDEF7CC" w14:textId="77777777" w:rsidR="0094687B" w:rsidRDefault="0094687B">
      <w:pPr>
        <w:tabs>
          <w:tab w:val="left" w:pos="284"/>
        </w:tabs>
        <w:jc w:val="both"/>
        <w:rPr>
          <w:szCs w:val="24"/>
        </w:rPr>
      </w:pPr>
    </w:p>
    <w:p w14:paraId="0AD52A40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Pareiškėjas:</w:t>
      </w:r>
    </w:p>
    <w:p w14:paraId="2EC28443" w14:textId="77777777" w:rsidR="0094687B" w:rsidRDefault="00CE2677">
      <w:pPr>
        <w:tabs>
          <w:tab w:val="left" w:pos="284"/>
        </w:tabs>
        <w:ind w:firstLine="2160"/>
        <w:jc w:val="both"/>
        <w:rPr>
          <w:szCs w:val="24"/>
        </w:rPr>
      </w:pPr>
      <w:r>
        <w:rPr>
          <w:szCs w:val="24"/>
        </w:rPr>
        <w:t>(Vardas, pavardė, pareigos, parašas, data)</w:t>
      </w:r>
    </w:p>
    <w:p w14:paraId="7758BBDA" w14:textId="77777777" w:rsidR="0094687B" w:rsidRDefault="0094687B">
      <w:pPr>
        <w:tabs>
          <w:tab w:val="left" w:pos="284"/>
        </w:tabs>
        <w:jc w:val="both"/>
        <w:rPr>
          <w:szCs w:val="24"/>
        </w:rPr>
      </w:pPr>
    </w:p>
    <w:p w14:paraId="222B9F45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Pridedami dokumentai</w:t>
      </w:r>
      <w:r>
        <w:rPr>
          <w:szCs w:val="24"/>
          <w:vertAlign w:val="superscript"/>
        </w:rPr>
        <w:footnoteReference w:id="3"/>
      </w:r>
      <w:r>
        <w:rPr>
          <w:szCs w:val="24"/>
        </w:rPr>
        <w:t>:</w:t>
      </w:r>
    </w:p>
    <w:p w14:paraId="7E89E451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1.</w:t>
      </w:r>
    </w:p>
    <w:p w14:paraId="0B08F7DB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2.</w:t>
      </w:r>
    </w:p>
    <w:p w14:paraId="72194CEB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3.</w:t>
      </w:r>
    </w:p>
    <w:p w14:paraId="4FA8D4B2" w14:textId="77777777" w:rsidR="0094687B" w:rsidRDefault="0094687B">
      <w:pPr>
        <w:tabs>
          <w:tab w:val="left" w:pos="284"/>
        </w:tabs>
        <w:jc w:val="both"/>
        <w:rPr>
          <w:szCs w:val="24"/>
        </w:rPr>
      </w:pPr>
    </w:p>
    <w:p w14:paraId="1AF49E49" w14:textId="77777777" w:rsidR="0094687B" w:rsidRDefault="0094687B">
      <w:pPr>
        <w:tabs>
          <w:tab w:val="left" w:pos="284"/>
        </w:tabs>
        <w:jc w:val="both"/>
        <w:rPr>
          <w:szCs w:val="24"/>
        </w:rPr>
      </w:pPr>
    </w:p>
    <w:p w14:paraId="35692665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Patvirtinu, kad kartu su paraiška pateikiami dokumentai yra patikrinti pareiškėjo ir atitinka nustatytus reikalavimus.</w:t>
      </w:r>
    </w:p>
    <w:p w14:paraId="1DF2BC4C" w14:textId="77777777" w:rsidR="0094687B" w:rsidRDefault="0094687B">
      <w:pPr>
        <w:tabs>
          <w:tab w:val="left" w:pos="284"/>
        </w:tabs>
        <w:jc w:val="both"/>
        <w:rPr>
          <w:szCs w:val="24"/>
        </w:rPr>
      </w:pPr>
    </w:p>
    <w:p w14:paraId="042E6DA7" w14:textId="77777777" w:rsidR="0094687B" w:rsidRDefault="0094687B">
      <w:pPr>
        <w:tabs>
          <w:tab w:val="left" w:pos="284"/>
        </w:tabs>
        <w:jc w:val="both"/>
        <w:rPr>
          <w:szCs w:val="24"/>
        </w:rPr>
      </w:pPr>
    </w:p>
    <w:p w14:paraId="0431626F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Atsakingas vadovas:</w:t>
      </w:r>
    </w:p>
    <w:p w14:paraId="7599E9BA" w14:textId="77777777" w:rsidR="0094687B" w:rsidRDefault="00CE2677">
      <w:pPr>
        <w:tabs>
          <w:tab w:val="left" w:pos="284"/>
        </w:tabs>
        <w:ind w:firstLine="2160"/>
        <w:jc w:val="both"/>
        <w:rPr>
          <w:szCs w:val="24"/>
        </w:rPr>
      </w:pPr>
      <w:r>
        <w:rPr>
          <w:szCs w:val="24"/>
        </w:rPr>
        <w:t>(Vardas, pavardė, parašas, data)</w:t>
      </w:r>
    </w:p>
    <w:p w14:paraId="2CA8879F" w14:textId="77777777" w:rsidR="0094687B" w:rsidRDefault="0094687B">
      <w:pPr>
        <w:tabs>
          <w:tab w:val="left" w:pos="284"/>
        </w:tabs>
        <w:jc w:val="both"/>
        <w:rPr>
          <w:szCs w:val="24"/>
        </w:rPr>
      </w:pPr>
    </w:p>
    <w:p w14:paraId="5867ACC3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Pridedami dokumentai</w:t>
      </w:r>
      <w:r>
        <w:rPr>
          <w:szCs w:val="24"/>
          <w:vertAlign w:val="superscript"/>
        </w:rPr>
        <w:footnoteReference w:id="4"/>
      </w:r>
      <w:r>
        <w:rPr>
          <w:szCs w:val="24"/>
        </w:rPr>
        <w:t>:</w:t>
      </w:r>
    </w:p>
    <w:p w14:paraId="1C5B920E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1.</w:t>
      </w:r>
    </w:p>
    <w:p w14:paraId="7FFED50F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2.</w:t>
      </w:r>
    </w:p>
    <w:p w14:paraId="6E40A692" w14:textId="77777777" w:rsidR="0094687B" w:rsidRDefault="00CE2677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lastRenderedPageBreak/>
        <w:t>3.</w:t>
      </w:r>
    </w:p>
    <w:p w14:paraId="41430E46" w14:textId="77777777" w:rsidR="0094687B" w:rsidRDefault="00CE2677">
      <w:pPr>
        <w:tabs>
          <w:tab w:val="left" w:pos="284"/>
        </w:tabs>
        <w:jc w:val="center"/>
        <w:rPr>
          <w:szCs w:val="24"/>
        </w:rPr>
      </w:pPr>
      <w:r>
        <w:rPr>
          <w:szCs w:val="24"/>
        </w:rPr>
        <w:t>_______________</w:t>
      </w:r>
    </w:p>
    <w:p w14:paraId="4487682C" w14:textId="77777777" w:rsidR="0094687B" w:rsidRDefault="0094687B">
      <w:pPr>
        <w:tabs>
          <w:tab w:val="left" w:pos="5103"/>
          <w:tab w:val="left" w:pos="6210"/>
        </w:tabs>
        <w:jc w:val="both"/>
        <w:rPr>
          <w:rFonts w:eastAsia="Calibri"/>
          <w:color w:val="000000"/>
          <w:szCs w:val="24"/>
        </w:rPr>
      </w:pPr>
    </w:p>
    <w:sectPr w:rsidR="0094687B" w:rsidSect="00CE2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4570C" w14:textId="77777777" w:rsidR="0094687B" w:rsidRDefault="00CE26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4DE74C0C" w14:textId="77777777" w:rsidR="0094687B" w:rsidRDefault="00CE26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DE23" w14:textId="77777777" w:rsidR="00CE2677" w:rsidRDefault="00CE2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36F2" w14:textId="77777777" w:rsidR="00CE2677" w:rsidRDefault="00CE2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F73E6" w14:textId="77777777" w:rsidR="00CE2677" w:rsidRDefault="00CE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7043F" w14:textId="77777777" w:rsidR="0094687B" w:rsidRDefault="00CE267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031A804D" w14:textId="77777777" w:rsidR="0094687B" w:rsidRDefault="00CE267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0E83D0CE" w14:textId="77777777" w:rsidR="0094687B" w:rsidRDefault="00CE2677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i/>
          <w:iCs/>
          <w:sz w:val="20"/>
        </w:rPr>
        <w:t>Aprašymas gali būti pateiktas kaip priedas prie paraiškos. Pateikiant prašymą padaryti pakeitimus didelės rizikos komercinių specialiųjų skrydžių leidime ar leidimą atnaujinti, aprašymo pateikti nereikia, jei valdymo sistema nesikeičia.</w:t>
      </w:r>
    </w:p>
  </w:footnote>
  <w:footnote w:id="2">
    <w:p w14:paraId="71EE25AE" w14:textId="77777777" w:rsidR="0094687B" w:rsidRDefault="00CE2677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i/>
          <w:iCs/>
          <w:sz w:val="20"/>
        </w:rPr>
        <w:t>Remtis Aprašo 3 punktu ir kitos Europos Sąjungos valstybės narės kompetentingos institucijos patvirtintu didelės rizikos komercinių specialiųjų skrydžių sąrašu.</w:t>
      </w:r>
    </w:p>
  </w:footnote>
  <w:footnote w:id="3">
    <w:p w14:paraId="582882EA" w14:textId="77777777" w:rsidR="0094687B" w:rsidRDefault="00CE2677">
      <w:pPr>
        <w:spacing w:after="160" w:line="259" w:lineRule="auto"/>
        <w:rPr>
          <w:sz w:val="20"/>
          <w:szCs w:val="22"/>
        </w:rPr>
      </w:pPr>
      <w:r>
        <w:rPr>
          <w:sz w:val="20"/>
          <w:szCs w:val="22"/>
          <w:vertAlign w:val="superscript"/>
        </w:rPr>
        <w:footnoteRef/>
      </w:r>
      <w:r>
        <w:rPr>
          <w:sz w:val="20"/>
          <w:szCs w:val="22"/>
        </w:rPr>
        <w:t xml:space="preserve"> </w:t>
      </w:r>
      <w:r>
        <w:rPr>
          <w:i/>
          <w:sz w:val="20"/>
          <w:szCs w:val="22"/>
        </w:rPr>
        <w:t>Pareiškėjas privalo pateikti rizikos vertinimo dokumentus ir su jais susijusias standartines veiklos procedūras, kurių reikalaujama pagal Reglamento (ES) Nr. 965/2012 reikalavimus.</w:t>
      </w:r>
    </w:p>
  </w:footnote>
  <w:footnote w:id="4">
    <w:p w14:paraId="25332AD8" w14:textId="77777777" w:rsidR="0094687B" w:rsidRDefault="00CE2677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Išvardyti pridedamus dokumentus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1E4C" w14:textId="77777777" w:rsidR="00CE2677" w:rsidRDefault="00CE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8288214"/>
      <w:docPartObj>
        <w:docPartGallery w:val="Page Numbers (Top of Page)"/>
        <w:docPartUnique/>
      </w:docPartObj>
    </w:sdtPr>
    <w:sdtEndPr/>
    <w:sdtContent>
      <w:p w14:paraId="7142387E" w14:textId="77777777" w:rsidR="00CE2677" w:rsidRDefault="00CE26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7E2C1E" w14:textId="77777777" w:rsidR="0094687B" w:rsidRDefault="0094687B">
    <w:pPr>
      <w:tabs>
        <w:tab w:val="center" w:pos="4819"/>
        <w:tab w:val="right" w:pos="9638"/>
      </w:tabs>
      <w:jc w:val="center"/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AE6" w14:textId="77777777" w:rsidR="00CE2677" w:rsidRPr="00CE2677" w:rsidRDefault="00CE2677" w:rsidP="00CE2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12"/>
    <w:rsid w:val="0094687B"/>
    <w:rsid w:val="00AB3A75"/>
    <w:rsid w:val="00CE2677"/>
    <w:rsid w:val="00D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8C10"/>
  <w15:docId w15:val="{F21A2E00-6325-4883-BA8F-3DC07088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6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677"/>
  </w:style>
  <w:style w:type="paragraph" w:styleId="Footer">
    <w:name w:val="footer"/>
    <w:basedOn w:val="Normal"/>
    <w:link w:val="FooterChar"/>
    <w:rsid w:val="00CE26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E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A981-699B-403D-AC80-41D2E187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Jazdauskienė</dc:creator>
  <cp:lastModifiedBy>Jurgita Galvelytė</cp:lastModifiedBy>
  <cp:revision>2</cp:revision>
  <dcterms:created xsi:type="dcterms:W3CDTF">2021-03-30T20:20:00Z</dcterms:created>
  <dcterms:modified xsi:type="dcterms:W3CDTF">2021-03-30T20:20:00Z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