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02691" w14:textId="1EBE1480" w:rsidR="005D0072" w:rsidRPr="00C34D19" w:rsidRDefault="005D0072" w:rsidP="005D0072">
      <w:pPr>
        <w:pStyle w:val="BodyText3"/>
        <w:tabs>
          <w:tab w:val="left" w:pos="480"/>
        </w:tabs>
        <w:spacing w:after="120" w:line="276" w:lineRule="auto"/>
        <w:ind w:left="480" w:hanging="480"/>
        <w:jc w:val="right"/>
      </w:pPr>
      <w:r w:rsidRPr="00C34D19">
        <w:t>Projektas</w:t>
      </w:r>
    </w:p>
    <w:p w14:paraId="2011F696" w14:textId="3F77FDCB" w:rsidR="00E81D80" w:rsidRPr="00C34D19" w:rsidRDefault="00E81D80" w:rsidP="00E81D80">
      <w:pPr>
        <w:pStyle w:val="BodyText3"/>
        <w:tabs>
          <w:tab w:val="left" w:pos="480"/>
        </w:tabs>
        <w:spacing w:after="120" w:line="276" w:lineRule="auto"/>
        <w:ind w:left="480" w:hanging="480"/>
      </w:pPr>
      <w:r w:rsidRPr="00C34D19">
        <w:t>PATALPŲ NUOMOS SUTARTIS</w:t>
      </w:r>
    </w:p>
    <w:p w14:paraId="6C2D8D2A" w14:textId="77777777" w:rsidR="008B35BB" w:rsidRPr="00C34D19" w:rsidRDefault="008B35BB" w:rsidP="00E81D80">
      <w:pPr>
        <w:pStyle w:val="BodyText3"/>
        <w:tabs>
          <w:tab w:val="left" w:pos="480"/>
        </w:tabs>
        <w:spacing w:after="120" w:line="276" w:lineRule="auto"/>
        <w:ind w:left="480" w:hanging="480"/>
        <w:rPr>
          <w:b w:val="0"/>
        </w:rPr>
      </w:pPr>
      <w:r w:rsidRPr="00C34D19">
        <w:rPr>
          <w:b w:val="0"/>
        </w:rPr>
        <w:t xml:space="preserve">Nr. </w:t>
      </w:r>
      <w:r w:rsidR="00FA17A6" w:rsidRPr="00C34D19">
        <w:rPr>
          <w:b w:val="0"/>
        </w:rPr>
        <w:t>______________</w:t>
      </w:r>
    </w:p>
    <w:p w14:paraId="2A8D78B3" w14:textId="77777777" w:rsidR="00E81D80" w:rsidRPr="00C34D19" w:rsidRDefault="0070404F" w:rsidP="00E81D80">
      <w:pPr>
        <w:spacing w:after="120"/>
        <w:jc w:val="center"/>
        <w:rPr>
          <w:lang w:val="lt-LT"/>
        </w:rPr>
      </w:pPr>
      <w:r w:rsidRPr="00C34D19">
        <w:rPr>
          <w:lang w:val="lt-LT"/>
        </w:rPr>
        <w:t>Kaunas, 20</w:t>
      </w:r>
      <w:r w:rsidR="00C64A0A" w:rsidRPr="00C34D19">
        <w:rPr>
          <w:lang w:val="lt-LT"/>
        </w:rPr>
        <w:t>__</w:t>
      </w:r>
      <w:r w:rsidR="002E38A3" w:rsidRPr="00C34D19">
        <w:rPr>
          <w:lang w:val="lt-LT"/>
        </w:rPr>
        <w:t xml:space="preserve"> m. </w:t>
      </w:r>
      <w:r w:rsidR="00C64A0A" w:rsidRPr="00C34D19">
        <w:rPr>
          <w:lang w:val="lt-LT"/>
        </w:rPr>
        <w:t>_______________</w:t>
      </w:r>
      <w:r w:rsidR="002E38A3" w:rsidRPr="00C34D19">
        <w:rPr>
          <w:lang w:val="lt-LT"/>
        </w:rPr>
        <w:t xml:space="preserve"> d.</w:t>
      </w:r>
    </w:p>
    <w:p w14:paraId="105C28FF" w14:textId="77777777" w:rsidR="00E81D80" w:rsidRPr="00C34D19" w:rsidRDefault="00E81D80" w:rsidP="00E81D80">
      <w:pPr>
        <w:tabs>
          <w:tab w:val="left" w:pos="480"/>
        </w:tabs>
        <w:spacing w:after="120" w:line="276" w:lineRule="auto"/>
        <w:ind w:left="480" w:hanging="480"/>
        <w:jc w:val="both"/>
        <w:rPr>
          <w:bCs/>
          <w:lang w:val="lt-LT"/>
        </w:rPr>
      </w:pPr>
    </w:p>
    <w:p w14:paraId="3A9D7A6E" w14:textId="77777777" w:rsidR="00E81D80" w:rsidRPr="00C34D19" w:rsidRDefault="00E81D80" w:rsidP="001613B8">
      <w:pPr>
        <w:tabs>
          <w:tab w:val="left" w:pos="0"/>
        </w:tabs>
        <w:spacing w:line="276" w:lineRule="auto"/>
        <w:ind w:firstLine="720"/>
        <w:jc w:val="both"/>
        <w:rPr>
          <w:bCs/>
          <w:lang w:val="lt-LT"/>
        </w:rPr>
      </w:pPr>
      <w:r w:rsidRPr="00C34D19">
        <w:rPr>
          <w:bCs/>
          <w:lang w:val="lt-LT"/>
        </w:rPr>
        <w:t xml:space="preserve">Mes, šios Patalpų nuomos sutarties (toliau – </w:t>
      </w:r>
      <w:r w:rsidRPr="00C34D19">
        <w:rPr>
          <w:b/>
          <w:bCs/>
          <w:lang w:val="lt-LT"/>
        </w:rPr>
        <w:t>Sutarties</w:t>
      </w:r>
      <w:r w:rsidRPr="00C34D19">
        <w:rPr>
          <w:bCs/>
          <w:lang w:val="lt-LT"/>
        </w:rPr>
        <w:t>) šalys:</w:t>
      </w:r>
    </w:p>
    <w:p w14:paraId="466EA5DA" w14:textId="77777777" w:rsidR="00E81D80" w:rsidRPr="00C34D19" w:rsidRDefault="00C04913" w:rsidP="001613B8">
      <w:pPr>
        <w:tabs>
          <w:tab w:val="left" w:pos="0"/>
        </w:tabs>
        <w:spacing w:line="276" w:lineRule="auto"/>
        <w:ind w:firstLine="720"/>
        <w:jc w:val="both"/>
        <w:rPr>
          <w:rStyle w:val="HTMLTypewriter"/>
          <w:rFonts w:ascii="Times New Roman" w:eastAsia="Times New Roman" w:hAnsi="Times New Roman" w:cs="Times New Roman"/>
          <w:sz w:val="24"/>
          <w:szCs w:val="24"/>
          <w:lang w:val="lt-LT"/>
        </w:rPr>
      </w:pPr>
      <w:r w:rsidRPr="00C34D19">
        <w:rPr>
          <w:lang w:val="lt-LT"/>
        </w:rPr>
        <w:t xml:space="preserve">VšĮ </w:t>
      </w:r>
      <w:r w:rsidR="00C64A0A" w:rsidRPr="00C34D19">
        <w:rPr>
          <w:lang w:val="lt-LT"/>
        </w:rPr>
        <w:t>Transporto kompetencijų agentūra</w:t>
      </w:r>
      <w:r w:rsidRPr="00C34D19">
        <w:rPr>
          <w:lang w:val="lt-LT"/>
        </w:rPr>
        <w:t>,</w:t>
      </w:r>
      <w:r w:rsidR="00E81D80" w:rsidRPr="00C34D19">
        <w:rPr>
          <w:lang w:val="lt-LT"/>
        </w:rPr>
        <w:t xml:space="preserve"> </w:t>
      </w:r>
      <w:r w:rsidR="005606F6" w:rsidRPr="00C34D19">
        <w:rPr>
          <w:lang w:val="lt-LT"/>
        </w:rPr>
        <w:t>į</w:t>
      </w:r>
      <w:r w:rsidRPr="00C34D19">
        <w:rPr>
          <w:lang w:val="lt-LT"/>
        </w:rPr>
        <w:t>staigos</w:t>
      </w:r>
      <w:r w:rsidR="005606F6" w:rsidRPr="00C34D19">
        <w:rPr>
          <w:lang w:val="lt-LT"/>
        </w:rPr>
        <w:t xml:space="preserve"> kodas</w:t>
      </w:r>
      <w:r w:rsidR="00723368" w:rsidRPr="00C34D19">
        <w:rPr>
          <w:lang w:val="lt-LT"/>
        </w:rPr>
        <w:t xml:space="preserve"> </w:t>
      </w:r>
      <w:r w:rsidRPr="00C34D19">
        <w:rPr>
          <w:lang w:val="lt-LT"/>
        </w:rPr>
        <w:t>302824137</w:t>
      </w:r>
      <w:r w:rsidR="005606F6" w:rsidRPr="00C34D19">
        <w:rPr>
          <w:lang w:val="lt-LT"/>
        </w:rPr>
        <w:t>, adresas</w:t>
      </w:r>
      <w:r w:rsidR="00E81D80" w:rsidRPr="00C34D19">
        <w:rPr>
          <w:lang w:val="lt-LT"/>
        </w:rPr>
        <w:t xml:space="preserve"> </w:t>
      </w:r>
      <w:r w:rsidRPr="00C34D19">
        <w:rPr>
          <w:lang w:val="lt-LT"/>
        </w:rPr>
        <w:t>I. Kanto g. 25</w:t>
      </w:r>
      <w:r w:rsidR="006D6C31" w:rsidRPr="00C34D19">
        <w:rPr>
          <w:lang w:val="lt-LT"/>
        </w:rPr>
        <w:t xml:space="preserve"> </w:t>
      </w:r>
      <w:r w:rsidR="007874AC" w:rsidRPr="00C34D19">
        <w:rPr>
          <w:lang w:val="lt-LT"/>
        </w:rPr>
        <w:t>Kaunas</w:t>
      </w:r>
      <w:r w:rsidR="00391065" w:rsidRPr="00C34D19">
        <w:rPr>
          <w:lang w:val="lt-LT"/>
        </w:rPr>
        <w:t>,</w:t>
      </w:r>
      <w:r w:rsidR="00E81D80" w:rsidRPr="00C34D19">
        <w:rPr>
          <w:lang w:val="lt-LT"/>
        </w:rPr>
        <w:t xml:space="preserve"> </w:t>
      </w:r>
      <w:r w:rsidR="00FA17A6" w:rsidRPr="00C34D19">
        <w:rPr>
          <w:lang w:val="lt-LT"/>
        </w:rPr>
        <w:t>atstovaujama</w:t>
      </w:r>
      <w:r w:rsidR="00C64A0A" w:rsidRPr="00C34D19">
        <w:rPr>
          <w:lang w:val="lt-LT"/>
        </w:rPr>
        <w:t xml:space="preserve"> ............................, veikiančio pagal ............................</w:t>
      </w:r>
      <w:r w:rsidR="00FA17A6" w:rsidRPr="00C34D19">
        <w:rPr>
          <w:lang w:val="lt-LT"/>
        </w:rPr>
        <w:t>“</w:t>
      </w:r>
      <w:r w:rsidR="00120D29" w:rsidRPr="00C34D19">
        <w:rPr>
          <w:lang w:val="lt-LT"/>
        </w:rPr>
        <w:t xml:space="preserve"> </w:t>
      </w:r>
      <w:r w:rsidR="00E81D80" w:rsidRPr="00C34D19">
        <w:rPr>
          <w:lang w:val="lt-LT"/>
        </w:rPr>
        <w:t xml:space="preserve">(toliau - </w:t>
      </w:r>
      <w:r w:rsidR="00E81D80" w:rsidRPr="00C34D19">
        <w:rPr>
          <w:b/>
          <w:lang w:val="lt-LT"/>
        </w:rPr>
        <w:t>Nuomotojas</w:t>
      </w:r>
      <w:r w:rsidR="00E81D80" w:rsidRPr="00C34D19">
        <w:rPr>
          <w:lang w:val="lt-LT"/>
        </w:rPr>
        <w:t>)</w:t>
      </w:r>
      <w:r w:rsidR="00E81D80" w:rsidRPr="00C34D19">
        <w:rPr>
          <w:rStyle w:val="HTMLTypewriter"/>
          <w:rFonts w:ascii="Times New Roman" w:hAnsi="Times New Roman" w:cs="Times New Roman"/>
          <w:sz w:val="24"/>
          <w:szCs w:val="24"/>
          <w:lang w:val="lt-LT"/>
        </w:rPr>
        <w:t xml:space="preserve">, ir </w:t>
      </w:r>
    </w:p>
    <w:p w14:paraId="1DDD7882" w14:textId="77777777" w:rsidR="00E81D80" w:rsidRPr="00C34D19" w:rsidRDefault="002B2C24" w:rsidP="001613B8">
      <w:pPr>
        <w:tabs>
          <w:tab w:val="left" w:pos="0"/>
        </w:tabs>
        <w:spacing w:line="276" w:lineRule="auto"/>
        <w:ind w:firstLine="720"/>
        <w:jc w:val="both"/>
        <w:rPr>
          <w:lang w:val="lt-LT"/>
        </w:rPr>
      </w:pPr>
      <w:r w:rsidRPr="00C34D19">
        <w:rPr>
          <w:lang w:val="lt-LT"/>
        </w:rPr>
        <w:t>UAB</w:t>
      </w:r>
      <w:r w:rsidR="005606F6" w:rsidRPr="00C34D19">
        <w:rPr>
          <w:lang w:val="lt-LT"/>
        </w:rPr>
        <w:t xml:space="preserve"> „</w:t>
      </w:r>
      <w:r w:rsidR="00FA17A6" w:rsidRPr="00C34D19">
        <w:rPr>
          <w:lang w:val="lt-LT"/>
        </w:rPr>
        <w:t>..............</w:t>
      </w:r>
      <w:r w:rsidR="00BF4E05" w:rsidRPr="00C34D19">
        <w:rPr>
          <w:lang w:val="lt-LT"/>
        </w:rPr>
        <w:t>“</w:t>
      </w:r>
      <w:r w:rsidR="005606F6" w:rsidRPr="00C34D19">
        <w:rPr>
          <w:lang w:val="lt-LT"/>
        </w:rPr>
        <w:t>, įmonės kodas</w:t>
      </w:r>
      <w:r w:rsidRPr="00C34D19">
        <w:rPr>
          <w:lang w:val="lt-LT"/>
        </w:rPr>
        <w:t xml:space="preserve"> </w:t>
      </w:r>
      <w:r w:rsidR="00FA17A6" w:rsidRPr="00C34D19">
        <w:rPr>
          <w:lang w:val="lt-LT"/>
        </w:rPr>
        <w:t>......................</w:t>
      </w:r>
      <w:r w:rsidR="005606F6" w:rsidRPr="00C34D19">
        <w:rPr>
          <w:lang w:val="lt-LT"/>
        </w:rPr>
        <w:t>, adresas</w:t>
      </w:r>
      <w:r w:rsidRPr="00C34D19">
        <w:rPr>
          <w:lang w:val="lt-LT"/>
        </w:rPr>
        <w:t xml:space="preserve"> </w:t>
      </w:r>
      <w:r w:rsidR="00FA17A6" w:rsidRPr="00C34D19">
        <w:rPr>
          <w:lang w:val="lt-LT"/>
        </w:rPr>
        <w:t>............................</w:t>
      </w:r>
      <w:r w:rsidR="005606F6" w:rsidRPr="00C34D19">
        <w:rPr>
          <w:lang w:val="lt-LT"/>
        </w:rPr>
        <w:t>,</w:t>
      </w:r>
      <w:r w:rsidRPr="00C34D19">
        <w:rPr>
          <w:lang w:val="lt-LT"/>
        </w:rPr>
        <w:t xml:space="preserve"> </w:t>
      </w:r>
      <w:r w:rsidR="00C169C9" w:rsidRPr="00C34D19">
        <w:rPr>
          <w:lang w:val="lt-LT"/>
        </w:rPr>
        <w:t xml:space="preserve">atstovaujama </w:t>
      </w:r>
      <w:r w:rsidR="00FA17A6" w:rsidRPr="00C34D19">
        <w:rPr>
          <w:lang w:val="lt-LT"/>
        </w:rPr>
        <w:t>...............................</w:t>
      </w:r>
      <w:r w:rsidR="006A4099" w:rsidRPr="00C34D19">
        <w:rPr>
          <w:lang w:val="lt-LT"/>
        </w:rPr>
        <w:t>,</w:t>
      </w:r>
      <w:r w:rsidR="00391065" w:rsidRPr="00C34D19">
        <w:rPr>
          <w:lang w:val="lt-LT"/>
        </w:rPr>
        <w:t xml:space="preserve"> veikiančio</w:t>
      </w:r>
      <w:r w:rsidR="00E81D80" w:rsidRPr="00C34D19">
        <w:rPr>
          <w:lang w:val="lt-LT"/>
        </w:rPr>
        <w:t xml:space="preserve"> pagal bendrovės įstatus (toliau - </w:t>
      </w:r>
      <w:r w:rsidR="00E81D80" w:rsidRPr="00C34D19">
        <w:rPr>
          <w:b/>
          <w:lang w:val="lt-LT"/>
        </w:rPr>
        <w:t>Nuomininkas</w:t>
      </w:r>
      <w:r w:rsidR="00E81D80" w:rsidRPr="00C34D19">
        <w:rPr>
          <w:lang w:val="lt-LT"/>
        </w:rPr>
        <w:t>),</w:t>
      </w:r>
    </w:p>
    <w:p w14:paraId="5464E4AC" w14:textId="77777777" w:rsidR="00E81D80" w:rsidRPr="00C34D19" w:rsidRDefault="00E81D80" w:rsidP="001613B8">
      <w:pPr>
        <w:tabs>
          <w:tab w:val="left" w:pos="0"/>
        </w:tabs>
        <w:spacing w:line="276" w:lineRule="auto"/>
        <w:ind w:firstLine="720"/>
        <w:jc w:val="both"/>
        <w:rPr>
          <w:b/>
          <w:bCs/>
          <w:lang w:val="lt-LT"/>
        </w:rPr>
      </w:pPr>
      <w:r w:rsidRPr="00C34D19">
        <w:rPr>
          <w:bCs/>
          <w:lang w:val="lt-LT"/>
        </w:rPr>
        <w:t xml:space="preserve">toliau kartu vadinami </w:t>
      </w:r>
      <w:r w:rsidRPr="00C34D19">
        <w:rPr>
          <w:b/>
          <w:bCs/>
          <w:lang w:val="lt-LT"/>
        </w:rPr>
        <w:t>„Šalimis“</w:t>
      </w:r>
      <w:r w:rsidRPr="00C34D19">
        <w:rPr>
          <w:bCs/>
          <w:lang w:val="lt-LT"/>
        </w:rPr>
        <w:t xml:space="preserve">, o kiekvienas atskirai – </w:t>
      </w:r>
      <w:r w:rsidRPr="00C34D19">
        <w:rPr>
          <w:b/>
          <w:bCs/>
          <w:lang w:val="lt-LT"/>
        </w:rPr>
        <w:t>„Šalimi“</w:t>
      </w:r>
      <w:r w:rsidRPr="00C34D19">
        <w:rPr>
          <w:bCs/>
          <w:lang w:val="lt-LT"/>
        </w:rPr>
        <w:t>, sudarė š</w:t>
      </w:r>
      <w:r w:rsidRPr="00C34D19">
        <w:rPr>
          <w:lang w:val="lt-LT"/>
        </w:rPr>
        <w:t xml:space="preserve">ią </w:t>
      </w:r>
      <w:r w:rsidRPr="00C34D19">
        <w:rPr>
          <w:bCs/>
          <w:lang w:val="lt-LT"/>
        </w:rPr>
        <w:t xml:space="preserve">negyvenamųjų patalpų nuomos </w:t>
      </w:r>
      <w:r w:rsidRPr="00C34D19">
        <w:rPr>
          <w:lang w:val="lt-LT"/>
        </w:rPr>
        <w:t>sutartį</w:t>
      </w:r>
      <w:r w:rsidRPr="00C34D19">
        <w:rPr>
          <w:bCs/>
          <w:lang w:val="lt-LT"/>
        </w:rPr>
        <w:t xml:space="preserve">, toliau vadinamą </w:t>
      </w:r>
      <w:r w:rsidRPr="00C34D19">
        <w:rPr>
          <w:b/>
          <w:bCs/>
          <w:lang w:val="lt-LT"/>
        </w:rPr>
        <w:t>„Sutartimi“:</w:t>
      </w:r>
    </w:p>
    <w:p w14:paraId="3DA58555" w14:textId="77777777" w:rsidR="00E81D80" w:rsidRPr="00C34D19" w:rsidRDefault="00E81D80" w:rsidP="001613B8">
      <w:pPr>
        <w:widowControl w:val="0"/>
        <w:numPr>
          <w:ilvl w:val="0"/>
          <w:numId w:val="1"/>
        </w:numPr>
        <w:tabs>
          <w:tab w:val="clear" w:pos="567"/>
          <w:tab w:val="num" w:pos="-240"/>
          <w:tab w:val="left" w:pos="0"/>
        </w:tabs>
        <w:spacing w:line="276" w:lineRule="auto"/>
        <w:ind w:left="0" w:firstLine="720"/>
        <w:jc w:val="both"/>
        <w:rPr>
          <w:b/>
          <w:bCs/>
          <w:lang w:val="lt-LT"/>
        </w:rPr>
      </w:pPr>
      <w:r w:rsidRPr="00C34D19">
        <w:rPr>
          <w:b/>
          <w:bCs/>
          <w:lang w:val="lt-LT"/>
        </w:rPr>
        <w:t>Nuomos objektas</w:t>
      </w:r>
    </w:p>
    <w:p w14:paraId="11F8E878" w14:textId="36AFBD73" w:rsidR="00E81D80" w:rsidRPr="00C34D19" w:rsidRDefault="00E81D80" w:rsidP="001613B8">
      <w:pPr>
        <w:pStyle w:val="Heading2"/>
        <w:keepNext w:val="0"/>
        <w:numPr>
          <w:ilvl w:val="1"/>
          <w:numId w:val="1"/>
        </w:numPr>
        <w:tabs>
          <w:tab w:val="left" w:pos="0"/>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 xml:space="preserve">Nuomininkui šioje sutartyje nustatytomis sąlygomis ir tvarka laikinam valdymui ir naudojimuisi už užmokestį yra išnuomojamos šios </w:t>
      </w:r>
      <w:r w:rsidR="00455DD8" w:rsidRPr="00C34D19">
        <w:rPr>
          <w:b w:val="0"/>
          <w:szCs w:val="24"/>
          <w:lang w:val="lt-LT"/>
        </w:rPr>
        <w:t>administracinės</w:t>
      </w:r>
      <w:r w:rsidRPr="00C34D19">
        <w:rPr>
          <w:b w:val="0"/>
          <w:szCs w:val="24"/>
          <w:lang w:val="lt-LT"/>
        </w:rPr>
        <w:t xml:space="preserve"> paskirties patalpos (toliau </w:t>
      </w:r>
      <w:r w:rsidR="001613B8" w:rsidRPr="00C34D19">
        <w:rPr>
          <w:b w:val="0"/>
          <w:szCs w:val="24"/>
          <w:lang w:val="lt-LT"/>
        </w:rPr>
        <w:t>-</w:t>
      </w:r>
      <w:r w:rsidRPr="00C34D19">
        <w:rPr>
          <w:b w:val="0"/>
          <w:szCs w:val="24"/>
          <w:lang w:val="lt-LT"/>
        </w:rPr>
        <w:t xml:space="preserve"> </w:t>
      </w:r>
      <w:r w:rsidRPr="00C34D19">
        <w:rPr>
          <w:szCs w:val="24"/>
          <w:lang w:val="lt-LT"/>
        </w:rPr>
        <w:t>Patalpos</w:t>
      </w:r>
      <w:r w:rsidRPr="00C34D19">
        <w:rPr>
          <w:b w:val="0"/>
          <w:szCs w:val="24"/>
          <w:lang w:val="lt-LT"/>
        </w:rPr>
        <w:t xml:space="preserve">): </w:t>
      </w:r>
    </w:p>
    <w:p w14:paraId="14FB0E3A" w14:textId="77777777" w:rsidR="000B25CA" w:rsidRPr="00C34D19" w:rsidRDefault="00E81D80" w:rsidP="001613B8">
      <w:pPr>
        <w:pStyle w:val="Heading2"/>
        <w:keepNext w:val="0"/>
        <w:numPr>
          <w:ilvl w:val="2"/>
          <w:numId w:val="1"/>
        </w:numPr>
        <w:tabs>
          <w:tab w:val="clear" w:pos="3137"/>
          <w:tab w:val="left" w:pos="0"/>
          <w:tab w:val="num" w:pos="840"/>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Adresas</w:t>
      </w:r>
      <w:r w:rsidR="001877AC" w:rsidRPr="00C34D19">
        <w:rPr>
          <w:b w:val="0"/>
          <w:szCs w:val="24"/>
          <w:lang w:val="lt-LT"/>
        </w:rPr>
        <w:t>:</w:t>
      </w:r>
      <w:r w:rsidRPr="00C34D19">
        <w:rPr>
          <w:b w:val="0"/>
          <w:szCs w:val="24"/>
          <w:lang w:val="lt-LT"/>
        </w:rPr>
        <w:t xml:space="preserve"> </w:t>
      </w:r>
      <w:r w:rsidR="00DA0DC4" w:rsidRPr="00C34D19">
        <w:rPr>
          <w:b w:val="0"/>
          <w:szCs w:val="24"/>
          <w:lang w:val="lt-LT"/>
        </w:rPr>
        <w:t>I.</w:t>
      </w:r>
      <w:r w:rsidR="00455DD8" w:rsidRPr="00C34D19">
        <w:rPr>
          <w:b w:val="0"/>
          <w:szCs w:val="24"/>
          <w:lang w:val="lt-LT"/>
        </w:rPr>
        <w:t xml:space="preserve"> </w:t>
      </w:r>
      <w:r w:rsidR="00DA0DC4" w:rsidRPr="00C34D19">
        <w:rPr>
          <w:b w:val="0"/>
          <w:szCs w:val="24"/>
          <w:lang w:val="lt-LT"/>
        </w:rPr>
        <w:t xml:space="preserve">Kanto g. </w:t>
      </w:r>
      <w:r w:rsidR="00C64A0A" w:rsidRPr="00C34D19">
        <w:rPr>
          <w:b w:val="0"/>
          <w:szCs w:val="24"/>
          <w:lang w:val="lt-LT"/>
        </w:rPr>
        <w:t>...</w:t>
      </w:r>
      <w:r w:rsidR="00DA0DC4" w:rsidRPr="00C34D19">
        <w:rPr>
          <w:b w:val="0"/>
          <w:szCs w:val="24"/>
          <w:lang w:val="lt-LT"/>
        </w:rPr>
        <w:t>, Kaunas</w:t>
      </w:r>
      <w:r w:rsidR="008F2544" w:rsidRPr="00C34D19">
        <w:rPr>
          <w:b w:val="0"/>
          <w:szCs w:val="24"/>
          <w:lang w:val="lt-LT"/>
        </w:rPr>
        <w:t>;</w:t>
      </w:r>
    </w:p>
    <w:p w14:paraId="7E5D773F" w14:textId="77777777" w:rsidR="00E81D80" w:rsidRPr="00C34D19" w:rsidRDefault="00974D94" w:rsidP="001613B8">
      <w:pPr>
        <w:pStyle w:val="Heading2"/>
        <w:keepNext w:val="0"/>
        <w:numPr>
          <w:ilvl w:val="2"/>
          <w:numId w:val="1"/>
        </w:numPr>
        <w:tabs>
          <w:tab w:val="clear" w:pos="3137"/>
          <w:tab w:val="left" w:pos="0"/>
          <w:tab w:val="num" w:pos="840"/>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 xml:space="preserve">Pastato unikalus Nr. </w:t>
      </w:r>
      <w:r w:rsidR="00C64A0A" w:rsidRPr="00C34D19">
        <w:rPr>
          <w:b w:val="0"/>
          <w:szCs w:val="24"/>
          <w:lang w:val="lt-LT"/>
        </w:rPr>
        <w:t>.....................</w:t>
      </w:r>
      <w:r w:rsidRPr="00C34D19">
        <w:rPr>
          <w:b w:val="0"/>
          <w:szCs w:val="24"/>
          <w:lang w:val="lt-LT"/>
        </w:rPr>
        <w:t>, p</w:t>
      </w:r>
      <w:r w:rsidR="00FA17A6" w:rsidRPr="00C34D19">
        <w:rPr>
          <w:b w:val="0"/>
          <w:szCs w:val="24"/>
          <w:lang w:val="lt-LT"/>
        </w:rPr>
        <w:t>atalpų unikalus</w:t>
      </w:r>
      <w:r w:rsidR="00740DA0" w:rsidRPr="00C34D19">
        <w:rPr>
          <w:b w:val="0"/>
          <w:szCs w:val="24"/>
          <w:lang w:val="lt-LT"/>
        </w:rPr>
        <w:t xml:space="preserve"> Nr.</w:t>
      </w:r>
      <w:r w:rsidR="001877AC" w:rsidRPr="00C34D19">
        <w:rPr>
          <w:b w:val="0"/>
          <w:szCs w:val="24"/>
          <w:lang w:val="lt-LT"/>
        </w:rPr>
        <w:t>:</w:t>
      </w:r>
      <w:r w:rsidR="00740DA0" w:rsidRPr="00C34D19">
        <w:rPr>
          <w:b w:val="0"/>
          <w:szCs w:val="24"/>
          <w:lang w:val="lt-LT"/>
        </w:rPr>
        <w:t xml:space="preserve"> </w:t>
      </w:r>
      <w:r w:rsidR="00C64A0A" w:rsidRPr="00C34D19">
        <w:rPr>
          <w:b w:val="0"/>
          <w:szCs w:val="24"/>
          <w:lang w:val="lt-LT"/>
        </w:rPr>
        <w:t>...............................</w:t>
      </w:r>
      <w:r w:rsidR="008F2544" w:rsidRPr="00C34D19">
        <w:rPr>
          <w:b w:val="0"/>
          <w:szCs w:val="24"/>
          <w:lang w:val="lt-LT"/>
        </w:rPr>
        <w:t>;</w:t>
      </w:r>
    </w:p>
    <w:p w14:paraId="62B4A438" w14:textId="10B2DBBB" w:rsidR="00E81D80" w:rsidRPr="00C34D19" w:rsidRDefault="00F95BA2" w:rsidP="001613B8">
      <w:pPr>
        <w:pStyle w:val="Heading2"/>
        <w:keepNext w:val="0"/>
        <w:numPr>
          <w:ilvl w:val="2"/>
          <w:numId w:val="1"/>
        </w:numPr>
        <w:tabs>
          <w:tab w:val="clear" w:pos="3137"/>
          <w:tab w:val="left" w:pos="0"/>
          <w:tab w:val="num" w:pos="840"/>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Patalpų</w:t>
      </w:r>
      <w:r w:rsidR="002D4867" w:rsidRPr="00C34D19">
        <w:rPr>
          <w:b w:val="0"/>
          <w:szCs w:val="24"/>
          <w:lang w:val="lt-LT"/>
        </w:rPr>
        <w:t xml:space="preserve"> naudingas</w:t>
      </w:r>
      <w:r w:rsidRPr="00C34D19">
        <w:rPr>
          <w:b w:val="0"/>
          <w:szCs w:val="24"/>
          <w:lang w:val="lt-LT"/>
        </w:rPr>
        <w:t xml:space="preserve"> plotas: </w:t>
      </w:r>
      <w:r w:rsidR="00C64A0A" w:rsidRPr="00C34D19">
        <w:rPr>
          <w:b w:val="0"/>
          <w:szCs w:val="24"/>
          <w:lang w:val="lt-LT"/>
        </w:rPr>
        <w:t>.................</w:t>
      </w:r>
      <w:r w:rsidRPr="00C34D19">
        <w:rPr>
          <w:b w:val="0"/>
          <w:szCs w:val="24"/>
          <w:lang w:val="lt-LT"/>
        </w:rPr>
        <w:t xml:space="preserve"> </w:t>
      </w:r>
      <w:r w:rsidR="0099187C" w:rsidRPr="00C34D19">
        <w:rPr>
          <w:b w:val="0"/>
          <w:szCs w:val="24"/>
          <w:lang w:val="lt-LT"/>
        </w:rPr>
        <w:t>m</w:t>
      </w:r>
      <w:r w:rsidR="0099187C" w:rsidRPr="00C34D19">
        <w:rPr>
          <w:b w:val="0"/>
          <w:szCs w:val="24"/>
          <w:vertAlign w:val="superscript"/>
          <w:lang w:val="lt-LT"/>
        </w:rPr>
        <w:t>2</w:t>
      </w:r>
      <w:r w:rsidRPr="00C34D19">
        <w:rPr>
          <w:b w:val="0"/>
          <w:szCs w:val="24"/>
          <w:lang w:val="lt-LT"/>
        </w:rPr>
        <w:t>.</w:t>
      </w:r>
      <w:r w:rsidR="0030612F" w:rsidRPr="00C34D19">
        <w:rPr>
          <w:b w:val="0"/>
          <w:szCs w:val="24"/>
          <w:lang w:val="lt-LT"/>
        </w:rPr>
        <w:t xml:space="preserve"> [</w:t>
      </w:r>
      <w:r w:rsidR="00120D29" w:rsidRPr="00C34D19">
        <w:rPr>
          <w:b w:val="0"/>
          <w:szCs w:val="24"/>
          <w:lang w:val="lt-LT"/>
        </w:rPr>
        <w:t>Žymėjimas plane:</w:t>
      </w:r>
      <w:r w:rsidR="00974D94" w:rsidRPr="00C34D19">
        <w:rPr>
          <w:b w:val="0"/>
          <w:szCs w:val="24"/>
          <w:lang w:val="lt-LT"/>
        </w:rPr>
        <w:t xml:space="preserve"> </w:t>
      </w:r>
      <w:r w:rsidR="00C64A0A" w:rsidRPr="00C34D19">
        <w:rPr>
          <w:b w:val="0"/>
          <w:szCs w:val="24"/>
          <w:lang w:val="lt-LT"/>
        </w:rPr>
        <w:t>...........................</w:t>
      </w:r>
      <w:r w:rsidR="00120D29" w:rsidRPr="00C34D19">
        <w:rPr>
          <w:b w:val="0"/>
          <w:szCs w:val="24"/>
          <w:lang w:val="lt-LT"/>
        </w:rPr>
        <w:t>].</w:t>
      </w:r>
    </w:p>
    <w:p w14:paraId="7C1F208A" w14:textId="77777777" w:rsidR="00E1763C" w:rsidRPr="00C34D19" w:rsidRDefault="00E81D80" w:rsidP="001613B8">
      <w:pPr>
        <w:tabs>
          <w:tab w:val="left" w:pos="0"/>
        </w:tabs>
        <w:spacing w:line="276" w:lineRule="auto"/>
        <w:ind w:firstLine="720"/>
        <w:jc w:val="both"/>
        <w:rPr>
          <w:lang w:val="lt-LT"/>
        </w:rPr>
      </w:pPr>
      <w:bookmarkStart w:id="0" w:name="_Ref114459231"/>
      <w:r w:rsidRPr="00C34D19">
        <w:rPr>
          <w:bCs/>
          <w:lang w:val="lt-LT"/>
        </w:rPr>
        <w:t>Patalpas charakterizuojantys duomenys yra nurodyti šios sutarties priede Nr. 1 pateikiamame Nekilnojamojo turto registro centrinio duomenų banko išraše, o Patalpų plan</w:t>
      </w:r>
      <w:r w:rsidR="002749A2" w:rsidRPr="00C34D19">
        <w:rPr>
          <w:bCs/>
          <w:lang w:val="lt-LT"/>
        </w:rPr>
        <w:t>a</w:t>
      </w:r>
      <w:r w:rsidR="00B82364" w:rsidRPr="00C34D19">
        <w:rPr>
          <w:bCs/>
          <w:lang w:val="lt-LT"/>
        </w:rPr>
        <w:t>s</w:t>
      </w:r>
      <w:r w:rsidRPr="00C34D19">
        <w:rPr>
          <w:bCs/>
          <w:lang w:val="lt-LT"/>
        </w:rPr>
        <w:t xml:space="preserve"> (išnuomojamos Patalpos pažymėtos žalia</w:t>
      </w:r>
      <w:r w:rsidR="009D5149" w:rsidRPr="00C34D19">
        <w:rPr>
          <w:bCs/>
          <w:lang w:val="lt-LT"/>
        </w:rPr>
        <w:t xml:space="preserve"> spalva) yra pridėt</w:t>
      </w:r>
      <w:r w:rsidR="00B82364" w:rsidRPr="00C34D19">
        <w:rPr>
          <w:bCs/>
          <w:lang w:val="lt-LT"/>
        </w:rPr>
        <w:t>as</w:t>
      </w:r>
      <w:r w:rsidRPr="00C34D19">
        <w:rPr>
          <w:bCs/>
          <w:lang w:val="lt-LT"/>
        </w:rPr>
        <w:t xml:space="preserve"> prie šio</w:t>
      </w:r>
      <w:r w:rsidR="00455DD8" w:rsidRPr="00C34D19">
        <w:rPr>
          <w:bCs/>
          <w:lang w:val="lt-LT"/>
        </w:rPr>
        <w:t>s sutarties kaip prieda</w:t>
      </w:r>
      <w:r w:rsidR="00B82364" w:rsidRPr="00C34D19">
        <w:rPr>
          <w:bCs/>
          <w:lang w:val="lt-LT"/>
        </w:rPr>
        <w:t>s</w:t>
      </w:r>
      <w:r w:rsidR="00D06EA6" w:rsidRPr="00C34D19">
        <w:rPr>
          <w:bCs/>
          <w:lang w:val="lt-LT"/>
        </w:rPr>
        <w:t xml:space="preserve"> Nr. 2.</w:t>
      </w:r>
      <w:r w:rsidR="00E1763C" w:rsidRPr="00C34D19">
        <w:rPr>
          <w:lang w:val="lt-LT"/>
        </w:rPr>
        <w:t xml:space="preserve"> </w:t>
      </w:r>
    </w:p>
    <w:p w14:paraId="470CEDC2" w14:textId="2FEBD9F6" w:rsidR="00E81D80" w:rsidRPr="00C34D19" w:rsidRDefault="00E1763C" w:rsidP="001613B8">
      <w:pPr>
        <w:tabs>
          <w:tab w:val="left" w:pos="0"/>
        </w:tabs>
        <w:spacing w:line="276" w:lineRule="auto"/>
        <w:ind w:firstLine="720"/>
        <w:jc w:val="both"/>
        <w:rPr>
          <w:lang w:val="lt-LT"/>
        </w:rPr>
      </w:pPr>
      <w:r w:rsidRPr="00C34D19">
        <w:rPr>
          <w:lang w:val="lt-LT"/>
        </w:rPr>
        <w:t>1.3. Patalpos bus naudojamos</w:t>
      </w:r>
      <w:r w:rsidR="001613B8" w:rsidRPr="00C34D19">
        <w:rPr>
          <w:lang w:val="lt-LT"/>
        </w:rPr>
        <w:t xml:space="preserve"> </w:t>
      </w:r>
      <w:r w:rsidRPr="00C34D19">
        <w:rPr>
          <w:lang w:val="lt-LT"/>
        </w:rPr>
        <w:t>___________________________veiklai.</w:t>
      </w:r>
    </w:p>
    <w:bookmarkEnd w:id="0"/>
    <w:p w14:paraId="5609F727" w14:textId="77777777" w:rsidR="00E81D80" w:rsidRPr="00C34D19" w:rsidRDefault="00E81D80" w:rsidP="001613B8">
      <w:pPr>
        <w:numPr>
          <w:ilvl w:val="0"/>
          <w:numId w:val="1"/>
        </w:numPr>
        <w:tabs>
          <w:tab w:val="clear" w:pos="567"/>
          <w:tab w:val="left" w:pos="0"/>
        </w:tabs>
        <w:spacing w:line="276" w:lineRule="auto"/>
        <w:ind w:left="0" w:firstLine="720"/>
        <w:jc w:val="both"/>
        <w:rPr>
          <w:lang w:val="lt-LT"/>
        </w:rPr>
      </w:pPr>
      <w:r w:rsidRPr="00C34D19">
        <w:rPr>
          <w:b/>
          <w:lang w:val="lt-LT"/>
        </w:rPr>
        <w:t xml:space="preserve">Patalpų perdavimas ir </w:t>
      </w:r>
      <w:r w:rsidRPr="00C34D19">
        <w:rPr>
          <w:b/>
          <w:bCs/>
          <w:lang w:val="lt-LT"/>
        </w:rPr>
        <w:t xml:space="preserve">nuomos terminas </w:t>
      </w:r>
    </w:p>
    <w:p w14:paraId="575B7E8A" w14:textId="77777777" w:rsidR="00E81D80" w:rsidRPr="00C34D19" w:rsidRDefault="00210DB1" w:rsidP="001613B8">
      <w:pPr>
        <w:numPr>
          <w:ilvl w:val="1"/>
          <w:numId w:val="1"/>
        </w:numPr>
        <w:tabs>
          <w:tab w:val="left" w:pos="0"/>
        </w:tabs>
        <w:spacing w:line="276" w:lineRule="auto"/>
        <w:ind w:left="0" w:firstLine="720"/>
        <w:jc w:val="both"/>
        <w:rPr>
          <w:lang w:val="lt-LT"/>
        </w:rPr>
      </w:pPr>
      <w:r w:rsidRPr="00C34D19">
        <w:rPr>
          <w:lang w:val="lt-LT"/>
        </w:rPr>
        <w:t xml:space="preserve">Patalpos nuomojamos nuo </w:t>
      </w:r>
      <w:r w:rsidR="00C64A0A" w:rsidRPr="00C34D19">
        <w:rPr>
          <w:lang w:val="lt-LT"/>
        </w:rPr>
        <w:t>20__ m. _____________ d.</w:t>
      </w:r>
      <w:r w:rsidR="00FC5F9D" w:rsidRPr="00C34D19">
        <w:rPr>
          <w:lang w:val="lt-LT"/>
        </w:rPr>
        <w:t xml:space="preserve">, Nuomotojui ir </w:t>
      </w:r>
      <w:r w:rsidR="00821947" w:rsidRPr="00C34D19">
        <w:rPr>
          <w:lang w:val="lt-LT"/>
        </w:rPr>
        <w:t xml:space="preserve">Nuomininkui </w:t>
      </w:r>
      <w:r w:rsidR="00D51CE4" w:rsidRPr="00C34D19">
        <w:rPr>
          <w:lang w:val="lt-LT"/>
        </w:rPr>
        <w:t xml:space="preserve">pasirašius </w:t>
      </w:r>
      <w:r w:rsidR="00E35F0B" w:rsidRPr="00C34D19">
        <w:rPr>
          <w:lang w:val="lt-LT"/>
        </w:rPr>
        <w:t>T</w:t>
      </w:r>
      <w:r w:rsidR="00D51CE4" w:rsidRPr="00C34D19">
        <w:rPr>
          <w:lang w:val="lt-LT"/>
        </w:rPr>
        <w:t xml:space="preserve">urto priėmimo-perdavimo aktą (sutarties priedas Nr. </w:t>
      </w:r>
      <w:r w:rsidR="00B82364" w:rsidRPr="00C34D19">
        <w:rPr>
          <w:lang w:val="lt-LT"/>
        </w:rPr>
        <w:t>3</w:t>
      </w:r>
      <w:r w:rsidR="00D51CE4" w:rsidRPr="00C34D19">
        <w:rPr>
          <w:lang w:val="lt-LT"/>
        </w:rPr>
        <w:t>).</w:t>
      </w:r>
    </w:p>
    <w:p w14:paraId="6C125922" w14:textId="77777777" w:rsidR="00E81D80" w:rsidRPr="00C34D19" w:rsidRDefault="00E81D80" w:rsidP="001613B8">
      <w:pPr>
        <w:pStyle w:val="Heading2"/>
        <w:keepNext w:val="0"/>
        <w:numPr>
          <w:ilvl w:val="1"/>
          <w:numId w:val="1"/>
        </w:numPr>
        <w:tabs>
          <w:tab w:val="left" w:pos="0"/>
          <w:tab w:val="left" w:pos="567"/>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 xml:space="preserve">Šalys susitaria, jog Patalpų nuomos terminas yra </w:t>
      </w:r>
      <w:r w:rsidR="00AC5A41" w:rsidRPr="00C34D19">
        <w:rPr>
          <w:b w:val="0"/>
          <w:szCs w:val="24"/>
          <w:lang w:val="lt-LT"/>
        </w:rPr>
        <w:t>iki 20</w:t>
      </w:r>
      <w:r w:rsidR="00974D94" w:rsidRPr="00C34D19">
        <w:rPr>
          <w:b w:val="0"/>
          <w:szCs w:val="24"/>
          <w:lang w:val="lt-LT"/>
        </w:rPr>
        <w:t>__</w:t>
      </w:r>
      <w:r w:rsidR="00AC5A41" w:rsidRPr="00C34D19">
        <w:rPr>
          <w:b w:val="0"/>
          <w:szCs w:val="24"/>
          <w:lang w:val="lt-LT"/>
        </w:rPr>
        <w:t xml:space="preserve"> m. </w:t>
      </w:r>
      <w:r w:rsidR="00974D94" w:rsidRPr="00C34D19">
        <w:rPr>
          <w:b w:val="0"/>
          <w:szCs w:val="24"/>
          <w:lang w:val="lt-LT"/>
        </w:rPr>
        <w:t>_____________</w:t>
      </w:r>
      <w:r w:rsidR="004C5C0C" w:rsidRPr="00C34D19">
        <w:rPr>
          <w:b w:val="0"/>
          <w:szCs w:val="24"/>
          <w:lang w:val="lt-LT"/>
        </w:rPr>
        <w:t xml:space="preserve"> d.</w:t>
      </w:r>
    </w:p>
    <w:p w14:paraId="16F267DD" w14:textId="77777777" w:rsidR="00E81D80" w:rsidRPr="00C34D19" w:rsidRDefault="00E81D80" w:rsidP="001613B8">
      <w:pPr>
        <w:pStyle w:val="Heading2"/>
        <w:keepNext w:val="0"/>
        <w:numPr>
          <w:ilvl w:val="1"/>
          <w:numId w:val="1"/>
        </w:numPr>
        <w:tabs>
          <w:tab w:val="left" w:pos="0"/>
          <w:tab w:val="left" w:pos="567"/>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Nuomininkas, tvarkingai vykdęs pagal šią sutartį prisiimtas pareigas, turi pirmenybės teisę palyginti su kitais asmenimis atnaujinti sutartį. Šalys privalo pradėti derybas dėl nuomos sutarties sudarymo naujam terminui ne vėliau kaip likus vienam mėnesiui iki nuomos sutarties pabaigos. Sudarant nuomos sutartį naujam terminui, jos sąlygos (įskaitant ir kainą) šalių susitarimu gali būti pakeistos. Šalims nesutarus, sutartis pasibaigia suėjus nuomos terminui.</w:t>
      </w:r>
    </w:p>
    <w:p w14:paraId="6C873C29" w14:textId="098208B4" w:rsidR="00E81D80" w:rsidRPr="00C34D19" w:rsidRDefault="00E81D80" w:rsidP="001613B8">
      <w:pPr>
        <w:pStyle w:val="Heading2"/>
        <w:keepNext w:val="0"/>
        <w:numPr>
          <w:ilvl w:val="1"/>
          <w:numId w:val="1"/>
        </w:numPr>
        <w:tabs>
          <w:tab w:val="left" w:pos="0"/>
          <w:tab w:val="left" w:pos="567"/>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 xml:space="preserve">Jeigu šalys nepradėjo derybų dėl nuomos sutarties sudarymo naujam terminui ir pasibaigus šios sutarties terminui Nuomininkas daugiau kaip 10 dienų toliau naudojasi turtu, o Nuomotojas tam neprieštarauja, tai laikoma, kad </w:t>
      </w:r>
      <w:r w:rsidR="001613B8" w:rsidRPr="00C34D19">
        <w:rPr>
          <w:b w:val="0"/>
          <w:szCs w:val="24"/>
          <w:lang w:val="lt-LT"/>
        </w:rPr>
        <w:t>S</w:t>
      </w:r>
      <w:r w:rsidRPr="00C34D19">
        <w:rPr>
          <w:b w:val="0"/>
          <w:szCs w:val="24"/>
          <w:lang w:val="lt-LT"/>
        </w:rPr>
        <w:t>utartis yra pratęsiama vienerių metų terminui nekeičiant nuomos sąlygų pagal šią sutartį.</w:t>
      </w:r>
    </w:p>
    <w:p w14:paraId="1B1BD78D" w14:textId="77777777" w:rsidR="00E81D80" w:rsidRPr="00C34D19" w:rsidRDefault="00E81D80" w:rsidP="001613B8">
      <w:pPr>
        <w:tabs>
          <w:tab w:val="left" w:pos="0"/>
        </w:tabs>
        <w:spacing w:line="276" w:lineRule="auto"/>
        <w:ind w:firstLine="720"/>
        <w:jc w:val="both"/>
        <w:rPr>
          <w:lang w:val="lt-LT"/>
        </w:rPr>
      </w:pPr>
      <w:r w:rsidRPr="00C34D19">
        <w:rPr>
          <w:lang w:val="lt-LT"/>
        </w:rPr>
        <w:t>3.</w:t>
      </w:r>
      <w:r w:rsidRPr="00C34D19">
        <w:rPr>
          <w:lang w:val="lt-LT"/>
        </w:rPr>
        <w:tab/>
      </w:r>
      <w:r w:rsidRPr="00C34D19">
        <w:rPr>
          <w:b/>
          <w:lang w:val="lt-LT"/>
        </w:rPr>
        <w:t xml:space="preserve">Patalpų </w:t>
      </w:r>
      <w:r w:rsidRPr="00C34D19">
        <w:rPr>
          <w:b/>
          <w:bCs/>
          <w:lang w:val="lt-LT"/>
        </w:rPr>
        <w:t>n</w:t>
      </w:r>
      <w:r w:rsidR="004C07F1" w:rsidRPr="00C34D19">
        <w:rPr>
          <w:b/>
          <w:bCs/>
          <w:lang w:val="lt-LT"/>
        </w:rPr>
        <w:t>uomos kaina ir mokėjimo sąlygos</w:t>
      </w:r>
    </w:p>
    <w:p w14:paraId="1628EA02" w14:textId="77777777" w:rsidR="00E81D80" w:rsidRPr="00C34D19" w:rsidRDefault="00E81D80" w:rsidP="001613B8">
      <w:pPr>
        <w:pStyle w:val="Heading2"/>
        <w:keepNext w:val="0"/>
        <w:numPr>
          <w:ilvl w:val="1"/>
          <w:numId w:val="3"/>
        </w:numPr>
        <w:tabs>
          <w:tab w:val="left" w:pos="0"/>
          <w:tab w:val="left" w:pos="567"/>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Nuomos mok</w:t>
      </w:r>
      <w:r w:rsidR="005F655D" w:rsidRPr="00C34D19">
        <w:rPr>
          <w:b w:val="0"/>
          <w:szCs w:val="24"/>
          <w:lang w:val="lt-LT"/>
        </w:rPr>
        <w:t xml:space="preserve">estis </w:t>
      </w:r>
      <w:r w:rsidRPr="00C34D19">
        <w:rPr>
          <w:b w:val="0"/>
          <w:szCs w:val="24"/>
          <w:lang w:val="lt-LT"/>
        </w:rPr>
        <w:t>mokamas kas mėnesį iki einamojo mėnesio 15</w:t>
      </w:r>
      <w:r w:rsidR="00C6224B" w:rsidRPr="00C34D19">
        <w:rPr>
          <w:b w:val="0"/>
          <w:szCs w:val="24"/>
          <w:lang w:val="lt-LT"/>
        </w:rPr>
        <w:t xml:space="preserve"> dienos.</w:t>
      </w:r>
    </w:p>
    <w:p w14:paraId="3AA60187" w14:textId="77777777" w:rsidR="00C6224B" w:rsidRPr="00C34D19" w:rsidRDefault="00E81D80" w:rsidP="001613B8">
      <w:pPr>
        <w:pStyle w:val="Heading2"/>
        <w:keepNext w:val="0"/>
        <w:numPr>
          <w:ilvl w:val="1"/>
          <w:numId w:val="3"/>
        </w:numPr>
        <w:tabs>
          <w:tab w:val="clear" w:pos="720"/>
          <w:tab w:val="left" w:pos="0"/>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Šalys susitaria, jog nuomos kaina yra</w:t>
      </w:r>
      <w:r w:rsidR="00BC193E" w:rsidRPr="00C34D19">
        <w:rPr>
          <w:b w:val="0"/>
          <w:szCs w:val="24"/>
          <w:lang w:val="lt-LT"/>
        </w:rPr>
        <w:t xml:space="preserve"> </w:t>
      </w:r>
      <w:r w:rsidR="00C64A0A" w:rsidRPr="00C34D19">
        <w:rPr>
          <w:szCs w:val="24"/>
          <w:lang w:val="lt-LT"/>
        </w:rPr>
        <w:t>.......</w:t>
      </w:r>
      <w:r w:rsidR="0087379E" w:rsidRPr="00C34D19">
        <w:rPr>
          <w:szCs w:val="24"/>
          <w:lang w:val="lt-LT"/>
        </w:rPr>
        <w:t xml:space="preserve"> </w:t>
      </w:r>
      <w:r w:rsidR="00974D94" w:rsidRPr="00C34D19">
        <w:rPr>
          <w:szCs w:val="24"/>
          <w:lang w:val="lt-LT"/>
        </w:rPr>
        <w:t>Eur</w:t>
      </w:r>
      <w:r w:rsidR="0099187C" w:rsidRPr="00C34D19">
        <w:rPr>
          <w:szCs w:val="24"/>
          <w:lang w:val="lt-LT"/>
        </w:rPr>
        <w:t xml:space="preserve"> už </w:t>
      </w:r>
      <w:r w:rsidR="0033274D" w:rsidRPr="00C34D19">
        <w:rPr>
          <w:szCs w:val="24"/>
          <w:lang w:val="lt-LT"/>
        </w:rPr>
        <w:t xml:space="preserve">1 </w:t>
      </w:r>
      <w:r w:rsidR="0099187C" w:rsidRPr="00C34D19">
        <w:rPr>
          <w:szCs w:val="24"/>
          <w:lang w:val="lt-LT"/>
        </w:rPr>
        <w:t>m</w:t>
      </w:r>
      <w:r w:rsidR="0099187C" w:rsidRPr="00C34D19">
        <w:rPr>
          <w:szCs w:val="24"/>
          <w:vertAlign w:val="superscript"/>
          <w:lang w:val="lt-LT"/>
        </w:rPr>
        <w:t>2</w:t>
      </w:r>
      <w:r w:rsidR="0099187C" w:rsidRPr="00C34D19">
        <w:rPr>
          <w:szCs w:val="24"/>
          <w:lang w:val="lt-LT"/>
        </w:rPr>
        <w:t xml:space="preserve"> </w:t>
      </w:r>
      <w:r w:rsidR="00C6224B" w:rsidRPr="00C34D19">
        <w:rPr>
          <w:b w:val="0"/>
          <w:szCs w:val="24"/>
          <w:lang w:val="lt-LT"/>
        </w:rPr>
        <w:t>per mėnesį už visas Patalpas, plius atitinkamo dydžio PVM.</w:t>
      </w:r>
    </w:p>
    <w:p w14:paraId="0D9577BB" w14:textId="77777777" w:rsidR="0033274D" w:rsidRPr="00C34D19" w:rsidRDefault="007E7101" w:rsidP="001613B8">
      <w:pPr>
        <w:pStyle w:val="Heading2"/>
        <w:keepNext w:val="0"/>
        <w:numPr>
          <w:ilvl w:val="1"/>
          <w:numId w:val="3"/>
        </w:numPr>
        <w:tabs>
          <w:tab w:val="left" w:pos="0"/>
          <w:tab w:val="left" w:pos="567"/>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Nuomininkui</w:t>
      </w:r>
      <w:r w:rsidR="0033274D" w:rsidRPr="00C34D19">
        <w:rPr>
          <w:b w:val="0"/>
          <w:szCs w:val="24"/>
          <w:lang w:val="lt-LT"/>
        </w:rPr>
        <w:t xml:space="preserve"> nuomojamų Patalpų pastato </w:t>
      </w:r>
      <w:r w:rsidRPr="00C34D19">
        <w:rPr>
          <w:b w:val="0"/>
          <w:szCs w:val="24"/>
          <w:lang w:val="lt-LT"/>
        </w:rPr>
        <w:t>teritorijoje, įskaitant vidinį kiemą,</w:t>
      </w:r>
      <w:r w:rsidR="0033274D" w:rsidRPr="00C34D19">
        <w:rPr>
          <w:b w:val="0"/>
          <w:szCs w:val="24"/>
          <w:lang w:val="lt-LT"/>
        </w:rPr>
        <w:t xml:space="preserve"> stovėjimo vietos automobiliams nesuteikia</w:t>
      </w:r>
      <w:r w:rsidRPr="00C34D19">
        <w:rPr>
          <w:b w:val="0"/>
          <w:szCs w:val="24"/>
          <w:lang w:val="lt-LT"/>
        </w:rPr>
        <w:t>mos</w:t>
      </w:r>
      <w:r w:rsidR="0033274D" w:rsidRPr="00C34D19">
        <w:rPr>
          <w:b w:val="0"/>
          <w:szCs w:val="24"/>
          <w:lang w:val="lt-LT"/>
        </w:rPr>
        <w:t>.</w:t>
      </w:r>
    </w:p>
    <w:p w14:paraId="3A1EF2B0" w14:textId="77777777" w:rsidR="00B27BE7" w:rsidRPr="00C34D19" w:rsidRDefault="00E81D80" w:rsidP="001613B8">
      <w:pPr>
        <w:pStyle w:val="Heading2"/>
        <w:keepNext w:val="0"/>
        <w:numPr>
          <w:ilvl w:val="1"/>
          <w:numId w:val="3"/>
        </w:numPr>
        <w:tabs>
          <w:tab w:val="left" w:pos="0"/>
          <w:tab w:val="left" w:pos="567"/>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 xml:space="preserve">Be nuomos mokesčio, Nuomininkas sumoka mokesčius už faktiškai Patalpose sunaudotą elektros </w:t>
      </w:r>
      <w:r w:rsidR="0033274D" w:rsidRPr="00C34D19">
        <w:rPr>
          <w:b w:val="0"/>
          <w:szCs w:val="24"/>
          <w:lang w:val="lt-LT"/>
        </w:rPr>
        <w:t xml:space="preserve">energiją </w:t>
      </w:r>
      <w:r w:rsidRPr="00C34D19">
        <w:rPr>
          <w:b w:val="0"/>
          <w:szCs w:val="24"/>
          <w:lang w:val="lt-LT"/>
        </w:rPr>
        <w:t xml:space="preserve">ir kitas komunalines paslaugas tiesiogiai pačiam Nuomotojui </w:t>
      </w:r>
      <w:r w:rsidRPr="00C34D19">
        <w:rPr>
          <w:b w:val="0"/>
          <w:szCs w:val="24"/>
          <w:lang w:val="lt-LT"/>
        </w:rPr>
        <w:lastRenderedPageBreak/>
        <w:t xml:space="preserve">atsižvelgiant į komunalinių prietaisų apskaitos </w:t>
      </w:r>
      <w:r w:rsidR="006F14B0" w:rsidRPr="00C34D19">
        <w:rPr>
          <w:b w:val="0"/>
          <w:szCs w:val="24"/>
          <w:lang w:val="lt-LT"/>
        </w:rPr>
        <w:t>rodmenis arba</w:t>
      </w:r>
      <w:r w:rsidRPr="00C34D19">
        <w:rPr>
          <w:b w:val="0"/>
          <w:szCs w:val="24"/>
          <w:lang w:val="lt-LT"/>
        </w:rPr>
        <w:t xml:space="preserve"> proporcingai Nuomojamų patalpų plotui (jei nuomojamoms Patalpoms nėra įrengta atskirų skaitiklių). Nuomos ir komunaliniai mokesčiai mokami nuo šios Sutarties pasirašymo iki jų grąžinimo Nuomotojui dienos.</w:t>
      </w:r>
      <w:r w:rsidR="001F0DBB" w:rsidRPr="00C34D19">
        <w:rPr>
          <w:b w:val="0"/>
          <w:szCs w:val="24"/>
          <w:lang w:val="lt-LT"/>
        </w:rPr>
        <w:t xml:space="preserve"> </w:t>
      </w:r>
    </w:p>
    <w:p w14:paraId="505114CA" w14:textId="5C949C5C" w:rsidR="00E81D80" w:rsidRPr="00C34D19" w:rsidRDefault="00B27BE7" w:rsidP="001613B8">
      <w:pPr>
        <w:pStyle w:val="Heading2"/>
        <w:keepNext w:val="0"/>
        <w:numPr>
          <w:ilvl w:val="1"/>
          <w:numId w:val="3"/>
        </w:numPr>
        <w:tabs>
          <w:tab w:val="left" w:pos="0"/>
          <w:tab w:val="left" w:pos="567"/>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Nuomininkas įsipareigoja įsirengti bei prižiūrėti patalpas taip</w:t>
      </w:r>
      <w:r w:rsidR="00AC4AAA" w:rsidRPr="00C34D19">
        <w:rPr>
          <w:b w:val="0"/>
          <w:szCs w:val="24"/>
          <w:lang w:val="lt-LT"/>
        </w:rPr>
        <w:t>,</w:t>
      </w:r>
      <w:r w:rsidRPr="00C34D19">
        <w:rPr>
          <w:b w:val="0"/>
          <w:szCs w:val="24"/>
          <w:lang w:val="lt-LT"/>
        </w:rPr>
        <w:t xml:space="preserve"> kad jos atitik</w:t>
      </w:r>
      <w:r w:rsidR="005771DC" w:rsidRPr="00C34D19">
        <w:rPr>
          <w:b w:val="0"/>
          <w:szCs w:val="24"/>
          <w:lang w:val="lt-LT"/>
        </w:rPr>
        <w:t>t</w:t>
      </w:r>
      <w:r w:rsidRPr="00C34D19">
        <w:rPr>
          <w:b w:val="0"/>
          <w:szCs w:val="24"/>
          <w:lang w:val="lt-LT"/>
        </w:rPr>
        <w:t>ų Nuomininko poreikius. Tuo tarpu Nuomotojas įsipareigoja įrengti patalpų infrastruktūrą, pagal a</w:t>
      </w:r>
      <w:r w:rsidR="00E307AE" w:rsidRPr="00C34D19">
        <w:rPr>
          <w:b w:val="0"/>
          <w:szCs w:val="24"/>
          <w:lang w:val="lt-LT"/>
        </w:rPr>
        <w:t>t</w:t>
      </w:r>
      <w:r w:rsidR="000B25CA" w:rsidRPr="00C34D19">
        <w:rPr>
          <w:b w:val="0"/>
          <w:szCs w:val="24"/>
          <w:lang w:val="lt-LT"/>
        </w:rPr>
        <w:t>skirą susitarimą su Nuomininku.</w:t>
      </w:r>
    </w:p>
    <w:p w14:paraId="519774D4" w14:textId="58B7C4F2" w:rsidR="00E81D80" w:rsidRPr="00C34D19" w:rsidRDefault="00E81D80" w:rsidP="001613B8">
      <w:pPr>
        <w:pStyle w:val="Heading2"/>
        <w:keepNext w:val="0"/>
        <w:numPr>
          <w:ilvl w:val="1"/>
          <w:numId w:val="3"/>
        </w:numPr>
        <w:tabs>
          <w:tab w:val="left" w:pos="0"/>
          <w:tab w:val="left" w:pos="540"/>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 xml:space="preserve">Patalpų nuomos ir komunalinių patarnavimų mokesčiai (jei mokami Nuomotojui) mokami kas mėnesį, už kiekvieną praeitą mėnesį į Nuomotojo atsiskaitomąją sąskaitą </w:t>
      </w:r>
      <w:r w:rsidRPr="00C34D19">
        <w:rPr>
          <w:szCs w:val="24"/>
          <w:lang w:val="lt-LT"/>
        </w:rPr>
        <w:t>Nr.</w:t>
      </w:r>
      <w:r w:rsidR="003A451F" w:rsidRPr="00C34D19">
        <w:rPr>
          <w:b w:val="0"/>
          <w:szCs w:val="24"/>
          <w:lang w:val="lt-LT"/>
        </w:rPr>
        <w:t xml:space="preserve"> </w:t>
      </w:r>
      <w:r w:rsidR="002433FD" w:rsidRPr="00C34D19">
        <w:rPr>
          <w:szCs w:val="24"/>
          <w:lang w:val="lt-LT"/>
        </w:rPr>
        <w:t>LT75 7300 0101 3239 1969</w:t>
      </w:r>
      <w:r w:rsidR="00EA77EE" w:rsidRPr="00C34D19">
        <w:rPr>
          <w:b w:val="0"/>
          <w:szCs w:val="24"/>
          <w:lang w:val="lt-LT"/>
        </w:rPr>
        <w:t xml:space="preserve">, esančią </w:t>
      </w:r>
      <w:r w:rsidR="002433FD" w:rsidRPr="00C34D19">
        <w:rPr>
          <w:b w:val="0"/>
          <w:szCs w:val="24"/>
          <w:lang w:val="lt-LT"/>
        </w:rPr>
        <w:t>banke AB „Swedbank“</w:t>
      </w:r>
      <w:r w:rsidR="00EA77EE" w:rsidRPr="00C34D19">
        <w:rPr>
          <w:b w:val="0"/>
          <w:szCs w:val="24"/>
          <w:lang w:val="lt-LT"/>
        </w:rPr>
        <w:t>,</w:t>
      </w:r>
      <w:r w:rsidRPr="00C34D19">
        <w:rPr>
          <w:b w:val="0"/>
          <w:szCs w:val="24"/>
          <w:lang w:val="lt-LT"/>
        </w:rPr>
        <w:t xml:space="preserve"> pagal Nuomotojo pateiktą sąskaitą, ne vėliau kaip iki </w:t>
      </w:r>
      <w:r w:rsidR="001613B8" w:rsidRPr="00C34D19">
        <w:rPr>
          <w:b w:val="0"/>
          <w:szCs w:val="24"/>
          <w:lang w:val="lt-LT"/>
        </w:rPr>
        <w:t xml:space="preserve">Sutarties </w:t>
      </w:r>
      <w:r w:rsidRPr="00C34D19">
        <w:rPr>
          <w:b w:val="0"/>
          <w:szCs w:val="24"/>
          <w:lang w:val="lt-LT"/>
        </w:rPr>
        <w:t>3.1 p</w:t>
      </w:r>
      <w:r w:rsidR="001613B8" w:rsidRPr="00C34D19">
        <w:rPr>
          <w:b w:val="0"/>
          <w:szCs w:val="24"/>
          <w:lang w:val="lt-LT"/>
        </w:rPr>
        <w:t xml:space="preserve">unkte </w:t>
      </w:r>
      <w:r w:rsidRPr="00C34D19">
        <w:rPr>
          <w:b w:val="0"/>
          <w:szCs w:val="24"/>
          <w:lang w:val="lt-LT"/>
        </w:rPr>
        <w:t xml:space="preserve">nurodytos dienos. Sąskaitos negavimas neatleidžia </w:t>
      </w:r>
      <w:r w:rsidR="00733C2F" w:rsidRPr="00C34D19">
        <w:rPr>
          <w:b w:val="0"/>
          <w:szCs w:val="24"/>
          <w:lang w:val="lt-LT"/>
        </w:rPr>
        <w:t>Nuomininko</w:t>
      </w:r>
      <w:r w:rsidRPr="00C34D19">
        <w:rPr>
          <w:b w:val="0"/>
          <w:szCs w:val="24"/>
          <w:lang w:val="lt-LT"/>
        </w:rPr>
        <w:t xml:space="preserve"> nuo pareigos laiku sumokėti priklausančius mokėjimus ir nepratęsia </w:t>
      </w:r>
      <w:r w:rsidR="006E79A8" w:rsidRPr="00C34D19">
        <w:rPr>
          <w:b w:val="0"/>
          <w:szCs w:val="24"/>
          <w:lang w:val="lt-LT"/>
        </w:rPr>
        <w:t>mokėjimo terminų.</w:t>
      </w:r>
    </w:p>
    <w:p w14:paraId="463D8508" w14:textId="00A748D1" w:rsidR="00A64E6B" w:rsidRPr="00C34D19" w:rsidRDefault="00A64E6B" w:rsidP="001613B8">
      <w:pPr>
        <w:pStyle w:val="ListParagraph"/>
        <w:numPr>
          <w:ilvl w:val="1"/>
          <w:numId w:val="3"/>
        </w:numPr>
        <w:tabs>
          <w:tab w:val="clear" w:pos="720"/>
          <w:tab w:val="left" w:pos="0"/>
          <w:tab w:val="num" w:pos="450"/>
        </w:tabs>
        <w:spacing w:line="276" w:lineRule="auto"/>
        <w:ind w:left="0" w:firstLine="720"/>
        <w:jc w:val="both"/>
        <w:rPr>
          <w:lang w:val="lt-LT"/>
        </w:rPr>
      </w:pPr>
      <w:r w:rsidRPr="00C34D19">
        <w:rPr>
          <w:lang w:val="lt-LT"/>
        </w:rPr>
        <w:t xml:space="preserve">Šalys susitaria, kad Nuomotojas turi teisę, pradedant nuo kitų po sutarties pasirašymo einančių kalendorinių metų pradžios, vieną kartą per kalendorinius metus perskaičiuoti (padidinti) patalpų nuomos mokestį, vadovaujantis praeitų kalendorinių metų vartotojų kainų indeksu (VKI), </w:t>
      </w:r>
      <w:proofErr w:type="spellStart"/>
      <w:r w:rsidRPr="00C34D19">
        <w:rPr>
          <w:lang w:val="lt-LT"/>
        </w:rPr>
        <w:t>t.y</w:t>
      </w:r>
      <w:proofErr w:type="spellEnd"/>
      <w:r w:rsidRPr="00C34D19">
        <w:rPr>
          <w:lang w:val="lt-LT"/>
        </w:rPr>
        <w:t>., nuomos mokesčio dydis yra dauginamas iš VKI dydžio ir dalinamas iš 100, nepasirašant papildomo Šalių susitarimo. Kiekvieną kartą tokiu būdu naujai apskaičiuotas nuomos mokesčio dydis tampa nuomos</w:t>
      </w:r>
      <w:r w:rsidR="00283BEC" w:rsidRPr="00C34D19">
        <w:rPr>
          <w:lang w:val="lt-LT"/>
        </w:rPr>
        <w:t xml:space="preserve"> </w:t>
      </w:r>
      <w:r w:rsidRPr="00C34D19">
        <w:rPr>
          <w:lang w:val="lt-LT"/>
        </w:rPr>
        <w:t>mokesčiu, kuris vėlesniais metais yra perskaičiuojamas, kaip yra aprašyta šiame Sutarties punkte. Apie perskaičiuotą nuomos mokestį Nuomotojas Nuomininką informuoja raštu.</w:t>
      </w:r>
      <w:r w:rsidR="002074EC" w:rsidRPr="00C34D19">
        <w:rPr>
          <w:lang w:val="lt-LT"/>
        </w:rPr>
        <w:t xml:space="preserve"> Jeigu Nuomininkas nesutinka su nauju patalpų nuomos mokesčiu, turi teisę Sutartį nutraukti Sutarties 6.3 punkte nustatyta tvarka. </w:t>
      </w:r>
    </w:p>
    <w:p w14:paraId="3A69D4FD" w14:textId="77777777" w:rsidR="00E81D80" w:rsidRPr="00C34D19" w:rsidRDefault="00E81D80" w:rsidP="001613B8">
      <w:pPr>
        <w:pStyle w:val="Heading2"/>
        <w:keepNext w:val="0"/>
        <w:numPr>
          <w:ilvl w:val="1"/>
          <w:numId w:val="3"/>
        </w:numPr>
        <w:tabs>
          <w:tab w:val="left" w:pos="0"/>
          <w:tab w:val="left" w:pos="567"/>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 xml:space="preserve">Šalių sutarimu visos sąskaitos gali būti teikiamos el. paštu: </w:t>
      </w:r>
      <w:r w:rsidR="006F14B0" w:rsidRPr="00C34D19">
        <w:rPr>
          <w:b w:val="0"/>
          <w:bCs/>
          <w:szCs w:val="24"/>
          <w:lang w:val="lt-LT"/>
        </w:rPr>
        <w:t>.............</w:t>
      </w:r>
      <w:r w:rsidR="00E8668B" w:rsidRPr="00C34D19">
        <w:rPr>
          <w:b w:val="0"/>
          <w:bCs/>
          <w:szCs w:val="24"/>
          <w:lang w:val="lt-LT"/>
        </w:rPr>
        <w:t>@</w:t>
      </w:r>
      <w:r w:rsidR="006F14B0" w:rsidRPr="00C34D19">
        <w:rPr>
          <w:b w:val="0"/>
          <w:bCs/>
          <w:szCs w:val="24"/>
          <w:lang w:val="lt-LT"/>
        </w:rPr>
        <w:t>...............</w:t>
      </w:r>
      <w:r w:rsidR="00E8668B" w:rsidRPr="00C34D19">
        <w:rPr>
          <w:b w:val="0"/>
          <w:bCs/>
          <w:szCs w:val="24"/>
          <w:lang w:val="lt-LT"/>
        </w:rPr>
        <w:t>.</w:t>
      </w:r>
      <w:proofErr w:type="spellStart"/>
      <w:r w:rsidR="00E8668B" w:rsidRPr="00C34D19">
        <w:rPr>
          <w:b w:val="0"/>
          <w:bCs/>
          <w:szCs w:val="24"/>
          <w:lang w:val="lt-LT"/>
        </w:rPr>
        <w:t>lt</w:t>
      </w:r>
      <w:proofErr w:type="spellEnd"/>
      <w:r w:rsidR="00BF479C" w:rsidRPr="00C34D19">
        <w:rPr>
          <w:b w:val="0"/>
          <w:bCs/>
          <w:szCs w:val="24"/>
          <w:lang w:val="lt-LT"/>
        </w:rPr>
        <w:t>.</w:t>
      </w:r>
    </w:p>
    <w:p w14:paraId="091CBDF0" w14:textId="77777777" w:rsidR="00E81D80" w:rsidRPr="00C34D19" w:rsidRDefault="00E81D80" w:rsidP="001613B8">
      <w:pPr>
        <w:pStyle w:val="Heading2"/>
        <w:keepNext w:val="0"/>
        <w:numPr>
          <w:ilvl w:val="0"/>
          <w:numId w:val="3"/>
        </w:numPr>
        <w:tabs>
          <w:tab w:val="left" w:pos="0"/>
        </w:tabs>
        <w:overflowPunct w:val="0"/>
        <w:autoSpaceDE w:val="0"/>
        <w:autoSpaceDN w:val="0"/>
        <w:adjustRightInd w:val="0"/>
        <w:spacing w:line="276" w:lineRule="auto"/>
        <w:ind w:left="0" w:firstLine="720"/>
        <w:jc w:val="both"/>
        <w:textAlignment w:val="baseline"/>
        <w:rPr>
          <w:szCs w:val="24"/>
          <w:lang w:val="lt-LT"/>
        </w:rPr>
      </w:pPr>
      <w:r w:rsidRPr="00C34D19">
        <w:rPr>
          <w:szCs w:val="24"/>
          <w:lang w:val="lt-LT"/>
        </w:rPr>
        <w:t>Patalpų naudojimas ir grąžinimas</w:t>
      </w:r>
    </w:p>
    <w:p w14:paraId="2EAF535D" w14:textId="4D60DDA3" w:rsidR="00E81D80" w:rsidRPr="00C34D19" w:rsidRDefault="00E81D80" w:rsidP="001613B8">
      <w:pPr>
        <w:numPr>
          <w:ilvl w:val="1"/>
          <w:numId w:val="3"/>
        </w:numPr>
        <w:tabs>
          <w:tab w:val="left" w:pos="0"/>
        </w:tabs>
        <w:spacing w:line="276" w:lineRule="auto"/>
        <w:ind w:left="0" w:firstLine="720"/>
        <w:jc w:val="both"/>
        <w:rPr>
          <w:lang w:val="lt-LT"/>
        </w:rPr>
      </w:pPr>
      <w:r w:rsidRPr="00C34D19">
        <w:rPr>
          <w:lang w:val="lt-LT"/>
        </w:rPr>
        <w:t>Nuomininkas įsipareigoja Patalpas naudoti tik teisėtai veiklai</w:t>
      </w:r>
      <w:r w:rsidR="00E1763C" w:rsidRPr="00C34D19">
        <w:rPr>
          <w:lang w:val="lt-LT"/>
        </w:rPr>
        <w:t xml:space="preserve"> šios Sutarties 1.3  punkte nurodytai veiklai </w:t>
      </w:r>
      <w:r w:rsidRPr="00C34D19">
        <w:rPr>
          <w:lang w:val="lt-LT"/>
        </w:rPr>
        <w:t xml:space="preserve">ir tik kaip geras šeimininkas (sąžiningai, teisingai ir protingai). Nuomininkas privalo naudotis Patalpomis taip, kad nebūtų pažeistos kitų pastate ar teritorijoje esančių patalpų naudotojų teisės ir interesai. </w:t>
      </w:r>
      <w:r w:rsidR="00E1763C" w:rsidRPr="00C34D19">
        <w:rPr>
          <w:lang w:val="lt-LT"/>
        </w:rPr>
        <w:t xml:space="preserve">Jeigu veiklos pobūdį Patalpose planuojama keisti, turi būti gautas Nuomotojo sutikimas. </w:t>
      </w:r>
      <w:r w:rsidRPr="00C34D19">
        <w:rPr>
          <w:lang w:val="lt-LT"/>
        </w:rPr>
        <w:t>Nuomotojas turi teisę Nuomininko darbo metu patekti į Patalpas ir kartu su Nuomininko atstovu patikrinti Patalpų naudojimo atitik</w:t>
      </w:r>
      <w:r w:rsidR="004C07F1" w:rsidRPr="00C34D19">
        <w:rPr>
          <w:lang w:val="lt-LT"/>
        </w:rPr>
        <w:t xml:space="preserve">imą šios </w:t>
      </w:r>
      <w:r w:rsidR="001613B8" w:rsidRPr="00C34D19">
        <w:rPr>
          <w:lang w:val="lt-LT"/>
        </w:rPr>
        <w:t>S</w:t>
      </w:r>
      <w:r w:rsidR="004C07F1" w:rsidRPr="00C34D19">
        <w:rPr>
          <w:lang w:val="lt-LT"/>
        </w:rPr>
        <w:t>utarties nuostatoms.</w:t>
      </w:r>
    </w:p>
    <w:p w14:paraId="171DF2F3" w14:textId="317B91F4" w:rsidR="00E81D80" w:rsidRPr="00C34D19" w:rsidRDefault="00E81D80" w:rsidP="001613B8">
      <w:pPr>
        <w:numPr>
          <w:ilvl w:val="1"/>
          <w:numId w:val="3"/>
        </w:numPr>
        <w:tabs>
          <w:tab w:val="left" w:pos="0"/>
        </w:tabs>
        <w:spacing w:line="276" w:lineRule="auto"/>
        <w:ind w:left="0" w:firstLine="720"/>
        <w:jc w:val="both"/>
        <w:rPr>
          <w:b/>
          <w:lang w:val="lt-LT"/>
        </w:rPr>
      </w:pPr>
      <w:r w:rsidRPr="00C34D19">
        <w:rPr>
          <w:lang w:val="lt-LT"/>
        </w:rPr>
        <w:t xml:space="preserve">Nuomininkas turi teisę savo </w:t>
      </w:r>
      <w:r w:rsidR="00604E39" w:rsidRPr="00C34D19">
        <w:rPr>
          <w:lang w:val="lt-LT"/>
        </w:rPr>
        <w:t>sąskaita</w:t>
      </w:r>
      <w:r w:rsidRPr="00C34D19">
        <w:rPr>
          <w:lang w:val="lt-LT"/>
        </w:rPr>
        <w:t xml:space="preserve"> </w:t>
      </w:r>
      <w:r w:rsidR="005D5D5D" w:rsidRPr="00C34D19">
        <w:rPr>
          <w:lang w:val="lt-LT"/>
        </w:rPr>
        <w:t xml:space="preserve"> (Nuomotojas už tai papildomai neatlygina) </w:t>
      </w:r>
      <w:r w:rsidRPr="00C34D19">
        <w:rPr>
          <w:lang w:val="lt-LT"/>
        </w:rPr>
        <w:t xml:space="preserve">ir jėgomis </w:t>
      </w:r>
      <w:bookmarkStart w:id="1" w:name="_Ref114460078"/>
      <w:r w:rsidRPr="00C34D19">
        <w:rPr>
          <w:lang w:val="lt-LT"/>
        </w:rPr>
        <w:t>Patalpose diegti visą Nuomininko veiklai reikalingą įrangą, įrengimus ar kitokias instaliacijas, tobulinti ir pertvarkyti Patalpas, jei tai būtina tinkamam Patalpų naudojimui ir, jei tokie patobulinimai ir pertvarkymai nesusiję su Patalpų rekonstrukcija ar kapitaliniu remontu. Nuomininkas taip pat įsipareigoja savo jėgomis</w:t>
      </w:r>
      <w:r w:rsidR="005D5D5D" w:rsidRPr="00C34D19">
        <w:rPr>
          <w:lang w:val="lt-LT"/>
        </w:rPr>
        <w:t xml:space="preserve"> (Nuomotojas už tai papildomai neatlygina)</w:t>
      </w:r>
      <w:r w:rsidRPr="00C34D19">
        <w:rPr>
          <w:lang w:val="lt-LT"/>
        </w:rPr>
        <w:t xml:space="preserve"> ir sąskaita atlikti Patalpų einamąjį remontą,</w:t>
      </w:r>
      <w:r w:rsidRPr="00C34D19">
        <w:rPr>
          <w:b/>
          <w:lang w:val="lt-LT"/>
        </w:rPr>
        <w:t xml:space="preserve"> </w:t>
      </w:r>
      <w:bookmarkEnd w:id="1"/>
      <w:r w:rsidRPr="00C34D19">
        <w:rPr>
          <w:lang w:val="lt-LT"/>
        </w:rPr>
        <w:t xml:space="preserve">likviduoti Patalpose įvykusias inžinerinių tinklų avarijas ar gedimus, inžinerinių sistemų funkcionavimo sutrikimus, taip pat tokių avarijų, gedimų ar sutrikimų pasekmes. </w:t>
      </w:r>
      <w:r w:rsidR="00BD387B" w:rsidRPr="00C34D19">
        <w:rPr>
          <w:lang w:val="lt-LT"/>
        </w:rPr>
        <w:t xml:space="preserve">Apie visus šiame </w:t>
      </w:r>
      <w:r w:rsidR="0013652C" w:rsidRPr="00C34D19">
        <w:rPr>
          <w:lang w:val="lt-LT"/>
        </w:rPr>
        <w:t>Sutarties punkte</w:t>
      </w:r>
      <w:r w:rsidR="00BD387B" w:rsidRPr="00C34D19">
        <w:rPr>
          <w:lang w:val="lt-LT"/>
        </w:rPr>
        <w:t xml:space="preserve"> numatytus veiksmus Nuomininkas privalo iš anksto informuoti ir Patalpų tobulinimus, pertvarkymus, remontą, kitus planuojamus pakeitimus suderinti su Nuomotoju.</w:t>
      </w:r>
    </w:p>
    <w:p w14:paraId="72FE17C9" w14:textId="77777777" w:rsidR="00E81D80" w:rsidRPr="00C34D19" w:rsidRDefault="00E81D80" w:rsidP="001613B8">
      <w:pPr>
        <w:numPr>
          <w:ilvl w:val="1"/>
          <w:numId w:val="3"/>
        </w:numPr>
        <w:tabs>
          <w:tab w:val="left" w:pos="0"/>
        </w:tabs>
        <w:spacing w:line="276" w:lineRule="auto"/>
        <w:ind w:left="0" w:firstLine="720"/>
        <w:jc w:val="both"/>
        <w:rPr>
          <w:b/>
          <w:lang w:val="lt-LT"/>
        </w:rPr>
      </w:pPr>
      <w:r w:rsidRPr="00C34D19">
        <w:rPr>
          <w:lang w:val="lt-LT"/>
        </w:rPr>
        <w:t>Nuomininkas privalo organizuoti nuolatinę Patalpų priežiūrą ir tvarkymą.</w:t>
      </w:r>
    </w:p>
    <w:p w14:paraId="18E36D1D" w14:textId="77777777" w:rsidR="00E81D80" w:rsidRPr="00C34D19" w:rsidRDefault="00E81D80" w:rsidP="001613B8">
      <w:pPr>
        <w:numPr>
          <w:ilvl w:val="1"/>
          <w:numId w:val="3"/>
        </w:numPr>
        <w:tabs>
          <w:tab w:val="left" w:pos="0"/>
        </w:tabs>
        <w:spacing w:line="276" w:lineRule="auto"/>
        <w:ind w:left="0" w:firstLine="720"/>
        <w:jc w:val="both"/>
        <w:rPr>
          <w:b/>
          <w:lang w:val="lt-LT"/>
        </w:rPr>
      </w:pPr>
      <w:r w:rsidRPr="00C34D19">
        <w:rPr>
          <w:lang w:val="lt-LT"/>
        </w:rPr>
        <w:t>Nuomin</w:t>
      </w:r>
      <w:r w:rsidR="00AB1760" w:rsidRPr="00C34D19">
        <w:rPr>
          <w:lang w:val="lt-LT"/>
        </w:rPr>
        <w:t>in</w:t>
      </w:r>
      <w:r w:rsidRPr="00C34D19">
        <w:rPr>
          <w:lang w:val="lt-LT"/>
        </w:rPr>
        <w:t xml:space="preserve">kas įsipareigoja užtikrinti kokybišką garso izoliaciją, kaimyninių patalpų atžvilgiu, visam nuomos laikotarpiui. </w:t>
      </w:r>
    </w:p>
    <w:p w14:paraId="67DDA502" w14:textId="77777777" w:rsidR="00E81D80" w:rsidRPr="00C34D19" w:rsidRDefault="00E81D80" w:rsidP="001613B8">
      <w:pPr>
        <w:numPr>
          <w:ilvl w:val="1"/>
          <w:numId w:val="3"/>
        </w:numPr>
        <w:tabs>
          <w:tab w:val="left" w:pos="0"/>
        </w:tabs>
        <w:spacing w:line="276" w:lineRule="auto"/>
        <w:ind w:left="0" w:firstLine="720"/>
        <w:jc w:val="both"/>
        <w:rPr>
          <w:b/>
          <w:lang w:val="lt-LT"/>
        </w:rPr>
      </w:pPr>
      <w:r w:rsidRPr="00C34D19">
        <w:rPr>
          <w:lang w:val="lt-LT"/>
        </w:rPr>
        <w:t>Nuomininkas turi teisę iškabinti ženklus su savo pavadinimu ir kitą informaciją, susijusią su savo veikla ar reklama Patalpų išorėje, iš anksto informavęs Nuomotoją ir jei reikalinga, savo jėgomis ir sąskaita suderinęs su atitinkamomis kompetentingomis valstybės ir savivaldybės institucijomis.</w:t>
      </w:r>
    </w:p>
    <w:p w14:paraId="3D1035C3" w14:textId="77777777" w:rsidR="00E81D80" w:rsidRPr="00C34D19" w:rsidRDefault="00E81D80" w:rsidP="001613B8">
      <w:pPr>
        <w:numPr>
          <w:ilvl w:val="1"/>
          <w:numId w:val="3"/>
        </w:numPr>
        <w:tabs>
          <w:tab w:val="left" w:pos="0"/>
        </w:tabs>
        <w:spacing w:line="276" w:lineRule="auto"/>
        <w:ind w:left="0" w:firstLine="720"/>
        <w:jc w:val="both"/>
        <w:rPr>
          <w:b/>
          <w:lang w:val="lt-LT"/>
        </w:rPr>
      </w:pPr>
      <w:r w:rsidRPr="00C34D19">
        <w:rPr>
          <w:lang w:val="lt-LT"/>
        </w:rPr>
        <w:lastRenderedPageBreak/>
        <w:t xml:space="preserve">Nuomininkas neturi teisės subnuomoti Patalpų (ar jų dalies) ar suteikti tretiesiems asmenims bet kokią kitą teisę naudotis Patalpomis (ar jų dalimi) be išankstinio Nuomotojo raštiško sutikimo. Nuomotojas negali nepagrįstai atsakyti. </w:t>
      </w:r>
    </w:p>
    <w:p w14:paraId="31EB533B" w14:textId="77777777" w:rsidR="00E81D80" w:rsidRPr="00C34D19" w:rsidRDefault="00E81D80" w:rsidP="001613B8">
      <w:pPr>
        <w:numPr>
          <w:ilvl w:val="1"/>
          <w:numId w:val="3"/>
        </w:numPr>
        <w:tabs>
          <w:tab w:val="left" w:pos="0"/>
        </w:tabs>
        <w:spacing w:line="276" w:lineRule="auto"/>
        <w:ind w:left="0" w:firstLine="720"/>
        <w:jc w:val="both"/>
        <w:rPr>
          <w:b/>
          <w:lang w:val="lt-LT"/>
        </w:rPr>
      </w:pPr>
      <w:r w:rsidRPr="00C34D19">
        <w:rPr>
          <w:lang w:val="lt-LT"/>
        </w:rPr>
        <w:t xml:space="preserve">Nuomininkas neturi teisės įkeisti Patalpų nuomos teisę ar perduoti ją kaip turtinį įnašą bet kokiam trečiajam asmeniui ar kitaip suvaržyti šia sutartimi įtvirtintą Patalpų nuomos teisę. </w:t>
      </w:r>
    </w:p>
    <w:p w14:paraId="2BE4CCA9" w14:textId="77777777" w:rsidR="00E81D80" w:rsidRPr="00C34D19" w:rsidRDefault="00E81D80" w:rsidP="001613B8">
      <w:pPr>
        <w:numPr>
          <w:ilvl w:val="1"/>
          <w:numId w:val="3"/>
        </w:numPr>
        <w:tabs>
          <w:tab w:val="left" w:pos="0"/>
        </w:tabs>
        <w:spacing w:line="276" w:lineRule="auto"/>
        <w:ind w:left="0" w:firstLine="720"/>
        <w:jc w:val="both"/>
        <w:rPr>
          <w:b/>
          <w:lang w:val="lt-LT"/>
        </w:rPr>
      </w:pPr>
      <w:r w:rsidRPr="00C34D19">
        <w:rPr>
          <w:lang w:val="lt-LT"/>
        </w:rPr>
        <w:t>Nuomininkas neturi teisės Patalpų adresu registruoti savo ar savo filialų, atstovybių ar dukterinių įmonių, o taip pat klientų ar kitų susijusių asmenų buveines be išankstinio Nuomotojo raštiško sutikimo. Nuomotojas negali nepagrįstai atsakyti.</w:t>
      </w:r>
    </w:p>
    <w:p w14:paraId="038C3B27" w14:textId="77777777" w:rsidR="00E81D80" w:rsidRPr="00C34D19" w:rsidRDefault="00E81D80" w:rsidP="001613B8">
      <w:pPr>
        <w:numPr>
          <w:ilvl w:val="1"/>
          <w:numId w:val="3"/>
        </w:numPr>
        <w:tabs>
          <w:tab w:val="left" w:pos="0"/>
        </w:tabs>
        <w:spacing w:line="276" w:lineRule="auto"/>
        <w:ind w:left="0" w:firstLine="720"/>
        <w:jc w:val="both"/>
        <w:rPr>
          <w:b/>
          <w:lang w:val="lt-LT"/>
        </w:rPr>
      </w:pPr>
      <w:r w:rsidRPr="00C34D19">
        <w:rPr>
          <w:lang w:val="lt-LT"/>
        </w:rPr>
        <w:t>Visas Nuomininko iniciatyva ir pagal šią sutartį teisėtai Patalpų adresu registruotas įmon</w:t>
      </w:r>
      <w:r w:rsidR="00AB1760" w:rsidRPr="00C34D19">
        <w:rPr>
          <w:lang w:val="lt-LT"/>
        </w:rPr>
        <w:t>e</w:t>
      </w:r>
      <w:r w:rsidRPr="00C34D19">
        <w:rPr>
          <w:lang w:val="lt-LT"/>
        </w:rPr>
        <w:t xml:space="preserve">s, jų filialus, atstovybes, dukterines įmones ar buveines Nuomininkas turi išregistruoti iki paskutinės šios sutarties galiojimo dienos nebent šalys raštu susitartų kitaip. Priešingu atveju Nuomininkas moka Nuomotojui po </w:t>
      </w:r>
      <w:r w:rsidR="00AB1760" w:rsidRPr="00C34D19">
        <w:rPr>
          <w:lang w:val="lt-LT"/>
        </w:rPr>
        <w:t>15</w:t>
      </w:r>
      <w:r w:rsidRPr="00C34D19">
        <w:rPr>
          <w:lang w:val="lt-LT"/>
        </w:rPr>
        <w:t xml:space="preserve">,00 </w:t>
      </w:r>
      <w:r w:rsidR="00AB1760" w:rsidRPr="00C34D19">
        <w:rPr>
          <w:lang w:val="lt-LT"/>
        </w:rPr>
        <w:t>Eur</w:t>
      </w:r>
      <w:r w:rsidRPr="00C34D19">
        <w:rPr>
          <w:lang w:val="lt-LT"/>
        </w:rPr>
        <w:t xml:space="preserve"> (plius PVM) už kiekvieną neišregistruotą asmenį už kiekvieną uždelstą dieną.</w:t>
      </w:r>
    </w:p>
    <w:p w14:paraId="35C5ECC8" w14:textId="77777777" w:rsidR="00E81D80" w:rsidRPr="00C34D19" w:rsidRDefault="00E81D80" w:rsidP="001613B8">
      <w:pPr>
        <w:numPr>
          <w:ilvl w:val="1"/>
          <w:numId w:val="3"/>
        </w:numPr>
        <w:tabs>
          <w:tab w:val="left" w:pos="0"/>
        </w:tabs>
        <w:spacing w:line="276" w:lineRule="auto"/>
        <w:ind w:left="0" w:firstLine="720"/>
        <w:jc w:val="both"/>
        <w:rPr>
          <w:b/>
          <w:lang w:val="lt-LT"/>
        </w:rPr>
      </w:pPr>
      <w:r w:rsidRPr="00C34D19">
        <w:rPr>
          <w:lang w:val="lt-LT"/>
        </w:rPr>
        <w:t xml:space="preserve">Nuomotojas įsipareigoja užtikrinti, kad Nuomininko darbuotojai ir klientai galės be jokių trukdymų iš Nuomotojo pusės ar bet kokio kito asmens, veikiančio Nuomotojo vardu, jo reikalavimu ar nurodymu, naudotis Patalpomis visą nuomos laikotarpį be jokių apribojimų, priklausančių nuo Nuomotojo valios. </w:t>
      </w:r>
    </w:p>
    <w:p w14:paraId="0519958B" w14:textId="77777777" w:rsidR="00E81D80" w:rsidRPr="00C34D19" w:rsidRDefault="00947344" w:rsidP="001613B8">
      <w:pPr>
        <w:numPr>
          <w:ilvl w:val="1"/>
          <w:numId w:val="3"/>
        </w:numPr>
        <w:tabs>
          <w:tab w:val="left" w:pos="0"/>
        </w:tabs>
        <w:spacing w:line="276" w:lineRule="auto"/>
        <w:ind w:left="0" w:firstLine="720"/>
        <w:jc w:val="both"/>
        <w:rPr>
          <w:b/>
          <w:lang w:val="lt-LT"/>
        </w:rPr>
      </w:pPr>
      <w:r w:rsidRPr="00C34D19">
        <w:rPr>
          <w:lang w:val="lt-LT"/>
        </w:rPr>
        <w:t>Einamuosius nekapitalinius gedimus ir remontus savo jėgomis ir lėšomis tvarkosi Nuomininkas.</w:t>
      </w:r>
    </w:p>
    <w:p w14:paraId="418AA3A7" w14:textId="77777777" w:rsidR="00E81D80" w:rsidRPr="00C34D19" w:rsidRDefault="00E81D80" w:rsidP="001613B8">
      <w:pPr>
        <w:numPr>
          <w:ilvl w:val="1"/>
          <w:numId w:val="3"/>
        </w:numPr>
        <w:tabs>
          <w:tab w:val="left" w:pos="0"/>
        </w:tabs>
        <w:spacing w:line="276" w:lineRule="auto"/>
        <w:ind w:left="0" w:firstLine="720"/>
        <w:jc w:val="both"/>
        <w:rPr>
          <w:b/>
          <w:lang w:val="lt-LT"/>
        </w:rPr>
      </w:pPr>
      <w:r w:rsidRPr="00C34D19">
        <w:rPr>
          <w:lang w:val="lt-LT"/>
        </w:rPr>
        <w:t xml:space="preserve">Nuomininkas savo jėgomis ir lėšomis organizuoja Patalpų apsaugą nuo ugnies, vandens ar trečiųjų asmenų poveikio. Nuomininkas privalo visą nuomos laikotarpį apdrausti Patalpas Nuomotojui priimtinomis sąlygomis ir Nuomotojui priimtinoje draudimo bendrovėje, nuo visų įprastinių rizikos veiksnių, kurie gali pabloginti Patalpų būklę, naudos gavėju nurodant Nuomotoją. Nuomotojas neatsako už Patalpų apsaugą bei Nuomininko turtą, esantį Patalpose. </w:t>
      </w:r>
    </w:p>
    <w:p w14:paraId="7EB5134F" w14:textId="77777777" w:rsidR="00E81D80" w:rsidRPr="00C34D19" w:rsidRDefault="00E81D80" w:rsidP="001613B8">
      <w:pPr>
        <w:numPr>
          <w:ilvl w:val="1"/>
          <w:numId w:val="3"/>
        </w:numPr>
        <w:tabs>
          <w:tab w:val="left" w:pos="0"/>
        </w:tabs>
        <w:spacing w:line="276" w:lineRule="auto"/>
        <w:ind w:left="0" w:firstLine="720"/>
        <w:jc w:val="both"/>
        <w:rPr>
          <w:b/>
          <w:lang w:val="lt-LT"/>
        </w:rPr>
      </w:pPr>
      <w:r w:rsidRPr="00C34D19">
        <w:rPr>
          <w:lang w:val="lt-LT"/>
        </w:rPr>
        <w:t>Nuomotojas turi teisę parduoti Patalpas ar kitu būdu perleisti nuosavybės teisę į jas, raštu informuodamas apie tai Nuomininką. Nuomotojas taip pat įsipareigoja prieš perleisdamas nuosavybės teises į Patalpas naujam įgijėjui, informuoti jį apie sutarties buvimą, perduoti jam visas teises ir pareigas pagal šią sutartį. Nuomininkas neturi teisės reikalauti nutraukti šią sutartį ar laikyti ją pasibaigusia remdamasis aplinkybe, kad Patalpų nuosavybės teisė perėjo iš Nuomotojo kitam asmeniui.</w:t>
      </w:r>
    </w:p>
    <w:p w14:paraId="03B2AF25" w14:textId="77777777" w:rsidR="00E81D80" w:rsidRPr="00C34D19" w:rsidRDefault="00E81D80" w:rsidP="001613B8">
      <w:pPr>
        <w:numPr>
          <w:ilvl w:val="1"/>
          <w:numId w:val="3"/>
        </w:numPr>
        <w:tabs>
          <w:tab w:val="left" w:pos="0"/>
        </w:tabs>
        <w:spacing w:line="276" w:lineRule="auto"/>
        <w:ind w:left="0" w:firstLine="720"/>
        <w:jc w:val="both"/>
        <w:rPr>
          <w:b/>
          <w:lang w:val="lt-LT"/>
        </w:rPr>
      </w:pPr>
      <w:r w:rsidRPr="00C34D19">
        <w:rPr>
          <w:lang w:val="lt-LT"/>
        </w:rPr>
        <w:t>Pasibaigus nuomos terminui arba šalims nutraukus ją prieš terminą, Nuomininkas privalo nede</w:t>
      </w:r>
      <w:r w:rsidR="00BC193E" w:rsidRPr="00C34D19">
        <w:rPr>
          <w:lang w:val="lt-LT"/>
        </w:rPr>
        <w:t>lsiant, bet ne vėliau kaip per 2 savaites</w:t>
      </w:r>
      <w:r w:rsidRPr="00C34D19">
        <w:rPr>
          <w:lang w:val="lt-LT"/>
        </w:rPr>
        <w:t xml:space="preserve"> po šios sutarties pasibaigimo ar jos nutraukimo prieš terminą dienos, atlaisvinti Patalpas nuo visų Nuomininkui ar tretiesiems asmenims priklausančių daiktų bei perduoti Nuomotojui Patalpas pagal abiejų šalių pasirašomą Patalpų perdavimo – priėmimo aktą, tokios pačios būklės, kokios jos buvo perduotos Nuomininkui, atsižvelgiant į normalų Patalpų nusidėvėjimą. </w:t>
      </w:r>
    </w:p>
    <w:p w14:paraId="78F5D237" w14:textId="77777777" w:rsidR="00E81D80" w:rsidRPr="00C34D19" w:rsidRDefault="00E81D80" w:rsidP="001613B8">
      <w:pPr>
        <w:numPr>
          <w:ilvl w:val="0"/>
          <w:numId w:val="3"/>
        </w:numPr>
        <w:tabs>
          <w:tab w:val="left" w:pos="0"/>
        </w:tabs>
        <w:spacing w:line="276" w:lineRule="auto"/>
        <w:ind w:left="0" w:firstLine="720"/>
        <w:jc w:val="both"/>
        <w:rPr>
          <w:b/>
          <w:lang w:val="lt-LT"/>
        </w:rPr>
      </w:pPr>
      <w:r w:rsidRPr="00C34D19">
        <w:rPr>
          <w:b/>
          <w:lang w:val="lt-LT"/>
        </w:rPr>
        <w:t xml:space="preserve">  Depozitas ir netesybos</w:t>
      </w:r>
    </w:p>
    <w:p w14:paraId="098E7587" w14:textId="24FE3ED4" w:rsidR="00E81D80" w:rsidRPr="00C34D19" w:rsidRDefault="00EF0249" w:rsidP="001613B8">
      <w:pPr>
        <w:pStyle w:val="Heading2"/>
        <w:keepNext w:val="0"/>
        <w:numPr>
          <w:ilvl w:val="1"/>
          <w:numId w:val="3"/>
        </w:numPr>
        <w:tabs>
          <w:tab w:val="left" w:pos="0"/>
          <w:tab w:val="left" w:pos="567"/>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Šios sutarties pasirašymo metu</w:t>
      </w:r>
      <w:r w:rsidR="00E81D80" w:rsidRPr="00C34D19">
        <w:rPr>
          <w:b w:val="0"/>
          <w:szCs w:val="24"/>
          <w:lang w:val="lt-LT"/>
        </w:rPr>
        <w:t xml:space="preserve"> Nuomin</w:t>
      </w:r>
      <w:r w:rsidR="00AB1760" w:rsidRPr="00C34D19">
        <w:rPr>
          <w:b w:val="0"/>
          <w:szCs w:val="24"/>
          <w:lang w:val="lt-LT"/>
        </w:rPr>
        <w:t>in</w:t>
      </w:r>
      <w:r w:rsidR="00E81D80" w:rsidRPr="00C34D19">
        <w:rPr>
          <w:b w:val="0"/>
          <w:szCs w:val="24"/>
          <w:lang w:val="lt-LT"/>
        </w:rPr>
        <w:t xml:space="preserve">kas sumoka Nuomotojui </w:t>
      </w:r>
      <w:r w:rsidR="00E8668B" w:rsidRPr="00C34D19">
        <w:rPr>
          <w:b w:val="0"/>
          <w:szCs w:val="24"/>
          <w:lang w:val="lt-LT"/>
        </w:rPr>
        <w:t>2 mėnesių nuomos (</w:t>
      </w:r>
      <w:r w:rsidR="001613B8" w:rsidRPr="00C34D19">
        <w:rPr>
          <w:b w:val="0"/>
          <w:szCs w:val="24"/>
          <w:lang w:val="lt-LT"/>
        </w:rPr>
        <w:t xml:space="preserve">Sutarties </w:t>
      </w:r>
      <w:r w:rsidR="00E8668B" w:rsidRPr="00C34D19">
        <w:rPr>
          <w:b w:val="0"/>
          <w:szCs w:val="24"/>
          <w:lang w:val="lt-LT"/>
        </w:rPr>
        <w:t xml:space="preserve">3.2 punktas) dydžio </w:t>
      </w:r>
      <w:r w:rsidR="001446CD" w:rsidRPr="00C34D19">
        <w:rPr>
          <w:b w:val="0"/>
          <w:szCs w:val="24"/>
          <w:lang w:val="lt-LT"/>
        </w:rPr>
        <w:t>depozitą.</w:t>
      </w:r>
    </w:p>
    <w:p w14:paraId="393F8519" w14:textId="77777777" w:rsidR="00E81D80" w:rsidRPr="00C34D19" w:rsidRDefault="00E81D80" w:rsidP="001613B8">
      <w:pPr>
        <w:pStyle w:val="Heading2"/>
        <w:keepNext w:val="0"/>
        <w:numPr>
          <w:ilvl w:val="1"/>
          <w:numId w:val="3"/>
        </w:numPr>
        <w:tabs>
          <w:tab w:val="left" w:pos="0"/>
          <w:tab w:val="left" w:pos="567"/>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Depozita</w:t>
      </w:r>
      <w:r w:rsidR="006E79A8" w:rsidRPr="00C34D19">
        <w:rPr>
          <w:b w:val="0"/>
          <w:szCs w:val="24"/>
          <w:lang w:val="lt-LT"/>
        </w:rPr>
        <w:t>s bus užskaitomas už paskutinio</w:t>
      </w:r>
      <w:r w:rsidRPr="00C34D19">
        <w:rPr>
          <w:b w:val="0"/>
          <w:szCs w:val="24"/>
          <w:lang w:val="lt-LT"/>
        </w:rPr>
        <w:t xml:space="preserve"> </w:t>
      </w:r>
      <w:r w:rsidR="006E79A8" w:rsidRPr="00C34D19">
        <w:rPr>
          <w:b w:val="0"/>
          <w:szCs w:val="24"/>
          <w:lang w:val="lt-LT"/>
        </w:rPr>
        <w:t xml:space="preserve">vieno </w:t>
      </w:r>
      <w:r w:rsidRPr="00C34D19">
        <w:rPr>
          <w:b w:val="0"/>
          <w:szCs w:val="24"/>
          <w:lang w:val="lt-LT"/>
        </w:rPr>
        <w:t>nuomos termino mėne</w:t>
      </w:r>
      <w:r w:rsidR="006E79A8" w:rsidRPr="00C34D19">
        <w:rPr>
          <w:b w:val="0"/>
          <w:szCs w:val="24"/>
          <w:lang w:val="lt-LT"/>
        </w:rPr>
        <w:t>sio</w:t>
      </w:r>
      <w:r w:rsidRPr="00C34D19">
        <w:rPr>
          <w:b w:val="0"/>
          <w:szCs w:val="24"/>
          <w:lang w:val="lt-LT"/>
        </w:rPr>
        <w:t xml:space="preserve"> laikotarpį </w:t>
      </w:r>
      <w:r w:rsidR="00FD09EC" w:rsidRPr="00C34D19">
        <w:rPr>
          <w:b w:val="0"/>
          <w:szCs w:val="24"/>
          <w:lang w:val="lt-LT"/>
        </w:rPr>
        <w:t xml:space="preserve">(ar jo dalį) </w:t>
      </w:r>
      <w:r w:rsidRPr="00C34D19">
        <w:rPr>
          <w:b w:val="0"/>
          <w:szCs w:val="24"/>
          <w:lang w:val="lt-LT"/>
        </w:rPr>
        <w:t>arba grąžinamas Nuomininkui, jei pilnai atsiskaičius su Nuomotoju pagal šią sutartį susidaro nepanaudoto depozito likutis. Nuomotojas turi teisę depozite esančias lėšas užskaityti už mokėjimus, kuriuos Nuomininkas privalo mokėti pagal šią sutartį, jei Nuomininkas vėluoja juos atlikti daugiau kaip 10 dienų. Panaudojus depozitą užskaitai Nuomininkas įsipareigoja atstatyti užskaitytą depozito dalį.</w:t>
      </w:r>
    </w:p>
    <w:p w14:paraId="54E1EDBE" w14:textId="77777777" w:rsidR="00E81D80" w:rsidRPr="00C34D19" w:rsidRDefault="00E81D80" w:rsidP="001613B8">
      <w:pPr>
        <w:numPr>
          <w:ilvl w:val="1"/>
          <w:numId w:val="3"/>
        </w:numPr>
        <w:tabs>
          <w:tab w:val="left" w:pos="0"/>
        </w:tabs>
        <w:spacing w:line="276" w:lineRule="auto"/>
        <w:ind w:left="0" w:firstLine="720"/>
        <w:jc w:val="both"/>
        <w:rPr>
          <w:lang w:val="lt-LT"/>
        </w:rPr>
      </w:pPr>
      <w:r w:rsidRPr="00C34D19">
        <w:rPr>
          <w:lang w:val="lt-LT"/>
        </w:rPr>
        <w:lastRenderedPageBreak/>
        <w:t xml:space="preserve">Šalis, vėluojant perduoti ar grąžinti Patalpas dėl nuo jo valios priklausančių priežasčių, kitai šaliai pareikalavus, įsipareigoja mokėti pastarajai nuomos mokestį ir 0,05% dydžio delspinigius nuo nuomos mokesčio už kiekvieną praleistą dieną. </w:t>
      </w:r>
    </w:p>
    <w:p w14:paraId="7A6A6DCF" w14:textId="77777777" w:rsidR="00E81D80" w:rsidRPr="00C34D19" w:rsidRDefault="00E81D80" w:rsidP="001613B8">
      <w:pPr>
        <w:pStyle w:val="Heading2"/>
        <w:keepNext w:val="0"/>
        <w:numPr>
          <w:ilvl w:val="1"/>
          <w:numId w:val="3"/>
        </w:numPr>
        <w:tabs>
          <w:tab w:val="left" w:pos="0"/>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Laiku nesumokėjus sutartyje numatytų mokėjimų, Nuomininkas privalo mokėti Nuomotojui 0,05%</w:t>
      </w:r>
      <w:r w:rsidRPr="00C34D19">
        <w:rPr>
          <w:szCs w:val="24"/>
          <w:lang w:val="lt-LT"/>
        </w:rPr>
        <w:t xml:space="preserve"> </w:t>
      </w:r>
      <w:r w:rsidRPr="00C34D19">
        <w:rPr>
          <w:b w:val="0"/>
          <w:szCs w:val="24"/>
          <w:lang w:val="lt-LT"/>
        </w:rPr>
        <w:t>dydžio delspinigius nuo nesumokėtos sumos už kiekvieną uždelstą dieną. Delspinigių sumokėjimas neatleidžia Nuomininko nuo pagrindinės prievolės įvykdymo.</w:t>
      </w:r>
    </w:p>
    <w:p w14:paraId="60038B98" w14:textId="77777777" w:rsidR="00E81D80" w:rsidRPr="00C34D19" w:rsidRDefault="00E81D80" w:rsidP="001613B8">
      <w:pPr>
        <w:pStyle w:val="Heading2"/>
        <w:keepNext w:val="0"/>
        <w:numPr>
          <w:ilvl w:val="1"/>
          <w:numId w:val="3"/>
        </w:numPr>
        <w:tabs>
          <w:tab w:val="left" w:pos="0"/>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Viena šalis privalo atlyginti kitai šaliai visus nuostolius, kuriuos ji patiria dėl šioje sutartyje numatytų įsipareigojimų nevykdymo ar netinkamo vykdymo. Nuomininkas atsako už žalą, padarytą Patalpoms dėl jo, bei jo darbuotojų, klientų ar svečių kaltės.</w:t>
      </w:r>
    </w:p>
    <w:p w14:paraId="7E0FF6ED" w14:textId="687E8A0D" w:rsidR="00DD648E" w:rsidRPr="00C34D19" w:rsidRDefault="00E81D80" w:rsidP="00557246">
      <w:pPr>
        <w:pStyle w:val="Heading2"/>
        <w:keepNext w:val="0"/>
        <w:numPr>
          <w:ilvl w:val="1"/>
          <w:numId w:val="3"/>
        </w:numPr>
        <w:tabs>
          <w:tab w:val="left" w:pos="0"/>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Jei sutartis yra nutraukiama vienašaliu pareiškimu prieš terminą dėl esminio sutarties pažeidimo, sutartį pažeidusi šalis</w:t>
      </w:r>
      <w:r w:rsidR="00C751ED" w:rsidRPr="00C34D19">
        <w:rPr>
          <w:b w:val="0"/>
          <w:szCs w:val="24"/>
          <w:lang w:val="lt-LT"/>
        </w:rPr>
        <w:t xml:space="preserve"> privalo sumokėti kitai šaliai </w:t>
      </w:r>
      <w:r w:rsidR="002B119C" w:rsidRPr="00C34D19">
        <w:rPr>
          <w:b w:val="0"/>
          <w:szCs w:val="24"/>
          <w:lang w:val="lt-LT"/>
        </w:rPr>
        <w:t>2</w:t>
      </w:r>
      <w:r w:rsidR="00C751ED" w:rsidRPr="00C34D19">
        <w:rPr>
          <w:b w:val="0"/>
          <w:szCs w:val="24"/>
          <w:lang w:val="lt-LT"/>
        </w:rPr>
        <w:t xml:space="preserve"> mėnesio</w:t>
      </w:r>
      <w:r w:rsidRPr="00C34D19">
        <w:rPr>
          <w:b w:val="0"/>
          <w:szCs w:val="24"/>
          <w:lang w:val="lt-LT"/>
        </w:rPr>
        <w:t xml:space="preserve"> nuomos mokesčio dydžio baudą ir atlyginti kitus nuostolius, kurių nepaden</w:t>
      </w:r>
      <w:r w:rsidR="00C751ED" w:rsidRPr="00C34D19">
        <w:rPr>
          <w:b w:val="0"/>
          <w:szCs w:val="24"/>
          <w:lang w:val="lt-LT"/>
        </w:rPr>
        <w:t>gia ši bauda.</w:t>
      </w:r>
    </w:p>
    <w:p w14:paraId="776D242F" w14:textId="77777777" w:rsidR="00E81D80" w:rsidRPr="00C34D19" w:rsidRDefault="00E81D80" w:rsidP="001613B8">
      <w:pPr>
        <w:widowControl w:val="0"/>
        <w:numPr>
          <w:ilvl w:val="0"/>
          <w:numId w:val="3"/>
        </w:numPr>
        <w:tabs>
          <w:tab w:val="left" w:pos="0"/>
        </w:tabs>
        <w:spacing w:line="276" w:lineRule="auto"/>
        <w:ind w:left="0" w:firstLine="720"/>
        <w:jc w:val="both"/>
        <w:rPr>
          <w:b/>
          <w:lang w:val="lt-LT"/>
        </w:rPr>
      </w:pPr>
      <w:r w:rsidRPr="00C34D19">
        <w:rPr>
          <w:b/>
          <w:lang w:val="lt-LT"/>
        </w:rPr>
        <w:t>Sutarties galiojimas ir nutraukimas</w:t>
      </w:r>
    </w:p>
    <w:p w14:paraId="311228B9" w14:textId="77777777" w:rsidR="00E81D80" w:rsidRPr="00C34D19" w:rsidRDefault="00E81D80" w:rsidP="001613B8">
      <w:pPr>
        <w:pStyle w:val="Heading2"/>
        <w:keepNext w:val="0"/>
        <w:numPr>
          <w:ilvl w:val="1"/>
          <w:numId w:val="3"/>
        </w:numPr>
        <w:tabs>
          <w:tab w:val="left" w:pos="0"/>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Ši sutartis įsigalioja nuo jos pasirašymo momento ir galioja iki pilno ir tinkamo šioje sutartyje numatytų šalių įsipareigojimų įvykdymo arba iki sutarties nutraukimo joje ir (ar) galiojančiuose teisės aktuose nustatyta tvarka.</w:t>
      </w:r>
    </w:p>
    <w:p w14:paraId="20B0FF2D" w14:textId="77777777" w:rsidR="00E81D80" w:rsidRPr="00C34D19" w:rsidRDefault="00E81D80" w:rsidP="001613B8">
      <w:pPr>
        <w:pStyle w:val="Heading2"/>
        <w:keepNext w:val="0"/>
        <w:numPr>
          <w:ilvl w:val="1"/>
          <w:numId w:val="3"/>
        </w:numPr>
        <w:tabs>
          <w:tab w:val="left" w:pos="0"/>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 xml:space="preserve">Visi šios sutarties pakeitimai, papildymai ir priedai galioja, jei jie yra sudaryti raštu ir pasirašyti abiejų šalių arba jei iš visumos aplinkybių yra akivaizdu, jog šalys veikė remiantis šiais pakeitimais, papildymais ir priedais. </w:t>
      </w:r>
    </w:p>
    <w:p w14:paraId="413A1D24" w14:textId="52D0BD75" w:rsidR="00E81D80" w:rsidRPr="00C34D19" w:rsidRDefault="00E8668B" w:rsidP="001613B8">
      <w:pPr>
        <w:pStyle w:val="Heading2"/>
        <w:keepNext w:val="0"/>
        <w:numPr>
          <w:ilvl w:val="1"/>
          <w:numId w:val="3"/>
        </w:numPr>
        <w:tabs>
          <w:tab w:val="left" w:pos="0"/>
        </w:tabs>
        <w:overflowPunct w:val="0"/>
        <w:autoSpaceDE w:val="0"/>
        <w:autoSpaceDN w:val="0"/>
        <w:adjustRightInd w:val="0"/>
        <w:spacing w:line="276" w:lineRule="auto"/>
        <w:ind w:left="0" w:firstLine="720"/>
        <w:jc w:val="both"/>
        <w:textAlignment w:val="baseline"/>
        <w:rPr>
          <w:b w:val="0"/>
          <w:szCs w:val="24"/>
          <w:lang w:val="lt-LT"/>
        </w:rPr>
      </w:pPr>
      <w:bookmarkStart w:id="2" w:name="_Ref114461800"/>
      <w:r w:rsidRPr="00C34D19">
        <w:rPr>
          <w:b w:val="0"/>
          <w:szCs w:val="24"/>
          <w:lang w:val="lt-LT"/>
        </w:rPr>
        <w:t>Bet kuri Šalis</w:t>
      </w:r>
      <w:r w:rsidR="00814927" w:rsidRPr="00C34D19">
        <w:rPr>
          <w:b w:val="0"/>
          <w:szCs w:val="24"/>
          <w:lang w:val="lt-LT"/>
        </w:rPr>
        <w:t xml:space="preserve"> </w:t>
      </w:r>
      <w:r w:rsidRPr="00C34D19">
        <w:rPr>
          <w:b w:val="0"/>
          <w:szCs w:val="24"/>
          <w:lang w:val="lt-LT"/>
        </w:rPr>
        <w:t>gali nutraukti S</w:t>
      </w:r>
      <w:r w:rsidR="00E81D80" w:rsidRPr="00C34D19">
        <w:rPr>
          <w:b w:val="0"/>
          <w:szCs w:val="24"/>
          <w:lang w:val="lt-LT"/>
        </w:rPr>
        <w:t>utartį vienašali</w:t>
      </w:r>
      <w:r w:rsidR="00814927" w:rsidRPr="00C34D19">
        <w:rPr>
          <w:b w:val="0"/>
          <w:szCs w:val="24"/>
          <w:lang w:val="lt-LT"/>
        </w:rPr>
        <w:t xml:space="preserve">u pareiškimu nesant </w:t>
      </w:r>
      <w:r w:rsidRPr="00C34D19">
        <w:rPr>
          <w:b w:val="0"/>
          <w:szCs w:val="24"/>
          <w:lang w:val="lt-LT"/>
        </w:rPr>
        <w:t>kitos Šalies kaltės</w:t>
      </w:r>
      <w:r w:rsidR="00E81D80" w:rsidRPr="00C34D19">
        <w:rPr>
          <w:b w:val="0"/>
          <w:szCs w:val="24"/>
          <w:lang w:val="lt-LT"/>
        </w:rPr>
        <w:t xml:space="preserve">, įspėjus </w:t>
      </w:r>
      <w:r w:rsidRPr="00C34D19">
        <w:rPr>
          <w:b w:val="0"/>
          <w:szCs w:val="24"/>
          <w:lang w:val="lt-LT"/>
        </w:rPr>
        <w:t>kitą šalį</w:t>
      </w:r>
      <w:r w:rsidR="00814927" w:rsidRPr="00C34D19">
        <w:rPr>
          <w:b w:val="0"/>
          <w:szCs w:val="24"/>
          <w:lang w:val="lt-LT"/>
        </w:rPr>
        <w:t xml:space="preserve"> </w:t>
      </w:r>
      <w:r w:rsidR="00E81D80" w:rsidRPr="00C34D19">
        <w:rPr>
          <w:b w:val="0"/>
          <w:szCs w:val="24"/>
          <w:lang w:val="lt-LT"/>
        </w:rPr>
        <w:t xml:space="preserve">prieš </w:t>
      </w:r>
      <w:r w:rsidR="005B2508" w:rsidRPr="00C34D19">
        <w:rPr>
          <w:b w:val="0"/>
          <w:szCs w:val="24"/>
          <w:lang w:val="lt-LT"/>
        </w:rPr>
        <w:t>2</w:t>
      </w:r>
      <w:r w:rsidR="00E81D80" w:rsidRPr="00C34D19">
        <w:rPr>
          <w:b w:val="0"/>
          <w:szCs w:val="24"/>
          <w:lang w:val="lt-LT"/>
        </w:rPr>
        <w:t xml:space="preserve"> </w:t>
      </w:r>
      <w:r w:rsidR="002B119C" w:rsidRPr="00C34D19">
        <w:rPr>
          <w:b w:val="0"/>
          <w:szCs w:val="24"/>
          <w:lang w:val="lt-LT"/>
        </w:rPr>
        <w:t>mėn</w:t>
      </w:r>
      <w:r w:rsidRPr="00C34D19">
        <w:rPr>
          <w:b w:val="0"/>
          <w:szCs w:val="24"/>
          <w:lang w:val="lt-LT"/>
        </w:rPr>
        <w:t>e</w:t>
      </w:r>
      <w:r w:rsidR="002B119C" w:rsidRPr="00C34D19">
        <w:rPr>
          <w:b w:val="0"/>
          <w:szCs w:val="24"/>
          <w:lang w:val="lt-LT"/>
        </w:rPr>
        <w:t>sius iki nutraukimo dienos</w:t>
      </w:r>
      <w:r w:rsidR="00DD648E" w:rsidRPr="00C34D19">
        <w:rPr>
          <w:b w:val="0"/>
          <w:szCs w:val="24"/>
          <w:lang w:val="lt-LT"/>
        </w:rPr>
        <w:t xml:space="preserve">. Tokiais atvejais sutartį nutraukusi </w:t>
      </w:r>
      <w:r w:rsidR="00557246" w:rsidRPr="00C34D19">
        <w:rPr>
          <w:b w:val="0"/>
          <w:szCs w:val="24"/>
          <w:lang w:val="lt-LT"/>
        </w:rPr>
        <w:t>Š</w:t>
      </w:r>
      <w:r w:rsidR="00DD648E" w:rsidRPr="00C34D19">
        <w:rPr>
          <w:b w:val="0"/>
          <w:szCs w:val="24"/>
          <w:lang w:val="lt-LT"/>
        </w:rPr>
        <w:t xml:space="preserve">alis </w:t>
      </w:r>
      <w:r w:rsidR="00557246" w:rsidRPr="00C34D19">
        <w:rPr>
          <w:b w:val="0"/>
          <w:szCs w:val="24"/>
          <w:lang w:val="lt-LT"/>
        </w:rPr>
        <w:t xml:space="preserve">moka </w:t>
      </w:r>
      <w:r w:rsidR="00DD648E" w:rsidRPr="00C34D19">
        <w:rPr>
          <w:b w:val="0"/>
          <w:szCs w:val="24"/>
          <w:lang w:val="lt-LT"/>
        </w:rPr>
        <w:t xml:space="preserve">kitai </w:t>
      </w:r>
      <w:r w:rsidR="00557246" w:rsidRPr="00C34D19">
        <w:rPr>
          <w:b w:val="0"/>
          <w:szCs w:val="24"/>
          <w:lang w:val="lt-LT"/>
        </w:rPr>
        <w:t>Š</w:t>
      </w:r>
      <w:r w:rsidR="00DD648E" w:rsidRPr="00C34D19">
        <w:rPr>
          <w:b w:val="0"/>
          <w:szCs w:val="24"/>
          <w:lang w:val="lt-LT"/>
        </w:rPr>
        <w:t>aliai 2 mėnesi</w:t>
      </w:r>
      <w:r w:rsidR="00557246" w:rsidRPr="00C34D19">
        <w:rPr>
          <w:b w:val="0"/>
          <w:szCs w:val="24"/>
          <w:lang w:val="lt-LT"/>
        </w:rPr>
        <w:t>ų</w:t>
      </w:r>
      <w:r w:rsidR="00DD648E" w:rsidRPr="00C34D19">
        <w:rPr>
          <w:b w:val="0"/>
          <w:szCs w:val="24"/>
          <w:lang w:val="lt-LT"/>
        </w:rPr>
        <w:t xml:space="preserve"> nuomos mokesčio dydžio baudą</w:t>
      </w:r>
      <w:r w:rsidR="00DD648E" w:rsidRPr="00C34D19">
        <w:rPr>
          <w:b w:val="0"/>
          <w:szCs w:val="24"/>
          <w:lang w:val="lt-LT"/>
        </w:rPr>
        <w:t xml:space="preserve">. </w:t>
      </w:r>
    </w:p>
    <w:p w14:paraId="6D7CC5F7" w14:textId="77777777" w:rsidR="00E81D80" w:rsidRPr="00C34D19" w:rsidRDefault="00E81D80" w:rsidP="001613B8">
      <w:pPr>
        <w:pStyle w:val="Heading2"/>
        <w:keepNext w:val="0"/>
        <w:numPr>
          <w:ilvl w:val="1"/>
          <w:numId w:val="3"/>
        </w:numPr>
        <w:tabs>
          <w:tab w:val="left" w:pos="0"/>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 xml:space="preserve">Bet kuri iš šalių gali nutraukti šią </w:t>
      </w:r>
      <w:r w:rsidR="006F14B0" w:rsidRPr="00C34D19">
        <w:rPr>
          <w:b w:val="0"/>
          <w:szCs w:val="24"/>
          <w:lang w:val="lt-LT"/>
        </w:rPr>
        <w:t>S</w:t>
      </w:r>
      <w:r w:rsidRPr="00C34D19">
        <w:rPr>
          <w:b w:val="0"/>
          <w:szCs w:val="24"/>
          <w:lang w:val="lt-LT"/>
        </w:rPr>
        <w:t xml:space="preserve">utartį vienašaliu pareiškimu dėl esminio </w:t>
      </w:r>
      <w:r w:rsidR="006F14B0" w:rsidRPr="00C34D19">
        <w:rPr>
          <w:b w:val="0"/>
          <w:szCs w:val="24"/>
          <w:lang w:val="lt-LT"/>
        </w:rPr>
        <w:t>S</w:t>
      </w:r>
      <w:r w:rsidRPr="00C34D19">
        <w:rPr>
          <w:b w:val="0"/>
          <w:szCs w:val="24"/>
          <w:lang w:val="lt-LT"/>
        </w:rPr>
        <w:t xml:space="preserve">utarties pažeidimo. Esminiu </w:t>
      </w:r>
      <w:r w:rsidR="006F14B0" w:rsidRPr="00C34D19">
        <w:rPr>
          <w:b w:val="0"/>
          <w:szCs w:val="24"/>
          <w:lang w:val="lt-LT"/>
        </w:rPr>
        <w:t>S</w:t>
      </w:r>
      <w:r w:rsidRPr="00C34D19">
        <w:rPr>
          <w:b w:val="0"/>
          <w:szCs w:val="24"/>
          <w:lang w:val="lt-LT"/>
        </w:rPr>
        <w:t xml:space="preserve">utarties pažeidimu yra laikomas bet kokios iš šios sutarties ar teisės aktų kylančios prievolės nevykdymas ar netinkamas vykdymas, jei prievolės vykdymą turinti gauti šalis pateikė jos nevykdančiai šaliai pranešimą nurodantį: (I) neįvykdytą ar netinkamai įvykdytą prievolę, tai yra – sutarties pažeidimą, ir (II) jog šis pažeidimas yra laikomas esminiu sutarties pažeidimu, ir (III) jog pranešimą pateikusi šalis turės teisę nutraukti sutartį dėl esminio jos pažeidimo, jei pažeidimas nebus ištaisytas per pranešimą pateikusios šalies nustatytą protingą terminą, kuris negali būti trumpesnis nei 30 dienų nuo pranešimo gavimo dienos. Jei pranešime nurodytas sutarties pažeidimas neištaisomas, sutartis yra laikoma nutraukta be jokio atskiro pranešimo. </w:t>
      </w:r>
    </w:p>
    <w:p w14:paraId="66C39767" w14:textId="2043B8CB" w:rsidR="00814927" w:rsidRPr="00C34D19" w:rsidRDefault="00814927" w:rsidP="001613B8">
      <w:pPr>
        <w:numPr>
          <w:ilvl w:val="1"/>
          <w:numId w:val="3"/>
        </w:numPr>
        <w:tabs>
          <w:tab w:val="clear" w:pos="720"/>
          <w:tab w:val="left" w:pos="0"/>
          <w:tab w:val="num" w:pos="450"/>
        </w:tabs>
        <w:spacing w:line="276" w:lineRule="auto"/>
        <w:ind w:left="0" w:firstLine="720"/>
        <w:jc w:val="both"/>
        <w:rPr>
          <w:lang w:val="lt-LT"/>
        </w:rPr>
      </w:pPr>
      <w:r w:rsidRPr="00C34D19">
        <w:rPr>
          <w:lang w:val="lt-LT"/>
        </w:rPr>
        <w:t>Nuomininkui 1 mėnesį vėluojant sumokėti nuomą, sutartis laikoma nutraukta.</w:t>
      </w:r>
    </w:p>
    <w:p w14:paraId="7894423A" w14:textId="5CF9051A" w:rsidR="00814927" w:rsidRPr="00C34D19" w:rsidRDefault="005D5D5D" w:rsidP="00A0478E">
      <w:pPr>
        <w:numPr>
          <w:ilvl w:val="1"/>
          <w:numId w:val="3"/>
        </w:numPr>
        <w:tabs>
          <w:tab w:val="clear" w:pos="720"/>
          <w:tab w:val="left" w:pos="0"/>
          <w:tab w:val="num" w:pos="450"/>
        </w:tabs>
        <w:spacing w:line="276" w:lineRule="auto"/>
        <w:ind w:left="0" w:firstLine="720"/>
        <w:jc w:val="both"/>
        <w:rPr>
          <w:lang w:val="lt-LT"/>
        </w:rPr>
      </w:pPr>
      <w:r w:rsidRPr="00C34D19">
        <w:rPr>
          <w:lang w:val="lt-LT"/>
        </w:rPr>
        <w:t xml:space="preserve"> Pasibaigus šios Sutarties terminui arba ją nutraukus prieš terminą Šalių raštu sutartą dieną, bet ne vėliau kaip per 5 (penkias) kalendorines dienas nuo Sutarties nutraukimo ar paskutinės nuomos termino dienos, perduoti Nuomotojui pagal patalpų perdavimo ir priėmimo aktą atlaisvintas, tvarkingas ir švarias patalpas su visais atliktais pertvarkymais, jeigu jų negalima atskirti be žalos nuomojamoms patalpoms; Nuomotojui pareikalavus, Nuomininkas iki patalpų grąžinimo Nuomotojui dienos savo sąskaita privalo pašalinti visas Nuomininko sumontuotas patalpų pertvaras ir/ar kitus įrengimus, atstatant tą patalpų būklę, kuri buvo patalpų perdavimo Nuomininkui momentu;</w:t>
      </w:r>
    </w:p>
    <w:bookmarkEnd w:id="2"/>
    <w:p w14:paraId="6ABD95EA" w14:textId="77777777" w:rsidR="00E81D80" w:rsidRPr="00C34D19" w:rsidRDefault="00E81D80" w:rsidP="001613B8">
      <w:pPr>
        <w:widowControl w:val="0"/>
        <w:numPr>
          <w:ilvl w:val="0"/>
          <w:numId w:val="3"/>
        </w:numPr>
        <w:tabs>
          <w:tab w:val="left" w:pos="0"/>
        </w:tabs>
        <w:spacing w:line="276" w:lineRule="auto"/>
        <w:ind w:left="0" w:firstLine="720"/>
        <w:jc w:val="both"/>
        <w:rPr>
          <w:b/>
          <w:lang w:val="lt-LT"/>
        </w:rPr>
      </w:pPr>
      <w:r w:rsidRPr="00C34D19">
        <w:rPr>
          <w:b/>
          <w:lang w:val="lt-LT"/>
        </w:rPr>
        <w:t xml:space="preserve">  Kitos nuostatos</w:t>
      </w:r>
    </w:p>
    <w:p w14:paraId="062D331D" w14:textId="51A27D69" w:rsidR="00E81D80" w:rsidRPr="00C34D19" w:rsidRDefault="00E81D80" w:rsidP="001613B8">
      <w:pPr>
        <w:pStyle w:val="Heading2"/>
        <w:keepNext w:val="0"/>
        <w:numPr>
          <w:ilvl w:val="1"/>
          <w:numId w:val="3"/>
        </w:numPr>
        <w:tabs>
          <w:tab w:val="left" w:pos="0"/>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 xml:space="preserve">Bet koks ginčas kylantis iš </w:t>
      </w:r>
      <w:r w:rsidR="00A0478E" w:rsidRPr="00C34D19">
        <w:rPr>
          <w:b w:val="0"/>
          <w:szCs w:val="24"/>
          <w:lang w:val="lt-LT"/>
        </w:rPr>
        <w:t>S</w:t>
      </w:r>
      <w:r w:rsidRPr="00C34D19">
        <w:rPr>
          <w:b w:val="0"/>
          <w:szCs w:val="24"/>
          <w:lang w:val="lt-LT"/>
        </w:rPr>
        <w:t>utarties ar susijęs su ja, kuris neišsprendžiamas derybų būdu, turi būti sprendžiamas teisme Lietuvos Respublikos įstatymų nustatyta tvarka ir pagal Lietuvos Respublikos įstatymus.</w:t>
      </w:r>
    </w:p>
    <w:p w14:paraId="0F0E91BE" w14:textId="61B1FDA2" w:rsidR="00E81D80" w:rsidRPr="00C34D19" w:rsidRDefault="00E81D80" w:rsidP="001613B8">
      <w:pPr>
        <w:numPr>
          <w:ilvl w:val="1"/>
          <w:numId w:val="3"/>
        </w:numPr>
        <w:tabs>
          <w:tab w:val="clear" w:pos="720"/>
          <w:tab w:val="left" w:pos="0"/>
        </w:tabs>
        <w:spacing w:line="276" w:lineRule="auto"/>
        <w:ind w:left="0" w:firstLine="720"/>
        <w:jc w:val="both"/>
        <w:rPr>
          <w:lang w:val="lt-LT"/>
        </w:rPr>
      </w:pPr>
      <w:r w:rsidRPr="00C34D19">
        <w:rPr>
          <w:lang w:val="lt-LT"/>
        </w:rPr>
        <w:t>Visi Sutarties pakeitimai turi būti sudaryti raštu ir tinkamai Šalių pasirašyti.</w:t>
      </w:r>
    </w:p>
    <w:p w14:paraId="3CF9CDF6" w14:textId="083EA5DF" w:rsidR="00E81D80" w:rsidRPr="00C34D19" w:rsidRDefault="00E81D80" w:rsidP="001613B8">
      <w:pPr>
        <w:pStyle w:val="Heading2"/>
        <w:keepNext w:val="0"/>
        <w:numPr>
          <w:ilvl w:val="1"/>
          <w:numId w:val="3"/>
        </w:numPr>
        <w:tabs>
          <w:tab w:val="left" w:pos="0"/>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 xml:space="preserve">Visa informacija, įspėjimai ar pranešimai, susiję su šia sutartimi, privalo būti raštiški ir turi būti siunčiami faksu, registruotu laišku ar kurjeriniu paštu (su patvirtinimu apie įteikimą) arba </w:t>
      </w:r>
      <w:r w:rsidRPr="00C34D19">
        <w:rPr>
          <w:b w:val="0"/>
          <w:szCs w:val="24"/>
          <w:lang w:val="lt-LT"/>
        </w:rPr>
        <w:lastRenderedPageBreak/>
        <w:t xml:space="preserve">įteikiami pasirašytinai </w:t>
      </w:r>
      <w:r w:rsidR="00A0478E" w:rsidRPr="00C34D19">
        <w:rPr>
          <w:b w:val="0"/>
          <w:szCs w:val="24"/>
          <w:lang w:val="lt-LT"/>
        </w:rPr>
        <w:t xml:space="preserve">Sutarties </w:t>
      </w:r>
      <w:r w:rsidRPr="00C34D19">
        <w:rPr>
          <w:b w:val="0"/>
          <w:szCs w:val="24"/>
          <w:lang w:val="lt-LT"/>
        </w:rPr>
        <w:t>8 punkte nurodytais šalių rekvizitais. Šalys privalo informuoti viena kitą apie jų pavadinimo, adreso bei telefonų ir fakso numerių pasikeitimą.</w:t>
      </w:r>
    </w:p>
    <w:p w14:paraId="565F2916" w14:textId="77777777" w:rsidR="00E81D80" w:rsidRPr="00C34D19" w:rsidRDefault="00E81D80" w:rsidP="001613B8">
      <w:pPr>
        <w:pStyle w:val="Heading2"/>
        <w:keepNext w:val="0"/>
        <w:numPr>
          <w:ilvl w:val="1"/>
          <w:numId w:val="3"/>
        </w:numPr>
        <w:tabs>
          <w:tab w:val="left" w:pos="0"/>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 xml:space="preserve">Ši sutartis sudaryta lietuvių kalba dviem vienodą galią turinčiais egzemplioriais, kurių vienas įteikiamas kiekvienai šaliai. </w:t>
      </w:r>
    </w:p>
    <w:p w14:paraId="1BB81F37" w14:textId="77777777" w:rsidR="00E81D80" w:rsidRPr="00C34D19" w:rsidRDefault="00E81D80" w:rsidP="001613B8">
      <w:pPr>
        <w:pStyle w:val="Heading2"/>
        <w:keepNext w:val="0"/>
        <w:numPr>
          <w:ilvl w:val="1"/>
          <w:numId w:val="3"/>
        </w:numPr>
        <w:tabs>
          <w:tab w:val="left" w:pos="0"/>
        </w:tabs>
        <w:overflowPunct w:val="0"/>
        <w:autoSpaceDE w:val="0"/>
        <w:autoSpaceDN w:val="0"/>
        <w:adjustRightInd w:val="0"/>
        <w:spacing w:line="276" w:lineRule="auto"/>
        <w:ind w:left="0" w:firstLine="720"/>
        <w:jc w:val="both"/>
        <w:textAlignment w:val="baseline"/>
        <w:rPr>
          <w:b w:val="0"/>
          <w:szCs w:val="24"/>
          <w:lang w:val="lt-LT"/>
        </w:rPr>
      </w:pPr>
      <w:r w:rsidRPr="00C34D19">
        <w:rPr>
          <w:b w:val="0"/>
          <w:szCs w:val="24"/>
          <w:lang w:val="lt-LT"/>
        </w:rPr>
        <w:t>Sutarties priedai:</w:t>
      </w:r>
    </w:p>
    <w:p w14:paraId="01923BE1" w14:textId="77777777" w:rsidR="00E81D80" w:rsidRPr="00C34D19" w:rsidRDefault="00E81D80" w:rsidP="001613B8">
      <w:pPr>
        <w:pStyle w:val="Heading2"/>
        <w:keepNext w:val="0"/>
        <w:numPr>
          <w:ilvl w:val="2"/>
          <w:numId w:val="3"/>
        </w:numPr>
        <w:tabs>
          <w:tab w:val="left" w:pos="0"/>
        </w:tabs>
        <w:overflowPunct w:val="0"/>
        <w:autoSpaceDE w:val="0"/>
        <w:autoSpaceDN w:val="0"/>
        <w:adjustRightInd w:val="0"/>
        <w:spacing w:line="276" w:lineRule="auto"/>
        <w:ind w:left="0" w:firstLine="720"/>
        <w:jc w:val="both"/>
        <w:textAlignment w:val="baseline"/>
        <w:rPr>
          <w:b w:val="0"/>
          <w:szCs w:val="24"/>
          <w:lang w:val="lt-LT"/>
        </w:rPr>
      </w:pPr>
      <w:r w:rsidRPr="00C34D19">
        <w:rPr>
          <w:b w:val="0"/>
          <w:bCs/>
          <w:szCs w:val="24"/>
          <w:lang w:val="lt-LT"/>
        </w:rPr>
        <w:t>Nekilnojamojo turto registro</w:t>
      </w:r>
      <w:r w:rsidR="002924E1" w:rsidRPr="00C34D19">
        <w:rPr>
          <w:b w:val="0"/>
          <w:bCs/>
          <w:szCs w:val="24"/>
          <w:lang w:val="lt-LT"/>
        </w:rPr>
        <w:t xml:space="preserve"> centrinio duomenų banko išrašo kopija</w:t>
      </w:r>
      <w:r w:rsidRPr="00C34D19">
        <w:rPr>
          <w:b w:val="0"/>
          <w:bCs/>
          <w:szCs w:val="24"/>
          <w:lang w:val="lt-LT"/>
        </w:rPr>
        <w:t xml:space="preserve"> </w:t>
      </w:r>
      <w:r w:rsidRPr="00C34D19">
        <w:rPr>
          <w:b w:val="0"/>
          <w:szCs w:val="24"/>
          <w:lang w:val="lt-LT"/>
        </w:rPr>
        <w:t>(priedas Nr. 1);</w:t>
      </w:r>
    </w:p>
    <w:p w14:paraId="620FD15F" w14:textId="77777777" w:rsidR="00E81D80" w:rsidRPr="00C34D19" w:rsidRDefault="00E81D80" w:rsidP="001613B8">
      <w:pPr>
        <w:pStyle w:val="Heading2"/>
        <w:keepNext w:val="0"/>
        <w:numPr>
          <w:ilvl w:val="2"/>
          <w:numId w:val="3"/>
        </w:numPr>
        <w:tabs>
          <w:tab w:val="left" w:pos="0"/>
        </w:tabs>
        <w:overflowPunct w:val="0"/>
        <w:autoSpaceDE w:val="0"/>
        <w:autoSpaceDN w:val="0"/>
        <w:adjustRightInd w:val="0"/>
        <w:spacing w:line="276" w:lineRule="auto"/>
        <w:ind w:left="0" w:firstLine="720"/>
        <w:jc w:val="both"/>
        <w:textAlignment w:val="baseline"/>
        <w:rPr>
          <w:b w:val="0"/>
          <w:bCs/>
          <w:szCs w:val="24"/>
          <w:lang w:val="lt-LT"/>
        </w:rPr>
      </w:pPr>
      <w:r w:rsidRPr="00C34D19">
        <w:rPr>
          <w:b w:val="0"/>
          <w:bCs/>
          <w:szCs w:val="24"/>
          <w:lang w:val="lt-LT"/>
        </w:rPr>
        <w:t>Patalpų plana</w:t>
      </w:r>
      <w:r w:rsidR="006F14B0" w:rsidRPr="00C34D19">
        <w:rPr>
          <w:b w:val="0"/>
          <w:bCs/>
          <w:szCs w:val="24"/>
          <w:lang w:val="lt-LT"/>
        </w:rPr>
        <w:t>s</w:t>
      </w:r>
      <w:r w:rsidRPr="00C34D19">
        <w:rPr>
          <w:b w:val="0"/>
          <w:bCs/>
          <w:szCs w:val="24"/>
          <w:lang w:val="lt-LT"/>
        </w:rPr>
        <w:t xml:space="preserve"> (prieda</w:t>
      </w:r>
      <w:r w:rsidR="00455DD8" w:rsidRPr="00C34D19">
        <w:rPr>
          <w:b w:val="0"/>
          <w:bCs/>
          <w:szCs w:val="24"/>
          <w:lang w:val="lt-LT"/>
        </w:rPr>
        <w:t>i</w:t>
      </w:r>
      <w:r w:rsidRPr="00C34D19">
        <w:rPr>
          <w:b w:val="0"/>
          <w:bCs/>
          <w:szCs w:val="24"/>
          <w:lang w:val="lt-LT"/>
        </w:rPr>
        <w:t xml:space="preserve"> Nr. 2)</w:t>
      </w:r>
      <w:r w:rsidR="0045729F" w:rsidRPr="00C34D19">
        <w:rPr>
          <w:b w:val="0"/>
          <w:bCs/>
          <w:szCs w:val="24"/>
          <w:lang w:val="lt-LT"/>
        </w:rPr>
        <w:t>;</w:t>
      </w:r>
    </w:p>
    <w:p w14:paraId="13E010EB" w14:textId="77777777" w:rsidR="0045729F" w:rsidRPr="00C34D19" w:rsidRDefault="0045729F" w:rsidP="001613B8">
      <w:pPr>
        <w:pStyle w:val="Heading2"/>
        <w:keepNext w:val="0"/>
        <w:numPr>
          <w:ilvl w:val="2"/>
          <w:numId w:val="3"/>
        </w:numPr>
        <w:tabs>
          <w:tab w:val="left" w:pos="0"/>
        </w:tabs>
        <w:overflowPunct w:val="0"/>
        <w:autoSpaceDE w:val="0"/>
        <w:autoSpaceDN w:val="0"/>
        <w:adjustRightInd w:val="0"/>
        <w:spacing w:line="276" w:lineRule="auto"/>
        <w:ind w:left="0" w:firstLine="720"/>
        <w:jc w:val="both"/>
        <w:textAlignment w:val="baseline"/>
        <w:rPr>
          <w:b w:val="0"/>
          <w:bCs/>
          <w:szCs w:val="24"/>
          <w:lang w:val="lt-LT"/>
        </w:rPr>
      </w:pPr>
      <w:r w:rsidRPr="00C34D19">
        <w:rPr>
          <w:b w:val="0"/>
          <w:bCs/>
          <w:szCs w:val="24"/>
          <w:lang w:val="lt-LT"/>
        </w:rPr>
        <w:t>Turto priėmimo-</w:t>
      </w:r>
      <w:r w:rsidR="0012565C" w:rsidRPr="00C34D19">
        <w:rPr>
          <w:b w:val="0"/>
          <w:bCs/>
          <w:szCs w:val="24"/>
          <w:lang w:val="lt-LT"/>
        </w:rPr>
        <w:t xml:space="preserve">perdavimo aktas (priedas Nr. </w:t>
      </w:r>
      <w:r w:rsidR="006F14B0" w:rsidRPr="00C34D19">
        <w:rPr>
          <w:b w:val="0"/>
          <w:bCs/>
          <w:szCs w:val="24"/>
          <w:lang w:val="lt-LT"/>
        </w:rPr>
        <w:t>3</w:t>
      </w:r>
      <w:r w:rsidR="0012565C" w:rsidRPr="00C34D19">
        <w:rPr>
          <w:b w:val="0"/>
          <w:bCs/>
          <w:szCs w:val="24"/>
          <w:lang w:val="lt-LT"/>
        </w:rPr>
        <w:t>).</w:t>
      </w:r>
    </w:p>
    <w:p w14:paraId="15F5B96D" w14:textId="77777777" w:rsidR="0045729F" w:rsidRPr="00C34D19" w:rsidRDefault="0045729F" w:rsidP="0045729F">
      <w:pPr>
        <w:rPr>
          <w:lang w:val="lt-LT"/>
        </w:rPr>
      </w:pPr>
    </w:p>
    <w:p w14:paraId="0ED74AF7" w14:textId="4BCACA2D" w:rsidR="00E81D80" w:rsidRPr="00C34D19" w:rsidRDefault="00E81D80" w:rsidP="00140CC2">
      <w:pPr>
        <w:pStyle w:val="Heading2"/>
        <w:keepNext w:val="0"/>
        <w:numPr>
          <w:ilvl w:val="0"/>
          <w:numId w:val="3"/>
        </w:numPr>
        <w:tabs>
          <w:tab w:val="clear" w:pos="360"/>
          <w:tab w:val="num" w:pos="0"/>
          <w:tab w:val="left" w:pos="480"/>
          <w:tab w:val="left" w:pos="1080"/>
        </w:tabs>
        <w:overflowPunct w:val="0"/>
        <w:autoSpaceDE w:val="0"/>
        <w:autoSpaceDN w:val="0"/>
        <w:adjustRightInd w:val="0"/>
        <w:spacing w:after="120" w:line="276" w:lineRule="auto"/>
        <w:ind w:left="0" w:firstLine="720"/>
        <w:jc w:val="both"/>
        <w:textAlignment w:val="baseline"/>
        <w:rPr>
          <w:szCs w:val="24"/>
          <w:lang w:val="lt-LT"/>
        </w:rPr>
      </w:pPr>
      <w:r w:rsidRPr="00C34D19">
        <w:rPr>
          <w:szCs w:val="24"/>
          <w:lang w:val="lt-LT"/>
        </w:rPr>
        <w:t xml:space="preserve">Šalių </w:t>
      </w:r>
      <w:r w:rsidR="00A0478E" w:rsidRPr="00C34D19">
        <w:rPr>
          <w:szCs w:val="24"/>
          <w:lang w:val="lt-LT"/>
        </w:rPr>
        <w:t xml:space="preserve">rekvizitai ir </w:t>
      </w:r>
      <w:r w:rsidRPr="00C34D19">
        <w:rPr>
          <w:szCs w:val="24"/>
          <w:lang w:val="lt-LT"/>
        </w:rPr>
        <w:t>parašai:</w:t>
      </w:r>
    </w:p>
    <w:p w14:paraId="74639A54" w14:textId="77777777" w:rsidR="00E81D80" w:rsidRPr="00C34D19" w:rsidRDefault="00E81D80" w:rsidP="00E81D80">
      <w:pPr>
        <w:rPr>
          <w:lang w:val="lt-LT"/>
        </w:rPr>
      </w:pPr>
    </w:p>
    <w:tbl>
      <w:tblPr>
        <w:tblW w:w="9166" w:type="dxa"/>
        <w:tblInd w:w="108" w:type="dxa"/>
        <w:tblLook w:val="01E0" w:firstRow="1" w:lastRow="1" w:firstColumn="1" w:lastColumn="1" w:noHBand="0" w:noVBand="0"/>
      </w:tblPr>
      <w:tblGrid>
        <w:gridCol w:w="4403"/>
        <w:gridCol w:w="4763"/>
      </w:tblGrid>
      <w:tr w:rsidR="00F57AB7" w:rsidRPr="00C34D19" w14:paraId="62C18D77" w14:textId="77777777" w:rsidTr="00F57AB7">
        <w:trPr>
          <w:trHeight w:val="1675"/>
        </w:trPr>
        <w:tc>
          <w:tcPr>
            <w:tcW w:w="4403" w:type="dxa"/>
          </w:tcPr>
          <w:p w14:paraId="2C2475FD" w14:textId="7BD725D6" w:rsidR="00F57AB7" w:rsidRPr="00C34D19" w:rsidRDefault="00F57AB7" w:rsidP="00F57AB7">
            <w:pPr>
              <w:tabs>
                <w:tab w:val="left" w:pos="480"/>
              </w:tabs>
              <w:spacing w:after="120" w:line="276" w:lineRule="auto"/>
              <w:ind w:left="480" w:hanging="480"/>
              <w:rPr>
                <w:b/>
                <w:bCs/>
                <w:u w:val="single"/>
                <w:lang w:val="lt-LT"/>
              </w:rPr>
            </w:pPr>
            <w:r w:rsidRPr="00C34D19">
              <w:rPr>
                <w:b/>
                <w:bCs/>
                <w:u w:val="single"/>
                <w:lang w:val="lt-LT"/>
              </w:rPr>
              <w:t>Nuomininkas:</w:t>
            </w:r>
          </w:p>
          <w:p w14:paraId="07D372B0" w14:textId="7A7CC047" w:rsidR="00C34D19" w:rsidRPr="00C34D19" w:rsidRDefault="00C34D19" w:rsidP="00C34D19">
            <w:pPr>
              <w:tabs>
                <w:tab w:val="left" w:pos="480"/>
              </w:tabs>
              <w:spacing w:after="120" w:line="276" w:lineRule="auto"/>
              <w:rPr>
                <w:lang w:val="lt-LT"/>
              </w:rPr>
            </w:pPr>
            <w:r w:rsidRPr="00C34D19">
              <w:rPr>
                <w:lang w:val="lt-LT"/>
              </w:rPr>
              <w:t>...........................................</w:t>
            </w:r>
          </w:p>
          <w:p w14:paraId="5FFB348C" w14:textId="77777777" w:rsidR="00F57AB7" w:rsidRPr="00C34D19" w:rsidRDefault="00F57AB7" w:rsidP="00F57AB7">
            <w:pPr>
              <w:spacing w:after="120" w:line="276" w:lineRule="auto"/>
              <w:rPr>
                <w:lang w:val="lt-LT"/>
              </w:rPr>
            </w:pPr>
            <w:r w:rsidRPr="00C34D19">
              <w:rPr>
                <w:lang w:val="lt-LT"/>
              </w:rPr>
              <w:t>Įmonės kodas ....................</w:t>
            </w:r>
          </w:p>
          <w:p w14:paraId="431BBE65" w14:textId="77777777" w:rsidR="00F57AB7" w:rsidRPr="00C34D19" w:rsidRDefault="00F57AB7" w:rsidP="00F57AB7">
            <w:pPr>
              <w:spacing w:after="120" w:line="276" w:lineRule="auto"/>
              <w:rPr>
                <w:lang w:val="lt-LT"/>
              </w:rPr>
            </w:pPr>
            <w:r w:rsidRPr="00C34D19">
              <w:rPr>
                <w:lang w:val="lt-LT"/>
              </w:rPr>
              <w:t>Adresas........................</w:t>
            </w:r>
          </w:p>
        </w:tc>
        <w:tc>
          <w:tcPr>
            <w:tcW w:w="4763" w:type="dxa"/>
          </w:tcPr>
          <w:p w14:paraId="37055430" w14:textId="77777777" w:rsidR="00F57AB7" w:rsidRPr="00C34D19" w:rsidRDefault="00F57AB7" w:rsidP="00F57AB7">
            <w:pPr>
              <w:pStyle w:val="NoSpacing"/>
              <w:spacing w:line="276" w:lineRule="auto"/>
              <w:rPr>
                <w:b/>
                <w:u w:val="single"/>
                <w:lang w:val="lt-LT" w:eastAsia="lt-LT" w:bidi="hi-IN"/>
              </w:rPr>
            </w:pPr>
            <w:r w:rsidRPr="00C34D19">
              <w:rPr>
                <w:b/>
                <w:u w:val="single"/>
                <w:lang w:val="lt-LT" w:eastAsia="lt-LT" w:bidi="hi-IN"/>
              </w:rPr>
              <w:t>Nuomotojas:</w:t>
            </w:r>
          </w:p>
          <w:p w14:paraId="6CC49006" w14:textId="771D384A" w:rsidR="00F57AB7" w:rsidRPr="00C34D19" w:rsidRDefault="00F57AB7" w:rsidP="00F57AB7">
            <w:pPr>
              <w:pStyle w:val="NoSpacing"/>
              <w:spacing w:line="276" w:lineRule="auto"/>
              <w:rPr>
                <w:b/>
                <w:lang w:val="lt-LT" w:eastAsia="ar-SA" w:bidi="hi-IN"/>
              </w:rPr>
            </w:pPr>
            <w:r w:rsidRPr="00C34D19">
              <w:rPr>
                <w:b/>
                <w:lang w:val="lt-LT" w:eastAsia="lt-LT" w:bidi="hi-IN"/>
              </w:rPr>
              <w:t>VšĮ Transporto kompetencijų agentūra</w:t>
            </w:r>
          </w:p>
          <w:p w14:paraId="4BD61A22" w14:textId="77777777" w:rsidR="00F57AB7" w:rsidRPr="00C34D19" w:rsidRDefault="00F57AB7" w:rsidP="00F57AB7">
            <w:pPr>
              <w:pStyle w:val="NoSpacing"/>
              <w:spacing w:line="276" w:lineRule="auto"/>
              <w:rPr>
                <w:lang w:val="lt-LT" w:eastAsia="ar-SA" w:bidi="hi-IN"/>
              </w:rPr>
            </w:pPr>
            <w:r w:rsidRPr="00C34D19">
              <w:rPr>
                <w:lang w:val="lt-LT" w:eastAsia="ar-SA" w:bidi="hi-IN"/>
              </w:rPr>
              <w:t>Įstaigos kodas: 302824137</w:t>
            </w:r>
          </w:p>
          <w:p w14:paraId="6FB5702D" w14:textId="77777777" w:rsidR="00F57AB7" w:rsidRPr="00C34D19" w:rsidRDefault="00F57AB7" w:rsidP="00F57AB7">
            <w:pPr>
              <w:pStyle w:val="NoSpacing"/>
              <w:spacing w:line="276" w:lineRule="auto"/>
              <w:rPr>
                <w:lang w:val="lt-LT"/>
              </w:rPr>
            </w:pPr>
            <w:r w:rsidRPr="00C34D19">
              <w:rPr>
                <w:lang w:val="lt-LT" w:eastAsia="ar-SA" w:bidi="hi-IN"/>
              </w:rPr>
              <w:t xml:space="preserve">PVM kodas: </w:t>
            </w:r>
            <w:r w:rsidRPr="00C34D19">
              <w:rPr>
                <w:lang w:val="lt-LT"/>
              </w:rPr>
              <w:t>LT100007021710</w:t>
            </w:r>
          </w:p>
          <w:p w14:paraId="1E9D68C8" w14:textId="77777777" w:rsidR="00F57AB7" w:rsidRPr="00C34D19" w:rsidRDefault="00F57AB7" w:rsidP="00F57AB7">
            <w:pPr>
              <w:pStyle w:val="NoSpacing"/>
              <w:spacing w:line="276" w:lineRule="auto"/>
              <w:rPr>
                <w:lang w:val="lt-LT" w:eastAsia="ar-SA" w:bidi="hi-IN"/>
              </w:rPr>
            </w:pPr>
            <w:r w:rsidRPr="00C34D19">
              <w:rPr>
                <w:lang w:val="lt-LT" w:eastAsia="ar-SA" w:bidi="hi-IN"/>
              </w:rPr>
              <w:t xml:space="preserve">Adresas: I. Kanto g. 25, LT-44296 Kaunas </w:t>
            </w:r>
          </w:p>
          <w:p w14:paraId="17C99301" w14:textId="77777777" w:rsidR="00F57AB7" w:rsidRPr="00C34D19" w:rsidRDefault="00F57AB7" w:rsidP="00F57AB7">
            <w:pPr>
              <w:pStyle w:val="NoSpacing"/>
              <w:spacing w:line="276" w:lineRule="auto"/>
              <w:rPr>
                <w:lang w:val="lt-LT" w:eastAsia="ar-SA" w:bidi="hi-IN"/>
              </w:rPr>
            </w:pPr>
            <w:r w:rsidRPr="00C34D19">
              <w:rPr>
                <w:lang w:val="lt-LT" w:eastAsia="ar-SA" w:bidi="hi-IN"/>
              </w:rPr>
              <w:t xml:space="preserve">El. p.: </w:t>
            </w:r>
            <w:hyperlink r:id="rId8" w:history="1">
              <w:r w:rsidRPr="00C34D19">
                <w:rPr>
                  <w:rStyle w:val="Hyperlink"/>
                  <w:lang w:val="lt-LT" w:eastAsia="ar-SA" w:bidi="hi-IN"/>
                </w:rPr>
                <w:t>info@tka.lt</w:t>
              </w:r>
            </w:hyperlink>
            <w:r w:rsidRPr="00C34D19">
              <w:rPr>
                <w:lang w:val="lt-LT" w:eastAsia="ar-SA" w:bidi="hi-IN"/>
              </w:rPr>
              <w:t xml:space="preserve"> </w:t>
            </w:r>
          </w:p>
          <w:p w14:paraId="2B1958BE" w14:textId="77777777" w:rsidR="00F57AB7" w:rsidRPr="00C34D19" w:rsidRDefault="00F57AB7" w:rsidP="00F57AB7">
            <w:pPr>
              <w:pStyle w:val="NoSpacing"/>
              <w:spacing w:line="276" w:lineRule="auto"/>
              <w:rPr>
                <w:lang w:val="lt-LT" w:eastAsia="ar-SA" w:bidi="hi-IN"/>
              </w:rPr>
            </w:pPr>
            <w:r w:rsidRPr="00C34D19">
              <w:rPr>
                <w:lang w:val="lt-LT" w:eastAsia="ar-SA" w:bidi="hi-IN"/>
              </w:rPr>
              <w:t>Tel. (8 37) 22 66 38</w:t>
            </w:r>
          </w:p>
          <w:p w14:paraId="066E4087" w14:textId="77777777" w:rsidR="00F57AB7" w:rsidRPr="00C34D19" w:rsidRDefault="00F57AB7" w:rsidP="00F57AB7">
            <w:pPr>
              <w:pStyle w:val="NoSpacing"/>
              <w:spacing w:line="276" w:lineRule="auto"/>
              <w:rPr>
                <w:rStyle w:val="StrongEmphasis"/>
                <w:rFonts w:cs="Lohit Devanagari"/>
                <w:b w:val="0"/>
                <w:bCs w:val="0"/>
                <w:color w:val="000000"/>
                <w:lang w:val="lt-LT" w:eastAsia="lt-LT" w:bidi="hi-IN"/>
              </w:rPr>
            </w:pPr>
            <w:proofErr w:type="spellStart"/>
            <w:r w:rsidRPr="00C34D19">
              <w:rPr>
                <w:rFonts w:cs="Lohit Devanagari"/>
                <w:lang w:val="lt-LT" w:eastAsia="lt-LT" w:bidi="hi-IN"/>
              </w:rPr>
              <w:t>Atsisk</w:t>
            </w:r>
            <w:proofErr w:type="spellEnd"/>
            <w:r w:rsidRPr="00C34D19">
              <w:rPr>
                <w:rFonts w:cs="Lohit Devanagari"/>
                <w:lang w:val="lt-LT" w:eastAsia="lt-LT" w:bidi="hi-IN"/>
              </w:rPr>
              <w:t xml:space="preserve">. </w:t>
            </w:r>
            <w:proofErr w:type="spellStart"/>
            <w:r w:rsidRPr="00C34D19">
              <w:rPr>
                <w:rFonts w:cs="Lohit Devanagari"/>
                <w:lang w:val="lt-LT" w:eastAsia="lt-LT" w:bidi="hi-IN"/>
              </w:rPr>
              <w:t>sąsk</w:t>
            </w:r>
            <w:proofErr w:type="spellEnd"/>
            <w:r w:rsidRPr="00C34D19">
              <w:rPr>
                <w:rFonts w:cs="Lohit Devanagari"/>
                <w:lang w:val="lt-LT" w:eastAsia="lt-LT" w:bidi="hi-IN"/>
              </w:rPr>
              <w:t xml:space="preserve">. Nr. </w:t>
            </w:r>
            <w:r w:rsidRPr="00C34D19">
              <w:rPr>
                <w:rStyle w:val="StrongEmphasis"/>
                <w:rFonts w:cs="Lohit Devanagari"/>
                <w:color w:val="000000"/>
                <w:lang w:val="lt-LT" w:eastAsia="lt-LT" w:bidi="hi-IN"/>
              </w:rPr>
              <w:t>LT757300010132391969</w:t>
            </w:r>
          </w:p>
          <w:p w14:paraId="4EAE23CE" w14:textId="77777777" w:rsidR="00F57AB7" w:rsidRPr="00C34D19" w:rsidRDefault="00F57AB7" w:rsidP="00F57AB7">
            <w:pPr>
              <w:pStyle w:val="NoSpacing"/>
              <w:spacing w:line="276" w:lineRule="auto"/>
              <w:rPr>
                <w:lang w:val="lt-LT" w:eastAsia="ar-SA" w:bidi="hi-IN"/>
              </w:rPr>
            </w:pPr>
            <w:r w:rsidRPr="00C34D19">
              <w:rPr>
                <w:rStyle w:val="StrongEmphasis"/>
                <w:rFonts w:cs="Lohit Devanagari"/>
                <w:color w:val="000000"/>
                <w:lang w:val="lt-LT" w:eastAsia="lt-LT" w:bidi="hi-IN"/>
              </w:rPr>
              <w:t xml:space="preserve">AB </w:t>
            </w:r>
            <w:r w:rsidRPr="00C34D19">
              <w:rPr>
                <w:lang w:val="lt-LT" w:eastAsia="ar-SA" w:bidi="hi-IN"/>
              </w:rPr>
              <w:t>„</w:t>
            </w:r>
            <w:proofErr w:type="spellStart"/>
            <w:r w:rsidRPr="00C34D19">
              <w:rPr>
                <w:lang w:val="lt-LT" w:eastAsia="ar-SA" w:bidi="hi-IN"/>
              </w:rPr>
              <w:t>SwedBank</w:t>
            </w:r>
            <w:proofErr w:type="spellEnd"/>
            <w:r w:rsidRPr="00C34D19">
              <w:rPr>
                <w:lang w:val="lt-LT" w:eastAsia="ar-SA" w:bidi="hi-IN"/>
              </w:rPr>
              <w:t xml:space="preserve">“, banko kodas73000                                                                          </w:t>
            </w:r>
          </w:p>
          <w:p w14:paraId="54AF439C" w14:textId="09A0687C" w:rsidR="00F57AB7" w:rsidRPr="00C34D19" w:rsidRDefault="00F57AB7" w:rsidP="00F57AB7">
            <w:pPr>
              <w:spacing w:after="120" w:line="276" w:lineRule="auto"/>
              <w:rPr>
                <w:lang w:val="lt-LT"/>
              </w:rPr>
            </w:pPr>
            <w:r w:rsidRPr="00C34D19">
              <w:rPr>
                <w:lang w:val="lt-LT" w:eastAsia="ar-SA" w:bidi="hi-IN"/>
              </w:rPr>
              <w:t>www.tka.lt</w:t>
            </w:r>
          </w:p>
        </w:tc>
      </w:tr>
      <w:tr w:rsidR="00F57AB7" w:rsidRPr="00C34D19" w14:paraId="55E3C255" w14:textId="77777777" w:rsidTr="00F57AB7">
        <w:trPr>
          <w:trHeight w:val="687"/>
        </w:trPr>
        <w:tc>
          <w:tcPr>
            <w:tcW w:w="4403" w:type="dxa"/>
          </w:tcPr>
          <w:p w14:paraId="365CE73F" w14:textId="77777777" w:rsidR="00F57AB7" w:rsidRPr="00C34D19" w:rsidRDefault="00F57AB7" w:rsidP="00F57AB7">
            <w:pPr>
              <w:tabs>
                <w:tab w:val="left" w:pos="480"/>
              </w:tabs>
              <w:spacing w:after="120" w:line="276" w:lineRule="auto"/>
              <w:ind w:left="480" w:hanging="480"/>
              <w:rPr>
                <w:lang w:val="lt-LT"/>
              </w:rPr>
            </w:pPr>
            <w:r w:rsidRPr="00C34D19">
              <w:rPr>
                <w:lang w:val="lt-LT"/>
              </w:rPr>
              <w:t>_______________________________A.V.</w:t>
            </w:r>
          </w:p>
          <w:p w14:paraId="25202DA3" w14:textId="77777777" w:rsidR="00F57AB7" w:rsidRPr="00C34D19" w:rsidRDefault="00F57AB7" w:rsidP="00F57AB7">
            <w:pPr>
              <w:spacing w:after="120" w:line="276" w:lineRule="auto"/>
              <w:rPr>
                <w:b/>
                <w:bCs/>
                <w:u w:val="single"/>
                <w:vertAlign w:val="superscript"/>
                <w:lang w:val="lt-LT"/>
              </w:rPr>
            </w:pPr>
            <w:r w:rsidRPr="00C34D19">
              <w:rPr>
                <w:lang w:val="lt-LT"/>
              </w:rPr>
              <w:t>.............................</w:t>
            </w:r>
          </w:p>
        </w:tc>
        <w:tc>
          <w:tcPr>
            <w:tcW w:w="4763" w:type="dxa"/>
          </w:tcPr>
          <w:p w14:paraId="5E838035" w14:textId="77777777" w:rsidR="00F57AB7" w:rsidRPr="00C34D19" w:rsidRDefault="00F57AB7" w:rsidP="00F57AB7">
            <w:pPr>
              <w:tabs>
                <w:tab w:val="left" w:pos="480"/>
              </w:tabs>
              <w:spacing w:after="120" w:line="276" w:lineRule="auto"/>
              <w:ind w:left="480" w:hanging="480"/>
              <w:rPr>
                <w:lang w:val="lt-LT"/>
              </w:rPr>
            </w:pPr>
            <w:r w:rsidRPr="00C34D19">
              <w:rPr>
                <w:lang w:val="lt-LT"/>
              </w:rPr>
              <w:t>__________________________________A.V.</w:t>
            </w:r>
          </w:p>
          <w:p w14:paraId="75DA61B8" w14:textId="77777777" w:rsidR="00F57AB7" w:rsidRPr="00C34D19" w:rsidRDefault="00F57AB7" w:rsidP="00F57AB7">
            <w:pPr>
              <w:spacing w:after="120" w:line="276" w:lineRule="auto"/>
              <w:rPr>
                <w:b/>
                <w:bCs/>
                <w:u w:val="single"/>
                <w:lang w:val="lt-LT"/>
              </w:rPr>
            </w:pPr>
            <w:r w:rsidRPr="00C34D19">
              <w:rPr>
                <w:lang w:val="lt-LT"/>
              </w:rPr>
              <w:t>.............................</w:t>
            </w:r>
          </w:p>
        </w:tc>
      </w:tr>
    </w:tbl>
    <w:p w14:paraId="1DA325B3" w14:textId="77777777" w:rsidR="0062289C" w:rsidRPr="00C34D19" w:rsidRDefault="0062289C" w:rsidP="00E81D80">
      <w:pPr>
        <w:spacing w:after="120"/>
        <w:rPr>
          <w:lang w:val="lt-LT"/>
        </w:rPr>
      </w:pPr>
    </w:p>
    <w:p w14:paraId="16EA104F" w14:textId="77777777" w:rsidR="002924E1" w:rsidRPr="00C34D19" w:rsidRDefault="002924E1" w:rsidP="002924E1">
      <w:pPr>
        <w:pStyle w:val="NoSpacing"/>
        <w:jc w:val="right"/>
        <w:rPr>
          <w:lang w:val="lt-LT"/>
        </w:rPr>
      </w:pPr>
      <w:r w:rsidRPr="00C34D19">
        <w:rPr>
          <w:lang w:val="lt-LT"/>
        </w:rPr>
        <w:br w:type="page"/>
      </w:r>
      <w:r w:rsidRPr="00C34D19">
        <w:rPr>
          <w:lang w:val="lt-LT"/>
        </w:rPr>
        <w:lastRenderedPageBreak/>
        <w:t>Patalpų nuomos sutarties</w:t>
      </w:r>
    </w:p>
    <w:p w14:paraId="2C8056BB" w14:textId="77777777" w:rsidR="008B7F8C" w:rsidRPr="00C34D19" w:rsidRDefault="008B7F8C" w:rsidP="002924E1">
      <w:pPr>
        <w:pStyle w:val="NoSpacing"/>
        <w:jc w:val="right"/>
        <w:rPr>
          <w:lang w:val="lt-LT"/>
        </w:rPr>
      </w:pPr>
      <w:r w:rsidRPr="00C34D19">
        <w:rPr>
          <w:lang w:val="lt-LT"/>
        </w:rPr>
        <w:t>Nr. 01-ES-</w:t>
      </w:r>
      <w:r w:rsidR="006C5A78" w:rsidRPr="00C34D19">
        <w:rPr>
          <w:lang w:val="lt-LT"/>
        </w:rPr>
        <w:t>__</w:t>
      </w:r>
      <w:r w:rsidRPr="00C34D19">
        <w:rPr>
          <w:lang w:val="lt-LT"/>
        </w:rPr>
        <w:t>-</w:t>
      </w:r>
      <w:r w:rsidR="006C5A78" w:rsidRPr="00C34D19">
        <w:rPr>
          <w:lang w:val="lt-LT"/>
        </w:rPr>
        <w:t>__</w:t>
      </w:r>
    </w:p>
    <w:p w14:paraId="528C07F8" w14:textId="77777777" w:rsidR="002924E1" w:rsidRPr="00C34D19" w:rsidRDefault="002924E1" w:rsidP="002924E1">
      <w:pPr>
        <w:pStyle w:val="NoSpacing"/>
        <w:jc w:val="right"/>
        <w:rPr>
          <w:lang w:val="lt-LT"/>
        </w:rPr>
      </w:pPr>
      <w:r w:rsidRPr="00C34D19">
        <w:rPr>
          <w:lang w:val="lt-LT"/>
        </w:rPr>
        <w:t>Priedas Nr. 1</w:t>
      </w:r>
    </w:p>
    <w:p w14:paraId="611A8C3C" w14:textId="77777777" w:rsidR="00DE62B0" w:rsidRPr="00C34D19" w:rsidRDefault="00DE62B0" w:rsidP="002924E1">
      <w:pPr>
        <w:pStyle w:val="NoSpacing"/>
        <w:jc w:val="right"/>
        <w:rPr>
          <w:lang w:val="lt-LT"/>
        </w:rPr>
      </w:pPr>
    </w:p>
    <w:p w14:paraId="5282BD27" w14:textId="77777777" w:rsidR="00D51206" w:rsidRPr="00C34D19" w:rsidRDefault="00D51206" w:rsidP="00DE62B0">
      <w:pPr>
        <w:pStyle w:val="NoSpacing"/>
        <w:jc w:val="center"/>
        <w:rPr>
          <w:b/>
          <w:bCs/>
          <w:lang w:val="lt-LT"/>
        </w:rPr>
      </w:pPr>
      <w:r w:rsidRPr="00C34D19">
        <w:rPr>
          <w:b/>
          <w:bCs/>
          <w:lang w:val="lt-LT"/>
        </w:rPr>
        <w:t xml:space="preserve">NEKILNOJAMOJO TURTO REGISTRO CENTRINIO DUOMENŲ BANKO </w:t>
      </w:r>
    </w:p>
    <w:p w14:paraId="7C9F5575" w14:textId="77777777" w:rsidR="00DE62B0" w:rsidRPr="00C34D19" w:rsidRDefault="00D51206" w:rsidP="00DE62B0">
      <w:pPr>
        <w:pStyle w:val="NoSpacing"/>
        <w:jc w:val="center"/>
        <w:rPr>
          <w:lang w:val="lt-LT"/>
        </w:rPr>
      </w:pPr>
      <w:r w:rsidRPr="00C34D19">
        <w:rPr>
          <w:b/>
          <w:bCs/>
          <w:lang w:val="lt-LT"/>
        </w:rPr>
        <w:t>IŠRAŠO KOPIJA</w:t>
      </w:r>
    </w:p>
    <w:p w14:paraId="079E76F9" w14:textId="77777777" w:rsidR="00DE62B0" w:rsidRPr="00C34D19" w:rsidRDefault="00DE62B0" w:rsidP="002924E1">
      <w:pPr>
        <w:pStyle w:val="NoSpacing"/>
        <w:jc w:val="right"/>
        <w:rPr>
          <w:lang w:val="lt-LT"/>
        </w:rPr>
      </w:pPr>
    </w:p>
    <w:p w14:paraId="6546DF88" w14:textId="77777777" w:rsidR="00DE62B0" w:rsidRPr="00C34D19" w:rsidRDefault="00DE62B0" w:rsidP="002924E1">
      <w:pPr>
        <w:pStyle w:val="NoSpacing"/>
        <w:jc w:val="right"/>
        <w:rPr>
          <w:lang w:val="lt-LT"/>
        </w:rPr>
      </w:pPr>
    </w:p>
    <w:p w14:paraId="6AFA63A2" w14:textId="77777777" w:rsidR="002924E1" w:rsidRPr="00C34D19" w:rsidRDefault="002924E1" w:rsidP="002924E1">
      <w:pPr>
        <w:pStyle w:val="NoSpacing"/>
        <w:jc w:val="right"/>
        <w:rPr>
          <w:lang w:val="lt-LT"/>
        </w:rPr>
      </w:pPr>
    </w:p>
    <w:p w14:paraId="22CD2807" w14:textId="77777777" w:rsidR="008F2544" w:rsidRPr="00C34D19" w:rsidRDefault="008F2544" w:rsidP="00C434B8">
      <w:pPr>
        <w:pStyle w:val="NoSpacing"/>
        <w:jc w:val="center"/>
        <w:rPr>
          <w:lang w:val="lt-LT"/>
        </w:rPr>
      </w:pPr>
    </w:p>
    <w:p w14:paraId="338556DB" w14:textId="77777777" w:rsidR="00C434B8" w:rsidRPr="00C34D19" w:rsidRDefault="00C434B8" w:rsidP="00C434B8">
      <w:pPr>
        <w:pStyle w:val="NoSpacing"/>
        <w:jc w:val="center"/>
        <w:rPr>
          <w:lang w:val="lt-LT"/>
        </w:rPr>
      </w:pPr>
    </w:p>
    <w:p w14:paraId="1D61DFE2" w14:textId="77777777" w:rsidR="00C434B8" w:rsidRPr="00C34D19" w:rsidRDefault="00C434B8" w:rsidP="00C434B8">
      <w:pPr>
        <w:pStyle w:val="NoSpacing"/>
        <w:jc w:val="center"/>
        <w:rPr>
          <w:lang w:val="lt-LT"/>
        </w:rPr>
      </w:pPr>
    </w:p>
    <w:p w14:paraId="4ED6B026" w14:textId="77777777" w:rsidR="002924E1" w:rsidRPr="00C34D19" w:rsidRDefault="002924E1" w:rsidP="002924E1">
      <w:pPr>
        <w:pStyle w:val="NoSpacing"/>
        <w:jc w:val="right"/>
        <w:rPr>
          <w:lang w:val="lt-LT"/>
        </w:rPr>
      </w:pPr>
    </w:p>
    <w:p w14:paraId="1D3093D9" w14:textId="77777777" w:rsidR="001C03FA" w:rsidRPr="00C34D19" w:rsidRDefault="002924E1" w:rsidP="0062289C">
      <w:pPr>
        <w:pStyle w:val="NoSpacing"/>
        <w:jc w:val="right"/>
        <w:rPr>
          <w:lang w:val="lt-LT"/>
        </w:rPr>
      </w:pPr>
      <w:r w:rsidRPr="00C34D19">
        <w:rPr>
          <w:lang w:val="lt-LT"/>
        </w:rPr>
        <w:br w:type="page"/>
      </w:r>
      <w:r w:rsidR="0062289C" w:rsidRPr="00C34D19">
        <w:rPr>
          <w:lang w:val="lt-LT"/>
        </w:rPr>
        <w:lastRenderedPageBreak/>
        <w:t>Patalpų nuomos sutarties</w:t>
      </w:r>
    </w:p>
    <w:p w14:paraId="6BA4B0D7" w14:textId="77777777" w:rsidR="008B7F8C" w:rsidRPr="00C34D19" w:rsidRDefault="008B7F8C" w:rsidP="0062289C">
      <w:pPr>
        <w:pStyle w:val="NoSpacing"/>
        <w:jc w:val="right"/>
        <w:rPr>
          <w:lang w:val="lt-LT"/>
        </w:rPr>
      </w:pPr>
      <w:r w:rsidRPr="00C34D19">
        <w:rPr>
          <w:lang w:val="lt-LT"/>
        </w:rPr>
        <w:t>Nr. 01-ES-</w:t>
      </w:r>
      <w:r w:rsidR="006C5A78" w:rsidRPr="00C34D19">
        <w:rPr>
          <w:lang w:val="lt-LT"/>
        </w:rPr>
        <w:t>__</w:t>
      </w:r>
      <w:r w:rsidRPr="00C34D19">
        <w:rPr>
          <w:lang w:val="lt-LT"/>
        </w:rPr>
        <w:t>-</w:t>
      </w:r>
      <w:r w:rsidR="006C5A78" w:rsidRPr="00C34D19">
        <w:rPr>
          <w:lang w:val="lt-LT"/>
        </w:rPr>
        <w:t>__</w:t>
      </w:r>
    </w:p>
    <w:p w14:paraId="28210D1C" w14:textId="77777777" w:rsidR="0062289C" w:rsidRPr="00C34D19" w:rsidRDefault="0062289C" w:rsidP="0062289C">
      <w:pPr>
        <w:pStyle w:val="NoSpacing"/>
        <w:jc w:val="right"/>
        <w:rPr>
          <w:lang w:val="lt-LT"/>
        </w:rPr>
      </w:pPr>
      <w:r w:rsidRPr="00C34D19">
        <w:rPr>
          <w:lang w:val="lt-LT"/>
        </w:rPr>
        <w:t>Priedas Nr. 2</w:t>
      </w:r>
    </w:p>
    <w:p w14:paraId="1700BF52" w14:textId="77777777" w:rsidR="00DE62B0" w:rsidRPr="00C34D19" w:rsidRDefault="00DE62B0" w:rsidP="0062289C">
      <w:pPr>
        <w:pStyle w:val="NoSpacing"/>
        <w:jc w:val="right"/>
        <w:rPr>
          <w:lang w:val="lt-LT"/>
        </w:rPr>
      </w:pPr>
    </w:p>
    <w:p w14:paraId="12B85F98" w14:textId="77777777" w:rsidR="00DE62B0" w:rsidRPr="00C34D19" w:rsidRDefault="00D51206" w:rsidP="00DE62B0">
      <w:pPr>
        <w:pStyle w:val="NoSpacing"/>
        <w:jc w:val="center"/>
        <w:rPr>
          <w:lang w:val="lt-LT"/>
        </w:rPr>
      </w:pPr>
      <w:r w:rsidRPr="00C34D19">
        <w:rPr>
          <w:b/>
          <w:bCs/>
          <w:lang w:val="lt-LT"/>
        </w:rPr>
        <w:t>PATALPŲ PLANAS</w:t>
      </w:r>
    </w:p>
    <w:p w14:paraId="4638038A" w14:textId="77777777" w:rsidR="0062289C" w:rsidRPr="00C34D19" w:rsidRDefault="0062289C" w:rsidP="0062289C">
      <w:pPr>
        <w:pStyle w:val="NoSpacing"/>
        <w:jc w:val="right"/>
        <w:rPr>
          <w:lang w:val="lt-LT"/>
        </w:rPr>
      </w:pPr>
    </w:p>
    <w:p w14:paraId="6DEC9D3F" w14:textId="77777777" w:rsidR="003A3B43" w:rsidRPr="00C34D19" w:rsidRDefault="003A3B43" w:rsidP="0070161C">
      <w:pPr>
        <w:pStyle w:val="NoSpacing"/>
        <w:jc w:val="center"/>
        <w:rPr>
          <w:lang w:val="lt-LT"/>
        </w:rPr>
      </w:pPr>
    </w:p>
    <w:p w14:paraId="29596B1B" w14:textId="77777777" w:rsidR="00B82364" w:rsidRPr="00C34D19" w:rsidRDefault="00B82364" w:rsidP="007040EF">
      <w:pPr>
        <w:pStyle w:val="NoSpacing"/>
        <w:jc w:val="right"/>
        <w:rPr>
          <w:lang w:val="lt-LT"/>
        </w:rPr>
        <w:sectPr w:rsidR="00B82364" w:rsidRPr="00C34D19" w:rsidSect="00C434B8">
          <w:footerReference w:type="even" r:id="rId9"/>
          <w:footerReference w:type="default" r:id="rId10"/>
          <w:pgSz w:w="11906" w:h="16838" w:code="9"/>
          <w:pgMar w:top="851" w:right="567" w:bottom="1134" w:left="1701" w:header="720" w:footer="720" w:gutter="0"/>
          <w:cols w:space="720"/>
          <w:docGrid w:linePitch="360"/>
        </w:sectPr>
      </w:pPr>
    </w:p>
    <w:p w14:paraId="666EAFF7" w14:textId="77777777" w:rsidR="007040EF" w:rsidRPr="00C34D19" w:rsidRDefault="007040EF" w:rsidP="007040EF">
      <w:pPr>
        <w:pStyle w:val="NoSpacing"/>
        <w:jc w:val="right"/>
        <w:rPr>
          <w:lang w:val="lt-LT"/>
        </w:rPr>
      </w:pPr>
      <w:r w:rsidRPr="00C34D19">
        <w:rPr>
          <w:lang w:val="lt-LT"/>
        </w:rPr>
        <w:lastRenderedPageBreak/>
        <w:t>Patalpų nuomos sutarties</w:t>
      </w:r>
    </w:p>
    <w:p w14:paraId="3F6189AC" w14:textId="77777777" w:rsidR="008B7F8C" w:rsidRPr="00C34D19" w:rsidRDefault="008B7F8C" w:rsidP="007040EF">
      <w:pPr>
        <w:pStyle w:val="NoSpacing"/>
        <w:jc w:val="right"/>
        <w:rPr>
          <w:lang w:val="lt-LT"/>
        </w:rPr>
      </w:pPr>
      <w:r w:rsidRPr="00C34D19">
        <w:rPr>
          <w:lang w:val="lt-LT"/>
        </w:rPr>
        <w:t>Nr. 01-ES-</w:t>
      </w:r>
      <w:r w:rsidR="006C5A78" w:rsidRPr="00C34D19">
        <w:rPr>
          <w:lang w:val="lt-LT"/>
        </w:rPr>
        <w:t>__</w:t>
      </w:r>
      <w:r w:rsidRPr="00C34D19">
        <w:rPr>
          <w:lang w:val="lt-LT"/>
        </w:rPr>
        <w:t>-</w:t>
      </w:r>
      <w:r w:rsidR="006C5A78" w:rsidRPr="00C34D19">
        <w:rPr>
          <w:lang w:val="lt-LT"/>
        </w:rPr>
        <w:t>__</w:t>
      </w:r>
    </w:p>
    <w:p w14:paraId="1BEB5764" w14:textId="77777777" w:rsidR="00DE2525" w:rsidRPr="00C34D19" w:rsidRDefault="007040EF" w:rsidP="007040EF">
      <w:pPr>
        <w:pStyle w:val="NoSpacing"/>
        <w:jc w:val="right"/>
        <w:rPr>
          <w:lang w:val="lt-LT"/>
        </w:rPr>
      </w:pPr>
      <w:r w:rsidRPr="00C34D19">
        <w:rPr>
          <w:lang w:val="lt-LT"/>
        </w:rPr>
        <w:t xml:space="preserve">Priedas Nr. </w:t>
      </w:r>
      <w:r w:rsidR="006C5A78" w:rsidRPr="00C34D19">
        <w:rPr>
          <w:lang w:val="lt-LT"/>
        </w:rPr>
        <w:t>3</w:t>
      </w:r>
    </w:p>
    <w:p w14:paraId="2E844AE1" w14:textId="77777777" w:rsidR="007040EF" w:rsidRPr="00C34D19" w:rsidRDefault="007040EF" w:rsidP="007040EF">
      <w:pPr>
        <w:pStyle w:val="NoSpacing"/>
        <w:jc w:val="right"/>
        <w:rPr>
          <w:lang w:val="lt-LT"/>
        </w:rPr>
      </w:pPr>
    </w:p>
    <w:p w14:paraId="24397261" w14:textId="77777777" w:rsidR="007040EF" w:rsidRPr="00C34D19" w:rsidRDefault="007040EF" w:rsidP="007040EF">
      <w:pPr>
        <w:jc w:val="center"/>
        <w:rPr>
          <w:b/>
          <w:lang w:val="lt-LT"/>
        </w:rPr>
      </w:pPr>
      <w:r w:rsidRPr="00C34D19">
        <w:rPr>
          <w:b/>
          <w:lang w:val="lt-LT"/>
        </w:rPr>
        <w:t>TURTO PRIĖMIMO-PERDAVIMO AKTAS</w:t>
      </w:r>
    </w:p>
    <w:p w14:paraId="4AE5C882" w14:textId="77777777" w:rsidR="008B35BB" w:rsidRPr="00C34D19" w:rsidRDefault="008B35BB" w:rsidP="007040EF">
      <w:pPr>
        <w:jc w:val="center"/>
        <w:rPr>
          <w:b/>
          <w:lang w:val="lt-LT"/>
        </w:rPr>
      </w:pPr>
    </w:p>
    <w:p w14:paraId="6C49F1D3" w14:textId="77777777" w:rsidR="008B35BB" w:rsidRPr="00C34D19" w:rsidRDefault="008B35BB" w:rsidP="008B35BB">
      <w:pPr>
        <w:spacing w:after="120"/>
        <w:jc w:val="center"/>
        <w:rPr>
          <w:lang w:val="lt-LT"/>
        </w:rPr>
      </w:pPr>
      <w:r w:rsidRPr="00C34D19">
        <w:rPr>
          <w:lang w:val="lt-LT"/>
        </w:rPr>
        <w:t>Kaunas, 20</w:t>
      </w:r>
      <w:r w:rsidR="00D51206" w:rsidRPr="00C34D19">
        <w:rPr>
          <w:lang w:val="lt-LT"/>
        </w:rPr>
        <w:t>__</w:t>
      </w:r>
      <w:r w:rsidRPr="00C34D19">
        <w:rPr>
          <w:lang w:val="lt-LT"/>
        </w:rPr>
        <w:t xml:space="preserve">m. </w:t>
      </w:r>
      <w:r w:rsidR="00821947" w:rsidRPr="00C34D19">
        <w:rPr>
          <w:lang w:val="lt-LT"/>
        </w:rPr>
        <w:t>_____________</w:t>
      </w:r>
      <w:r w:rsidRPr="00C34D19">
        <w:rPr>
          <w:lang w:val="lt-LT"/>
        </w:rPr>
        <w:t>__ d.</w:t>
      </w:r>
    </w:p>
    <w:p w14:paraId="6BCF1A3F" w14:textId="77777777" w:rsidR="007040EF" w:rsidRPr="00C34D19" w:rsidRDefault="007040EF" w:rsidP="007040EF">
      <w:pPr>
        <w:rPr>
          <w:lang w:val="lt-LT"/>
        </w:rPr>
      </w:pPr>
    </w:p>
    <w:p w14:paraId="032EC0A0" w14:textId="77777777" w:rsidR="007040EF" w:rsidRPr="00C34D19" w:rsidRDefault="007040EF" w:rsidP="005A43ED">
      <w:pPr>
        <w:jc w:val="both"/>
        <w:rPr>
          <w:b/>
          <w:lang w:val="lt-LT"/>
        </w:rPr>
      </w:pPr>
      <w:r w:rsidRPr="00C34D19">
        <w:rPr>
          <w:b/>
          <w:lang w:val="lt-LT"/>
        </w:rPr>
        <w:t>PERDUODA:</w:t>
      </w:r>
    </w:p>
    <w:p w14:paraId="33A07698" w14:textId="77777777" w:rsidR="007040EF" w:rsidRPr="00C34D19" w:rsidRDefault="00D51206" w:rsidP="005A43ED">
      <w:pPr>
        <w:jc w:val="both"/>
        <w:rPr>
          <w:lang w:val="lt-LT"/>
        </w:rPr>
      </w:pPr>
      <w:r w:rsidRPr="00C34D19">
        <w:rPr>
          <w:lang w:val="lt-LT"/>
        </w:rPr>
        <w:t xml:space="preserve">VšĮ Transporto kompetencijų agentūra, įstaigos kodas 302824137, adresas I. Kanto g. 25 Kaunas, atstovaujama ............................, veikiančio pagal ............................“ (toliau - </w:t>
      </w:r>
      <w:r w:rsidRPr="00C34D19">
        <w:rPr>
          <w:b/>
          <w:lang w:val="lt-LT"/>
        </w:rPr>
        <w:t>Nuomotojas</w:t>
      </w:r>
      <w:r w:rsidRPr="00C34D19">
        <w:rPr>
          <w:lang w:val="lt-LT"/>
        </w:rPr>
        <w:t>)</w:t>
      </w:r>
    </w:p>
    <w:p w14:paraId="2DF26F1A" w14:textId="77777777" w:rsidR="00D51206" w:rsidRPr="00C34D19" w:rsidRDefault="00D51206" w:rsidP="005A43ED">
      <w:pPr>
        <w:jc w:val="both"/>
        <w:rPr>
          <w:lang w:val="lt-LT"/>
        </w:rPr>
      </w:pPr>
    </w:p>
    <w:p w14:paraId="489D06AC" w14:textId="77777777" w:rsidR="007040EF" w:rsidRPr="00C34D19" w:rsidRDefault="007040EF" w:rsidP="005A43ED">
      <w:pPr>
        <w:jc w:val="both"/>
        <w:rPr>
          <w:b/>
          <w:lang w:val="lt-LT"/>
        </w:rPr>
      </w:pPr>
      <w:r w:rsidRPr="00C34D19">
        <w:rPr>
          <w:b/>
          <w:lang w:val="lt-LT"/>
        </w:rPr>
        <w:t>PRIIMA:</w:t>
      </w:r>
    </w:p>
    <w:p w14:paraId="4B15C03D" w14:textId="2E6969B9" w:rsidR="007040EF" w:rsidRPr="00C34D19" w:rsidRDefault="00E35F0B" w:rsidP="005A43ED">
      <w:pPr>
        <w:jc w:val="both"/>
        <w:rPr>
          <w:lang w:val="lt-LT"/>
        </w:rPr>
      </w:pPr>
      <w:r w:rsidRPr="00C34D19">
        <w:rPr>
          <w:lang w:val="lt-LT"/>
        </w:rPr>
        <w:t>„</w:t>
      </w:r>
      <w:r w:rsidR="006C5A78" w:rsidRPr="00C34D19">
        <w:rPr>
          <w:lang w:val="lt-LT"/>
        </w:rPr>
        <w:t>.............”, įmonės kodas ......................</w:t>
      </w:r>
      <w:r w:rsidRPr="00C34D19">
        <w:rPr>
          <w:lang w:val="lt-LT"/>
        </w:rPr>
        <w:t xml:space="preserve">, adresas </w:t>
      </w:r>
      <w:r w:rsidR="006C5A78" w:rsidRPr="00C34D19">
        <w:rPr>
          <w:lang w:val="lt-LT"/>
        </w:rPr>
        <w:t>.......................</w:t>
      </w:r>
      <w:r w:rsidRPr="00C34D19">
        <w:rPr>
          <w:lang w:val="lt-LT"/>
        </w:rPr>
        <w:t xml:space="preserve">, atstovaujama </w:t>
      </w:r>
      <w:r w:rsidR="006C5A78" w:rsidRPr="00C34D19">
        <w:rPr>
          <w:lang w:val="lt-LT"/>
        </w:rPr>
        <w:t>................................</w:t>
      </w:r>
      <w:r w:rsidRPr="00C34D19">
        <w:rPr>
          <w:lang w:val="lt-LT"/>
        </w:rPr>
        <w:t xml:space="preserve">, veikiančio pagal bendrovės įstatus (toliau - </w:t>
      </w:r>
      <w:r w:rsidRPr="00C34D19">
        <w:rPr>
          <w:b/>
          <w:lang w:val="lt-LT"/>
        </w:rPr>
        <w:t>Nuomininkas</w:t>
      </w:r>
      <w:r w:rsidRPr="00C34D19">
        <w:rPr>
          <w:lang w:val="lt-LT"/>
        </w:rPr>
        <w:t>).</w:t>
      </w:r>
    </w:p>
    <w:p w14:paraId="1C7CB024" w14:textId="77777777" w:rsidR="00E35F0B" w:rsidRPr="00C34D19" w:rsidRDefault="00E35F0B" w:rsidP="005A43ED">
      <w:pPr>
        <w:jc w:val="both"/>
        <w:rPr>
          <w:lang w:val="lt-LT"/>
        </w:rPr>
      </w:pPr>
    </w:p>
    <w:p w14:paraId="767E0F98" w14:textId="77777777" w:rsidR="007040EF" w:rsidRPr="00C34D19" w:rsidRDefault="007040EF" w:rsidP="005A43ED">
      <w:pPr>
        <w:jc w:val="both"/>
        <w:rPr>
          <w:lang w:val="lt-LT"/>
        </w:rPr>
      </w:pPr>
      <w:r w:rsidRPr="00C34D19">
        <w:rPr>
          <w:lang w:val="lt-LT"/>
        </w:rPr>
        <w:t xml:space="preserve">Nuomotojas perduoda Nuomininkui nuomos teise laikinai valdyti ir naudotis </w:t>
      </w:r>
      <w:r w:rsidR="00C05803" w:rsidRPr="00C34D19">
        <w:rPr>
          <w:lang w:val="lt-LT"/>
        </w:rPr>
        <w:t>...............</w:t>
      </w:r>
      <w:r w:rsidR="006C5A78" w:rsidRPr="00C34D19">
        <w:rPr>
          <w:lang w:val="lt-LT"/>
        </w:rPr>
        <w:t xml:space="preserve"> m</w:t>
      </w:r>
      <w:r w:rsidR="006C5A78" w:rsidRPr="00C34D19">
        <w:rPr>
          <w:vertAlign w:val="superscript"/>
          <w:lang w:val="lt-LT"/>
        </w:rPr>
        <w:t>2</w:t>
      </w:r>
      <w:r w:rsidR="00E35F0B" w:rsidRPr="00C34D19">
        <w:rPr>
          <w:b/>
          <w:vertAlign w:val="superscript"/>
          <w:lang w:val="lt-LT"/>
        </w:rPr>
        <w:t xml:space="preserve"> </w:t>
      </w:r>
      <w:r w:rsidRPr="00C34D19">
        <w:rPr>
          <w:lang w:val="lt-LT"/>
        </w:rPr>
        <w:t xml:space="preserve">ploto patalpomis, esančiomis adresu </w:t>
      </w:r>
      <w:r w:rsidR="00C05803" w:rsidRPr="00C34D19">
        <w:rPr>
          <w:lang w:val="lt-LT"/>
        </w:rPr>
        <w:t>............................</w:t>
      </w:r>
      <w:r w:rsidR="00E35F0B" w:rsidRPr="00C34D19">
        <w:rPr>
          <w:lang w:val="lt-LT"/>
        </w:rPr>
        <w:t>.</w:t>
      </w:r>
      <w:r w:rsidRPr="00C34D19">
        <w:rPr>
          <w:lang w:val="lt-LT"/>
        </w:rPr>
        <w:t xml:space="preserve"> </w:t>
      </w:r>
    </w:p>
    <w:p w14:paraId="5D29351A" w14:textId="77777777" w:rsidR="007040EF" w:rsidRPr="00C34D19" w:rsidRDefault="007040EF" w:rsidP="005A43ED">
      <w:pPr>
        <w:jc w:val="both"/>
        <w:rPr>
          <w:lang w:val="lt-LT"/>
        </w:rPr>
      </w:pPr>
      <w:r w:rsidRPr="00C34D19">
        <w:rPr>
          <w:lang w:val="lt-LT"/>
        </w:rPr>
        <w:t>Nuomojamos patalpos detaliau aprašytos 20</w:t>
      </w:r>
      <w:r w:rsidR="00C05803" w:rsidRPr="00C34D19">
        <w:rPr>
          <w:lang w:val="lt-LT"/>
        </w:rPr>
        <w:t>__</w:t>
      </w:r>
      <w:r w:rsidRPr="00C34D19">
        <w:rPr>
          <w:lang w:val="lt-LT"/>
        </w:rPr>
        <w:t xml:space="preserve"> m. </w:t>
      </w:r>
      <w:r w:rsidR="00C05803" w:rsidRPr="00C34D19">
        <w:rPr>
          <w:lang w:val="lt-LT"/>
        </w:rPr>
        <w:t>___________</w:t>
      </w:r>
      <w:r w:rsidR="00B82364" w:rsidRPr="00C34D19">
        <w:rPr>
          <w:lang w:val="lt-LT"/>
        </w:rPr>
        <w:t xml:space="preserve"> </w:t>
      </w:r>
      <w:r w:rsidRPr="00C34D19">
        <w:rPr>
          <w:lang w:val="lt-LT"/>
        </w:rPr>
        <w:t xml:space="preserve">d. sutartyje Nr. </w:t>
      </w:r>
      <w:r w:rsidR="00821947" w:rsidRPr="00C34D19">
        <w:rPr>
          <w:lang w:val="lt-LT"/>
        </w:rPr>
        <w:t>Nr. 01-ES-</w:t>
      </w:r>
      <w:r w:rsidR="00B82364" w:rsidRPr="00C34D19">
        <w:rPr>
          <w:lang w:val="lt-LT"/>
        </w:rPr>
        <w:t>__</w:t>
      </w:r>
      <w:r w:rsidR="00821947" w:rsidRPr="00C34D19">
        <w:rPr>
          <w:lang w:val="lt-LT"/>
        </w:rPr>
        <w:t>-</w:t>
      </w:r>
      <w:r w:rsidR="00B82364" w:rsidRPr="00C34D19">
        <w:rPr>
          <w:lang w:val="lt-LT"/>
        </w:rPr>
        <w:t>__</w:t>
      </w:r>
      <w:r w:rsidR="00821947" w:rsidRPr="00C34D19">
        <w:rPr>
          <w:lang w:val="lt-LT"/>
        </w:rPr>
        <w:t>.</w:t>
      </w:r>
    </w:p>
    <w:p w14:paraId="10E6FC17" w14:textId="77777777" w:rsidR="007040EF" w:rsidRPr="00C34D19" w:rsidRDefault="007040EF" w:rsidP="007040EF">
      <w:pPr>
        <w:rPr>
          <w:lang w:val="lt-LT"/>
        </w:rPr>
      </w:pPr>
    </w:p>
    <w:p w14:paraId="0861C970" w14:textId="5A25A578" w:rsidR="007040EF" w:rsidRPr="00C34D19" w:rsidRDefault="007040EF" w:rsidP="007040EF">
      <w:pPr>
        <w:rPr>
          <w:lang w:val="lt-LT"/>
        </w:rPr>
      </w:pPr>
      <w:r w:rsidRPr="00C34D19">
        <w:rPr>
          <w:lang w:val="lt-LT"/>
        </w:rPr>
        <w:t>Perdavimo metu patalpų būklė</w:t>
      </w:r>
      <w:r w:rsidR="00C05803" w:rsidRPr="00C34D19">
        <w:rPr>
          <w:lang w:val="lt-LT"/>
        </w:rPr>
        <w:t xml:space="preserve"> - </w:t>
      </w:r>
      <w:r w:rsidRPr="00C34D19">
        <w:rPr>
          <w:lang w:val="lt-LT"/>
        </w:rPr>
        <w:t xml:space="preserve"> </w:t>
      </w:r>
      <w:r w:rsidR="00C05803" w:rsidRPr="00C34D19">
        <w:rPr>
          <w:lang w:val="lt-LT"/>
        </w:rPr>
        <w:t>_____________</w:t>
      </w:r>
      <w:r w:rsidRPr="00C34D19">
        <w:rPr>
          <w:lang w:val="lt-LT"/>
        </w:rPr>
        <w:t>.</w:t>
      </w:r>
    </w:p>
    <w:p w14:paraId="7149C65B" w14:textId="77777777" w:rsidR="00534BB6" w:rsidRPr="00C34D19" w:rsidRDefault="00534BB6" w:rsidP="007040EF">
      <w:pPr>
        <w:rPr>
          <w:lang w:val="lt-LT"/>
        </w:rPr>
      </w:pPr>
    </w:p>
    <w:p w14:paraId="31B8C9B5" w14:textId="77777777" w:rsidR="00534BB6" w:rsidRPr="00C34D19" w:rsidRDefault="00534BB6" w:rsidP="007040EF">
      <w:pPr>
        <w:rPr>
          <w:lang w:val="lt-LT"/>
        </w:rPr>
      </w:pPr>
      <w:r w:rsidRPr="00C34D19">
        <w:rPr>
          <w:lang w:val="lt-LT"/>
        </w:rPr>
        <w:t xml:space="preserve">Elektros energijos skaitiklio parodymai patalpų perdavimo dieną – ................. kWh. </w:t>
      </w:r>
    </w:p>
    <w:p w14:paraId="2A798151" w14:textId="3FB8DB10" w:rsidR="00E35F0B" w:rsidRPr="00C34D19" w:rsidRDefault="00534BB6" w:rsidP="007040EF">
      <w:pPr>
        <w:rPr>
          <w:lang w:val="lt-LT"/>
        </w:rPr>
      </w:pPr>
      <w:r w:rsidRPr="00C34D19">
        <w:rPr>
          <w:lang w:val="lt-LT"/>
        </w:rPr>
        <w:t>Vandens skaitiklio parodymai patalpų perdavimo dieną – ........... kub. m. Patalpos perduodamos kartu su šiais įrengimais (pvz., kondicionieriai, signalizacija ir panašiai) ....................................................................................................................................................... Perduodamose patalpose esantys baldai - .....................................................................................</w:t>
      </w:r>
    </w:p>
    <w:p w14:paraId="1262B9AD" w14:textId="77777777" w:rsidR="00E35F0B" w:rsidRPr="00C34D19" w:rsidRDefault="00E35F0B" w:rsidP="007040EF">
      <w:pPr>
        <w:rPr>
          <w:lang w:val="lt-LT"/>
        </w:rPr>
      </w:pPr>
    </w:p>
    <w:tbl>
      <w:tblPr>
        <w:tblW w:w="9166" w:type="dxa"/>
        <w:tblInd w:w="108" w:type="dxa"/>
        <w:tblLook w:val="01E0" w:firstRow="1" w:lastRow="1" w:firstColumn="1" w:lastColumn="1" w:noHBand="0" w:noVBand="0"/>
      </w:tblPr>
      <w:tblGrid>
        <w:gridCol w:w="4403"/>
        <w:gridCol w:w="4763"/>
      </w:tblGrid>
      <w:tr w:rsidR="00F57AB7" w:rsidRPr="00C34D19" w14:paraId="7489A078" w14:textId="77777777" w:rsidTr="00F57AB7">
        <w:trPr>
          <w:trHeight w:val="1675"/>
        </w:trPr>
        <w:tc>
          <w:tcPr>
            <w:tcW w:w="4403" w:type="dxa"/>
          </w:tcPr>
          <w:p w14:paraId="7079CCA1" w14:textId="77777777" w:rsidR="00F57AB7" w:rsidRPr="00C34D19" w:rsidRDefault="00F57AB7" w:rsidP="00F57AB7">
            <w:pPr>
              <w:tabs>
                <w:tab w:val="left" w:pos="480"/>
              </w:tabs>
              <w:spacing w:after="120" w:line="276" w:lineRule="auto"/>
              <w:ind w:left="480" w:hanging="480"/>
              <w:rPr>
                <w:b/>
                <w:bCs/>
                <w:u w:val="single"/>
                <w:lang w:val="lt-LT"/>
              </w:rPr>
            </w:pPr>
            <w:r w:rsidRPr="00C34D19">
              <w:rPr>
                <w:b/>
                <w:bCs/>
                <w:u w:val="single"/>
                <w:lang w:val="lt-LT"/>
              </w:rPr>
              <w:t>Nuomininkas:</w:t>
            </w:r>
          </w:p>
          <w:p w14:paraId="0BAC31D4" w14:textId="1D09AA1D" w:rsidR="00F57AB7" w:rsidRPr="00C34D19" w:rsidRDefault="00F57AB7" w:rsidP="00F57AB7">
            <w:pPr>
              <w:spacing w:after="120" w:line="276" w:lineRule="auto"/>
              <w:rPr>
                <w:lang w:val="lt-LT"/>
              </w:rPr>
            </w:pPr>
            <w:r w:rsidRPr="00C34D19">
              <w:rPr>
                <w:b/>
                <w:lang w:val="lt-LT"/>
              </w:rPr>
              <w:t>„...............“</w:t>
            </w:r>
          </w:p>
          <w:p w14:paraId="680056DF" w14:textId="77777777" w:rsidR="00F57AB7" w:rsidRPr="00C34D19" w:rsidRDefault="00F57AB7" w:rsidP="00F57AB7">
            <w:pPr>
              <w:spacing w:after="120" w:line="276" w:lineRule="auto"/>
              <w:rPr>
                <w:lang w:val="lt-LT"/>
              </w:rPr>
            </w:pPr>
            <w:r w:rsidRPr="00C34D19">
              <w:rPr>
                <w:lang w:val="lt-LT"/>
              </w:rPr>
              <w:t>Įmonės kodas ....................</w:t>
            </w:r>
          </w:p>
          <w:p w14:paraId="7011A670" w14:textId="77777777" w:rsidR="00F57AB7" w:rsidRPr="00C34D19" w:rsidRDefault="00F57AB7" w:rsidP="00F57AB7">
            <w:pPr>
              <w:spacing w:after="120" w:line="276" w:lineRule="auto"/>
              <w:rPr>
                <w:lang w:val="lt-LT"/>
              </w:rPr>
            </w:pPr>
            <w:r w:rsidRPr="00C34D19">
              <w:rPr>
                <w:lang w:val="lt-LT"/>
              </w:rPr>
              <w:t>Adresas........................</w:t>
            </w:r>
          </w:p>
        </w:tc>
        <w:tc>
          <w:tcPr>
            <w:tcW w:w="4763" w:type="dxa"/>
          </w:tcPr>
          <w:p w14:paraId="73491E60" w14:textId="77777777" w:rsidR="00F57AB7" w:rsidRPr="00C34D19" w:rsidRDefault="00F57AB7" w:rsidP="00F57AB7">
            <w:pPr>
              <w:pStyle w:val="NoSpacing"/>
              <w:spacing w:line="276" w:lineRule="auto"/>
              <w:rPr>
                <w:b/>
                <w:u w:val="single"/>
                <w:lang w:val="lt-LT" w:eastAsia="lt-LT" w:bidi="hi-IN"/>
              </w:rPr>
            </w:pPr>
            <w:r w:rsidRPr="00C34D19">
              <w:rPr>
                <w:b/>
                <w:u w:val="single"/>
                <w:lang w:val="lt-LT" w:eastAsia="lt-LT" w:bidi="hi-IN"/>
              </w:rPr>
              <w:t>Nuomotojas:</w:t>
            </w:r>
          </w:p>
          <w:p w14:paraId="571F457B" w14:textId="77777777" w:rsidR="00F57AB7" w:rsidRPr="00C34D19" w:rsidRDefault="00F57AB7" w:rsidP="00F57AB7">
            <w:pPr>
              <w:pStyle w:val="NoSpacing"/>
              <w:spacing w:line="276" w:lineRule="auto"/>
              <w:rPr>
                <w:b/>
                <w:lang w:val="lt-LT" w:eastAsia="ar-SA" w:bidi="hi-IN"/>
              </w:rPr>
            </w:pPr>
            <w:r w:rsidRPr="00C34D19">
              <w:rPr>
                <w:b/>
                <w:lang w:val="lt-LT" w:eastAsia="lt-LT" w:bidi="hi-IN"/>
              </w:rPr>
              <w:t>VšĮ Transporto kompetencijų agentūra</w:t>
            </w:r>
          </w:p>
          <w:p w14:paraId="65B95C38" w14:textId="77777777" w:rsidR="00F57AB7" w:rsidRPr="00C34D19" w:rsidRDefault="00F57AB7" w:rsidP="00F57AB7">
            <w:pPr>
              <w:pStyle w:val="NoSpacing"/>
              <w:spacing w:line="276" w:lineRule="auto"/>
              <w:rPr>
                <w:lang w:val="lt-LT" w:eastAsia="ar-SA" w:bidi="hi-IN"/>
              </w:rPr>
            </w:pPr>
            <w:r w:rsidRPr="00C34D19">
              <w:rPr>
                <w:lang w:val="lt-LT" w:eastAsia="ar-SA" w:bidi="hi-IN"/>
              </w:rPr>
              <w:t>Įstaigos kodas: 302824137</w:t>
            </w:r>
          </w:p>
          <w:p w14:paraId="1313B6B3" w14:textId="77777777" w:rsidR="00F57AB7" w:rsidRPr="00C34D19" w:rsidRDefault="00F57AB7" w:rsidP="00F57AB7">
            <w:pPr>
              <w:pStyle w:val="NoSpacing"/>
              <w:spacing w:line="276" w:lineRule="auto"/>
              <w:rPr>
                <w:lang w:val="lt-LT"/>
              </w:rPr>
            </w:pPr>
            <w:r w:rsidRPr="00C34D19">
              <w:rPr>
                <w:lang w:val="lt-LT" w:eastAsia="ar-SA" w:bidi="hi-IN"/>
              </w:rPr>
              <w:t xml:space="preserve">PVM kodas: </w:t>
            </w:r>
            <w:r w:rsidRPr="00C34D19">
              <w:rPr>
                <w:lang w:val="lt-LT"/>
              </w:rPr>
              <w:t>LT100007021710</w:t>
            </w:r>
          </w:p>
          <w:p w14:paraId="7654A925" w14:textId="77777777" w:rsidR="00F57AB7" w:rsidRPr="00C34D19" w:rsidRDefault="00F57AB7" w:rsidP="00F57AB7">
            <w:pPr>
              <w:pStyle w:val="NoSpacing"/>
              <w:spacing w:line="276" w:lineRule="auto"/>
              <w:rPr>
                <w:lang w:val="lt-LT" w:eastAsia="ar-SA" w:bidi="hi-IN"/>
              </w:rPr>
            </w:pPr>
            <w:r w:rsidRPr="00C34D19">
              <w:rPr>
                <w:lang w:val="lt-LT" w:eastAsia="ar-SA" w:bidi="hi-IN"/>
              </w:rPr>
              <w:t xml:space="preserve">Adresas: I. Kanto g. 25, LT-44296 Kaunas </w:t>
            </w:r>
          </w:p>
          <w:p w14:paraId="28E9F285" w14:textId="77777777" w:rsidR="00F57AB7" w:rsidRPr="00C34D19" w:rsidRDefault="00F57AB7" w:rsidP="00F57AB7">
            <w:pPr>
              <w:pStyle w:val="NoSpacing"/>
              <w:spacing w:line="276" w:lineRule="auto"/>
              <w:rPr>
                <w:lang w:val="lt-LT" w:eastAsia="ar-SA" w:bidi="hi-IN"/>
              </w:rPr>
            </w:pPr>
            <w:r w:rsidRPr="00C34D19">
              <w:rPr>
                <w:lang w:val="lt-LT" w:eastAsia="ar-SA" w:bidi="hi-IN"/>
              </w:rPr>
              <w:t xml:space="preserve">El. p.: </w:t>
            </w:r>
            <w:hyperlink r:id="rId11" w:history="1">
              <w:r w:rsidRPr="00C34D19">
                <w:rPr>
                  <w:rStyle w:val="Hyperlink"/>
                  <w:lang w:val="lt-LT" w:eastAsia="ar-SA" w:bidi="hi-IN"/>
                </w:rPr>
                <w:t>info@tka.lt</w:t>
              </w:r>
            </w:hyperlink>
            <w:r w:rsidRPr="00C34D19">
              <w:rPr>
                <w:lang w:val="lt-LT" w:eastAsia="ar-SA" w:bidi="hi-IN"/>
              </w:rPr>
              <w:t xml:space="preserve"> </w:t>
            </w:r>
          </w:p>
          <w:p w14:paraId="32099862" w14:textId="77777777" w:rsidR="00F57AB7" w:rsidRPr="00C34D19" w:rsidRDefault="00F57AB7" w:rsidP="00F57AB7">
            <w:pPr>
              <w:pStyle w:val="NoSpacing"/>
              <w:spacing w:line="276" w:lineRule="auto"/>
              <w:rPr>
                <w:lang w:val="lt-LT" w:eastAsia="ar-SA" w:bidi="hi-IN"/>
              </w:rPr>
            </w:pPr>
            <w:r w:rsidRPr="00C34D19">
              <w:rPr>
                <w:lang w:val="lt-LT" w:eastAsia="ar-SA" w:bidi="hi-IN"/>
              </w:rPr>
              <w:t>Tel. (8 37) 22 66 38</w:t>
            </w:r>
          </w:p>
          <w:p w14:paraId="3527A6B1" w14:textId="77777777" w:rsidR="00F57AB7" w:rsidRPr="00C34D19" w:rsidRDefault="00F57AB7" w:rsidP="00F57AB7">
            <w:pPr>
              <w:pStyle w:val="NoSpacing"/>
              <w:spacing w:line="276" w:lineRule="auto"/>
              <w:rPr>
                <w:rStyle w:val="StrongEmphasis"/>
                <w:rFonts w:cs="Lohit Devanagari"/>
                <w:b w:val="0"/>
                <w:bCs w:val="0"/>
                <w:color w:val="000000"/>
                <w:lang w:val="lt-LT" w:eastAsia="lt-LT" w:bidi="hi-IN"/>
              </w:rPr>
            </w:pPr>
            <w:proofErr w:type="spellStart"/>
            <w:r w:rsidRPr="00C34D19">
              <w:rPr>
                <w:rFonts w:cs="Lohit Devanagari"/>
                <w:lang w:val="lt-LT" w:eastAsia="lt-LT" w:bidi="hi-IN"/>
              </w:rPr>
              <w:t>Atsisk</w:t>
            </w:r>
            <w:proofErr w:type="spellEnd"/>
            <w:r w:rsidRPr="00C34D19">
              <w:rPr>
                <w:rFonts w:cs="Lohit Devanagari"/>
                <w:lang w:val="lt-LT" w:eastAsia="lt-LT" w:bidi="hi-IN"/>
              </w:rPr>
              <w:t xml:space="preserve">. </w:t>
            </w:r>
            <w:proofErr w:type="spellStart"/>
            <w:r w:rsidRPr="00C34D19">
              <w:rPr>
                <w:rFonts w:cs="Lohit Devanagari"/>
                <w:lang w:val="lt-LT" w:eastAsia="lt-LT" w:bidi="hi-IN"/>
              </w:rPr>
              <w:t>sąsk</w:t>
            </w:r>
            <w:proofErr w:type="spellEnd"/>
            <w:r w:rsidRPr="00C34D19">
              <w:rPr>
                <w:rFonts w:cs="Lohit Devanagari"/>
                <w:lang w:val="lt-LT" w:eastAsia="lt-LT" w:bidi="hi-IN"/>
              </w:rPr>
              <w:t xml:space="preserve">. Nr. </w:t>
            </w:r>
            <w:r w:rsidRPr="00C34D19">
              <w:rPr>
                <w:rStyle w:val="StrongEmphasis"/>
                <w:rFonts w:cs="Lohit Devanagari"/>
                <w:color w:val="000000"/>
                <w:lang w:val="lt-LT" w:eastAsia="lt-LT" w:bidi="hi-IN"/>
              </w:rPr>
              <w:t>LT757300010132391969</w:t>
            </w:r>
          </w:p>
          <w:p w14:paraId="4D32ABE4" w14:textId="77777777" w:rsidR="00F57AB7" w:rsidRPr="00C34D19" w:rsidRDefault="00F57AB7" w:rsidP="00F57AB7">
            <w:pPr>
              <w:pStyle w:val="NoSpacing"/>
              <w:spacing w:line="276" w:lineRule="auto"/>
              <w:rPr>
                <w:lang w:val="lt-LT" w:eastAsia="ar-SA" w:bidi="hi-IN"/>
              </w:rPr>
            </w:pPr>
            <w:r w:rsidRPr="00C34D19">
              <w:rPr>
                <w:rStyle w:val="StrongEmphasis"/>
                <w:rFonts w:cs="Lohit Devanagari"/>
                <w:color w:val="000000"/>
                <w:lang w:val="lt-LT" w:eastAsia="lt-LT" w:bidi="hi-IN"/>
              </w:rPr>
              <w:t xml:space="preserve">AB </w:t>
            </w:r>
            <w:r w:rsidRPr="00C34D19">
              <w:rPr>
                <w:lang w:val="lt-LT" w:eastAsia="ar-SA" w:bidi="hi-IN"/>
              </w:rPr>
              <w:t>„</w:t>
            </w:r>
            <w:proofErr w:type="spellStart"/>
            <w:r w:rsidRPr="00C34D19">
              <w:rPr>
                <w:lang w:val="lt-LT" w:eastAsia="ar-SA" w:bidi="hi-IN"/>
              </w:rPr>
              <w:t>SwedBank</w:t>
            </w:r>
            <w:proofErr w:type="spellEnd"/>
            <w:r w:rsidRPr="00C34D19">
              <w:rPr>
                <w:lang w:val="lt-LT" w:eastAsia="ar-SA" w:bidi="hi-IN"/>
              </w:rPr>
              <w:t xml:space="preserve">“, banko kodas73000                                                                          </w:t>
            </w:r>
          </w:p>
          <w:p w14:paraId="0B270F7B" w14:textId="2BF930A2" w:rsidR="00F57AB7" w:rsidRPr="00C34D19" w:rsidRDefault="00F57AB7" w:rsidP="00F57AB7">
            <w:pPr>
              <w:spacing w:after="120" w:line="276" w:lineRule="auto"/>
              <w:rPr>
                <w:lang w:val="lt-LT"/>
              </w:rPr>
            </w:pPr>
            <w:r w:rsidRPr="00C34D19">
              <w:rPr>
                <w:lang w:val="lt-LT" w:eastAsia="ar-SA" w:bidi="hi-IN"/>
              </w:rPr>
              <w:t>www.tka.lt</w:t>
            </w:r>
          </w:p>
        </w:tc>
      </w:tr>
      <w:tr w:rsidR="00F57AB7" w:rsidRPr="00C34D19" w14:paraId="4CC0EF09" w14:textId="77777777" w:rsidTr="00F57AB7">
        <w:trPr>
          <w:trHeight w:val="687"/>
        </w:trPr>
        <w:tc>
          <w:tcPr>
            <w:tcW w:w="4403" w:type="dxa"/>
          </w:tcPr>
          <w:p w14:paraId="5EDE2409" w14:textId="77777777" w:rsidR="00F57AB7" w:rsidRPr="00C34D19" w:rsidRDefault="00F57AB7" w:rsidP="00F57AB7">
            <w:pPr>
              <w:tabs>
                <w:tab w:val="left" w:pos="480"/>
              </w:tabs>
              <w:spacing w:after="120" w:line="276" w:lineRule="auto"/>
              <w:ind w:left="480" w:hanging="480"/>
              <w:rPr>
                <w:lang w:val="lt-LT"/>
              </w:rPr>
            </w:pPr>
            <w:r w:rsidRPr="00C34D19">
              <w:rPr>
                <w:lang w:val="lt-LT"/>
              </w:rPr>
              <w:t>_______________________________A.V.</w:t>
            </w:r>
          </w:p>
          <w:p w14:paraId="0B1964A2" w14:textId="77777777" w:rsidR="00F57AB7" w:rsidRPr="00C34D19" w:rsidRDefault="00F57AB7" w:rsidP="00F57AB7">
            <w:pPr>
              <w:spacing w:after="120" w:line="276" w:lineRule="auto"/>
              <w:rPr>
                <w:b/>
                <w:bCs/>
                <w:u w:val="single"/>
                <w:vertAlign w:val="superscript"/>
                <w:lang w:val="lt-LT"/>
              </w:rPr>
            </w:pPr>
            <w:r w:rsidRPr="00C34D19">
              <w:rPr>
                <w:lang w:val="lt-LT"/>
              </w:rPr>
              <w:t>.............................</w:t>
            </w:r>
          </w:p>
        </w:tc>
        <w:tc>
          <w:tcPr>
            <w:tcW w:w="4763" w:type="dxa"/>
          </w:tcPr>
          <w:p w14:paraId="68365BE3" w14:textId="77777777" w:rsidR="00F57AB7" w:rsidRPr="00C34D19" w:rsidRDefault="00F57AB7" w:rsidP="00F57AB7">
            <w:pPr>
              <w:tabs>
                <w:tab w:val="left" w:pos="480"/>
              </w:tabs>
              <w:spacing w:after="120" w:line="276" w:lineRule="auto"/>
              <w:ind w:left="480" w:hanging="480"/>
              <w:rPr>
                <w:lang w:val="lt-LT"/>
              </w:rPr>
            </w:pPr>
            <w:r w:rsidRPr="00C34D19">
              <w:rPr>
                <w:lang w:val="lt-LT"/>
              </w:rPr>
              <w:t>__________________________________A.V.</w:t>
            </w:r>
          </w:p>
          <w:p w14:paraId="087006C8" w14:textId="77777777" w:rsidR="00F57AB7" w:rsidRPr="00C34D19" w:rsidRDefault="00F57AB7" w:rsidP="00F57AB7">
            <w:pPr>
              <w:spacing w:after="120" w:line="276" w:lineRule="auto"/>
              <w:rPr>
                <w:b/>
                <w:bCs/>
                <w:u w:val="single"/>
                <w:lang w:val="lt-LT"/>
              </w:rPr>
            </w:pPr>
            <w:r w:rsidRPr="00C34D19">
              <w:rPr>
                <w:lang w:val="lt-LT"/>
              </w:rPr>
              <w:t>.............................</w:t>
            </w:r>
          </w:p>
        </w:tc>
      </w:tr>
    </w:tbl>
    <w:p w14:paraId="209F17F2" w14:textId="77777777" w:rsidR="00B82364" w:rsidRPr="00C34D19" w:rsidRDefault="00B82364" w:rsidP="007040EF">
      <w:pPr>
        <w:rPr>
          <w:lang w:val="lt-LT"/>
        </w:rPr>
      </w:pPr>
    </w:p>
    <w:p w14:paraId="12665311" w14:textId="77777777" w:rsidR="00B82364" w:rsidRPr="00C34D19" w:rsidRDefault="00B82364" w:rsidP="007040EF">
      <w:pPr>
        <w:rPr>
          <w:lang w:val="lt-LT"/>
        </w:rPr>
      </w:pPr>
    </w:p>
    <w:p w14:paraId="7A8D76D5" w14:textId="77777777" w:rsidR="00B82364" w:rsidRPr="00C34D19" w:rsidRDefault="00B82364" w:rsidP="007040EF">
      <w:pPr>
        <w:rPr>
          <w:lang w:val="lt-LT"/>
        </w:rPr>
      </w:pPr>
    </w:p>
    <w:p w14:paraId="2014CA68" w14:textId="77777777" w:rsidR="00DE2525" w:rsidRPr="00C34D19" w:rsidRDefault="00DE2525" w:rsidP="00DE2525">
      <w:pPr>
        <w:pStyle w:val="NoSpacing"/>
        <w:jc w:val="center"/>
        <w:rPr>
          <w:lang w:val="lt-LT"/>
        </w:rPr>
      </w:pPr>
    </w:p>
    <w:sectPr w:rsidR="00DE2525" w:rsidRPr="00C34D19" w:rsidSect="00E81D80">
      <w:pgSz w:w="11906" w:h="16838" w:code="9"/>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77702" w14:textId="77777777" w:rsidR="00772424" w:rsidRDefault="00772424" w:rsidP="00E81D80">
      <w:r>
        <w:separator/>
      </w:r>
    </w:p>
  </w:endnote>
  <w:endnote w:type="continuationSeparator" w:id="0">
    <w:p w14:paraId="76C40680" w14:textId="77777777" w:rsidR="00772424" w:rsidRDefault="00772424" w:rsidP="00E8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ohit Devanagari">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D1E7" w14:textId="77777777" w:rsidR="00EB631A" w:rsidRDefault="00EB631A" w:rsidP="00E81D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8680E" w14:textId="77777777" w:rsidR="00EB631A" w:rsidRDefault="00EB631A" w:rsidP="00E81D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71662" w14:textId="77777777" w:rsidR="00EB631A" w:rsidRPr="00EC0A47" w:rsidRDefault="00EB631A" w:rsidP="00E81D80">
    <w:pPr>
      <w:pStyle w:val="Footer"/>
      <w:framePr w:wrap="around" w:vAnchor="text" w:hAnchor="margin" w:xAlign="right" w:y="1"/>
      <w:rPr>
        <w:rStyle w:val="PageNumber"/>
        <w:rFonts w:ascii="Garamond" w:hAnsi="Garamond"/>
        <w:sz w:val="22"/>
        <w:szCs w:val="22"/>
      </w:rPr>
    </w:pPr>
    <w:r w:rsidRPr="00B82364">
      <w:rPr>
        <w:rStyle w:val="PageNumber"/>
        <w:rFonts w:ascii="Garamond" w:hAnsi="Garamond"/>
        <w:sz w:val="22"/>
        <w:szCs w:val="22"/>
      </w:rPr>
      <w:fldChar w:fldCharType="begin"/>
    </w:r>
    <w:r w:rsidRPr="00B82364">
      <w:rPr>
        <w:rStyle w:val="PageNumber"/>
        <w:rFonts w:ascii="Garamond" w:hAnsi="Garamond"/>
        <w:sz w:val="22"/>
        <w:szCs w:val="22"/>
      </w:rPr>
      <w:instrText xml:space="preserve">PAGE  </w:instrText>
    </w:r>
    <w:r w:rsidRPr="00B82364">
      <w:rPr>
        <w:rStyle w:val="PageNumber"/>
        <w:rFonts w:ascii="Garamond" w:hAnsi="Garamond"/>
        <w:sz w:val="22"/>
        <w:szCs w:val="22"/>
      </w:rPr>
      <w:fldChar w:fldCharType="separate"/>
    </w:r>
    <w:r w:rsidR="00E2769F">
      <w:rPr>
        <w:rStyle w:val="PageNumber"/>
        <w:rFonts w:ascii="Garamond" w:hAnsi="Garamond"/>
        <w:noProof/>
        <w:sz w:val="22"/>
        <w:szCs w:val="22"/>
      </w:rPr>
      <w:t>8</w:t>
    </w:r>
    <w:r w:rsidRPr="00B82364">
      <w:rPr>
        <w:rStyle w:val="PageNumber"/>
        <w:rFonts w:ascii="Garamond" w:hAnsi="Garamond"/>
        <w:sz w:val="22"/>
        <w:szCs w:val="22"/>
      </w:rPr>
      <w:fldChar w:fldCharType="end"/>
    </w:r>
    <w:r w:rsidR="008F2544" w:rsidRPr="00B82364">
      <w:rPr>
        <w:rStyle w:val="PageNumber"/>
        <w:rFonts w:ascii="Garamond" w:hAnsi="Garamond"/>
        <w:sz w:val="22"/>
        <w:szCs w:val="22"/>
      </w:rPr>
      <w:t>/</w:t>
    </w:r>
    <w:r w:rsidR="000335A4">
      <w:rPr>
        <w:rStyle w:val="PageNumber"/>
        <w:rFonts w:ascii="Garamond" w:hAnsi="Garamond"/>
        <w:sz w:val="22"/>
        <w:szCs w:val="22"/>
      </w:rPr>
      <w:t>8</w:t>
    </w:r>
  </w:p>
  <w:p w14:paraId="66928C4F" w14:textId="77777777" w:rsidR="00EB631A" w:rsidRDefault="00EB631A" w:rsidP="00E81D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18D73" w14:textId="77777777" w:rsidR="00772424" w:rsidRDefault="00772424" w:rsidP="00E81D80">
      <w:r>
        <w:separator/>
      </w:r>
    </w:p>
  </w:footnote>
  <w:footnote w:type="continuationSeparator" w:id="0">
    <w:p w14:paraId="6270D0D1" w14:textId="77777777" w:rsidR="00772424" w:rsidRDefault="00772424" w:rsidP="00E81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48A3B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D3AC4"/>
    <w:multiLevelType w:val="multilevel"/>
    <w:tmpl w:val="0476A0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BD63802"/>
    <w:multiLevelType w:val="multilevel"/>
    <w:tmpl w:val="86587D7A"/>
    <w:lvl w:ilvl="0">
      <w:start w:val="1"/>
      <w:numFmt w:val="decimal"/>
      <w:lvlText w:val="%1."/>
      <w:lvlJc w:val="left"/>
      <w:pPr>
        <w:tabs>
          <w:tab w:val="num" w:pos="567"/>
        </w:tabs>
        <w:ind w:left="567" w:hanging="567"/>
      </w:pPr>
      <w:rPr>
        <w:rFonts w:ascii="Times New Roman" w:hAnsi="Times New Roman" w:cs="Times New Roman" w:hint="default"/>
        <w:b/>
      </w:rPr>
    </w:lvl>
    <w:lvl w:ilvl="1">
      <w:start w:val="1"/>
      <w:numFmt w:val="decimal"/>
      <w:lvlText w:val="%1.%2."/>
      <w:lvlJc w:val="left"/>
      <w:pPr>
        <w:tabs>
          <w:tab w:val="num" w:pos="567"/>
        </w:tabs>
        <w:ind w:left="567" w:hanging="567"/>
      </w:pPr>
      <w:rPr>
        <w:rFonts w:ascii="Times New Roman" w:hAnsi="Times New Roman" w:cs="Times New Roman" w:hint="default"/>
        <w:b w:val="0"/>
        <w:sz w:val="24"/>
        <w:szCs w:val="24"/>
      </w:rPr>
    </w:lvl>
    <w:lvl w:ilvl="2">
      <w:start w:val="1"/>
      <w:numFmt w:val="decimal"/>
      <w:lvlText w:val="%1.%2.%3."/>
      <w:lvlJc w:val="left"/>
      <w:pPr>
        <w:tabs>
          <w:tab w:val="num" w:pos="3137"/>
        </w:tabs>
        <w:ind w:left="3137" w:hanging="737"/>
      </w:pPr>
      <w:rPr>
        <w:rFonts w:ascii="Times New Roman" w:hAnsi="Times New Roman" w:cs="Times New Roman"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567461B"/>
    <w:multiLevelType w:val="multilevel"/>
    <w:tmpl w:val="DE3C22F6"/>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304"/>
        </w:tabs>
        <w:ind w:left="1304"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FA46FF6"/>
    <w:multiLevelType w:val="multilevel"/>
    <w:tmpl w:val="B428DA9A"/>
    <w:lvl w:ilvl="0">
      <w:start w:val="1"/>
      <w:numFmt w:val="decimal"/>
      <w:lvlText w:val="%1."/>
      <w:lvlJc w:val="left"/>
      <w:pPr>
        <w:tabs>
          <w:tab w:val="num" w:pos="567"/>
        </w:tabs>
        <w:ind w:left="567" w:hanging="567"/>
      </w:pPr>
      <w:rPr>
        <w:rFonts w:ascii="Garamond" w:hAnsi="Garamond" w:hint="default"/>
        <w:b/>
      </w:rPr>
    </w:lvl>
    <w:lvl w:ilvl="1">
      <w:start w:val="1"/>
      <w:numFmt w:val="decimal"/>
      <w:lvlText w:val="%1.%2."/>
      <w:lvlJc w:val="left"/>
      <w:pPr>
        <w:tabs>
          <w:tab w:val="num" w:pos="567"/>
        </w:tabs>
        <w:ind w:left="567" w:hanging="567"/>
      </w:pPr>
      <w:rPr>
        <w:rFonts w:ascii="Garamond" w:hAnsi="Garamond" w:hint="default"/>
        <w:b w:val="0"/>
        <w:sz w:val="24"/>
        <w:szCs w:val="24"/>
      </w:rPr>
    </w:lvl>
    <w:lvl w:ilvl="2">
      <w:start w:val="1"/>
      <w:numFmt w:val="decimal"/>
      <w:lvlText w:val="%1.%2.%3."/>
      <w:lvlJc w:val="left"/>
      <w:pPr>
        <w:tabs>
          <w:tab w:val="num" w:pos="3137"/>
        </w:tabs>
        <w:ind w:left="3137" w:hanging="737"/>
      </w:pPr>
      <w:rPr>
        <w:rFonts w:ascii="Garamond" w:hAnsi="Garamond"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0C50AEB"/>
    <w:multiLevelType w:val="multilevel"/>
    <w:tmpl w:val="0476A0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4"/>
  </w:num>
  <w:num w:numId="3">
    <w:abstractNumId w:val="1"/>
  </w:num>
  <w:num w:numId="4">
    <w:abstractNumId w:val="3"/>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D1"/>
    <w:rsid w:val="000251D1"/>
    <w:rsid w:val="000335A4"/>
    <w:rsid w:val="00035205"/>
    <w:rsid w:val="00064F02"/>
    <w:rsid w:val="000B25CA"/>
    <w:rsid w:val="000B6368"/>
    <w:rsid w:val="00117C74"/>
    <w:rsid w:val="00120D29"/>
    <w:rsid w:val="0012565C"/>
    <w:rsid w:val="001311C3"/>
    <w:rsid w:val="0013652C"/>
    <w:rsid w:val="00140CC2"/>
    <w:rsid w:val="001446CD"/>
    <w:rsid w:val="00152B2A"/>
    <w:rsid w:val="001613B8"/>
    <w:rsid w:val="00176E64"/>
    <w:rsid w:val="001867A3"/>
    <w:rsid w:val="001877AC"/>
    <w:rsid w:val="001C03FA"/>
    <w:rsid w:val="001E2230"/>
    <w:rsid w:val="001F0DBB"/>
    <w:rsid w:val="002074EC"/>
    <w:rsid w:val="00210DB1"/>
    <w:rsid w:val="002359CC"/>
    <w:rsid w:val="00237D8A"/>
    <w:rsid w:val="00242481"/>
    <w:rsid w:val="002433FD"/>
    <w:rsid w:val="002446B3"/>
    <w:rsid w:val="00266CEA"/>
    <w:rsid w:val="002749A2"/>
    <w:rsid w:val="00281E31"/>
    <w:rsid w:val="00283BEC"/>
    <w:rsid w:val="002924E1"/>
    <w:rsid w:val="002B119C"/>
    <w:rsid w:val="002B2C24"/>
    <w:rsid w:val="002B4B72"/>
    <w:rsid w:val="002B510B"/>
    <w:rsid w:val="002D476B"/>
    <w:rsid w:val="002D4867"/>
    <w:rsid w:val="002E38A3"/>
    <w:rsid w:val="002F50BB"/>
    <w:rsid w:val="0030612F"/>
    <w:rsid w:val="00316F33"/>
    <w:rsid w:val="00326001"/>
    <w:rsid w:val="0033274D"/>
    <w:rsid w:val="00391065"/>
    <w:rsid w:val="003A3B43"/>
    <w:rsid w:val="003A451F"/>
    <w:rsid w:val="003F3F2D"/>
    <w:rsid w:val="004239FC"/>
    <w:rsid w:val="00455DD8"/>
    <w:rsid w:val="0045729F"/>
    <w:rsid w:val="00466EBC"/>
    <w:rsid w:val="00486FAE"/>
    <w:rsid w:val="0049044E"/>
    <w:rsid w:val="00497C87"/>
    <w:rsid w:val="004A364E"/>
    <w:rsid w:val="004A7D0D"/>
    <w:rsid w:val="004C07F1"/>
    <w:rsid w:val="004C5C0C"/>
    <w:rsid w:val="004E48CE"/>
    <w:rsid w:val="004F569D"/>
    <w:rsid w:val="00534BB6"/>
    <w:rsid w:val="00553FCC"/>
    <w:rsid w:val="00557246"/>
    <w:rsid w:val="005606F6"/>
    <w:rsid w:val="00575B54"/>
    <w:rsid w:val="005771DC"/>
    <w:rsid w:val="00587B76"/>
    <w:rsid w:val="005A43ED"/>
    <w:rsid w:val="005A7359"/>
    <w:rsid w:val="005B2508"/>
    <w:rsid w:val="005C05BD"/>
    <w:rsid w:val="005C4466"/>
    <w:rsid w:val="005D0072"/>
    <w:rsid w:val="005D52BA"/>
    <w:rsid w:val="005D5D5D"/>
    <w:rsid w:val="005F655D"/>
    <w:rsid w:val="00604E39"/>
    <w:rsid w:val="00616546"/>
    <w:rsid w:val="0062289C"/>
    <w:rsid w:val="006465BD"/>
    <w:rsid w:val="0069432F"/>
    <w:rsid w:val="006A3179"/>
    <w:rsid w:val="006A4099"/>
    <w:rsid w:val="006C5A78"/>
    <w:rsid w:val="006D5D94"/>
    <w:rsid w:val="006D6C31"/>
    <w:rsid w:val="006D77CB"/>
    <w:rsid w:val="006E6585"/>
    <w:rsid w:val="006E79A8"/>
    <w:rsid w:val="006F14B0"/>
    <w:rsid w:val="006F1C08"/>
    <w:rsid w:val="0070161C"/>
    <w:rsid w:val="0070404F"/>
    <w:rsid w:val="007040EF"/>
    <w:rsid w:val="00723368"/>
    <w:rsid w:val="00733C2F"/>
    <w:rsid w:val="00740DA0"/>
    <w:rsid w:val="00770AAA"/>
    <w:rsid w:val="00772424"/>
    <w:rsid w:val="00782BC6"/>
    <w:rsid w:val="007874AC"/>
    <w:rsid w:val="00793633"/>
    <w:rsid w:val="007A6F3A"/>
    <w:rsid w:val="007C0703"/>
    <w:rsid w:val="007D1951"/>
    <w:rsid w:val="007D1E10"/>
    <w:rsid w:val="007E7101"/>
    <w:rsid w:val="007F17F0"/>
    <w:rsid w:val="00814927"/>
    <w:rsid w:val="00821947"/>
    <w:rsid w:val="00842CBB"/>
    <w:rsid w:val="00845262"/>
    <w:rsid w:val="00850EB7"/>
    <w:rsid w:val="0087379E"/>
    <w:rsid w:val="00892E88"/>
    <w:rsid w:val="008A7251"/>
    <w:rsid w:val="008B35BB"/>
    <w:rsid w:val="008B7F8C"/>
    <w:rsid w:val="008C58ED"/>
    <w:rsid w:val="008E33DC"/>
    <w:rsid w:val="008F2544"/>
    <w:rsid w:val="00947344"/>
    <w:rsid w:val="00974D94"/>
    <w:rsid w:val="0099187C"/>
    <w:rsid w:val="009C5083"/>
    <w:rsid w:val="009D5149"/>
    <w:rsid w:val="009F2D29"/>
    <w:rsid w:val="00A0478E"/>
    <w:rsid w:val="00A26408"/>
    <w:rsid w:val="00A27FCE"/>
    <w:rsid w:val="00A54A20"/>
    <w:rsid w:val="00A64E6B"/>
    <w:rsid w:val="00A6772E"/>
    <w:rsid w:val="00A9493E"/>
    <w:rsid w:val="00AA18A1"/>
    <w:rsid w:val="00AB0A45"/>
    <w:rsid w:val="00AB1760"/>
    <w:rsid w:val="00AB688B"/>
    <w:rsid w:val="00AC4AAA"/>
    <w:rsid w:val="00AC5A41"/>
    <w:rsid w:val="00AD0155"/>
    <w:rsid w:val="00B17CE9"/>
    <w:rsid w:val="00B27BE7"/>
    <w:rsid w:val="00B37438"/>
    <w:rsid w:val="00B37583"/>
    <w:rsid w:val="00B82364"/>
    <w:rsid w:val="00BB5A43"/>
    <w:rsid w:val="00BC193E"/>
    <w:rsid w:val="00BC7737"/>
    <w:rsid w:val="00BD387B"/>
    <w:rsid w:val="00BF479C"/>
    <w:rsid w:val="00BF4E05"/>
    <w:rsid w:val="00C04913"/>
    <w:rsid w:val="00C05803"/>
    <w:rsid w:val="00C169C9"/>
    <w:rsid w:val="00C34D19"/>
    <w:rsid w:val="00C434B8"/>
    <w:rsid w:val="00C6224B"/>
    <w:rsid w:val="00C64A0A"/>
    <w:rsid w:val="00C751ED"/>
    <w:rsid w:val="00CF1AE2"/>
    <w:rsid w:val="00D056DB"/>
    <w:rsid w:val="00D06EA6"/>
    <w:rsid w:val="00D51206"/>
    <w:rsid w:val="00D51CE4"/>
    <w:rsid w:val="00D523C1"/>
    <w:rsid w:val="00D524C8"/>
    <w:rsid w:val="00D535D3"/>
    <w:rsid w:val="00D73112"/>
    <w:rsid w:val="00D737CC"/>
    <w:rsid w:val="00D8270D"/>
    <w:rsid w:val="00D97D31"/>
    <w:rsid w:val="00DA0DC4"/>
    <w:rsid w:val="00DC2B8C"/>
    <w:rsid w:val="00DD648E"/>
    <w:rsid w:val="00DE13DC"/>
    <w:rsid w:val="00DE2525"/>
    <w:rsid w:val="00DE62B0"/>
    <w:rsid w:val="00DF01EA"/>
    <w:rsid w:val="00E0393C"/>
    <w:rsid w:val="00E1763C"/>
    <w:rsid w:val="00E2769F"/>
    <w:rsid w:val="00E307AE"/>
    <w:rsid w:val="00E31C4A"/>
    <w:rsid w:val="00E35F0B"/>
    <w:rsid w:val="00E4338E"/>
    <w:rsid w:val="00E434A6"/>
    <w:rsid w:val="00E43BC6"/>
    <w:rsid w:val="00E61E49"/>
    <w:rsid w:val="00E81D80"/>
    <w:rsid w:val="00E8668B"/>
    <w:rsid w:val="00EA1338"/>
    <w:rsid w:val="00EA77EE"/>
    <w:rsid w:val="00EB3DCF"/>
    <w:rsid w:val="00EB631A"/>
    <w:rsid w:val="00EF0249"/>
    <w:rsid w:val="00EF0DF3"/>
    <w:rsid w:val="00F04C5B"/>
    <w:rsid w:val="00F25C96"/>
    <w:rsid w:val="00F30B39"/>
    <w:rsid w:val="00F57AB7"/>
    <w:rsid w:val="00F6371B"/>
    <w:rsid w:val="00F656F2"/>
    <w:rsid w:val="00F72500"/>
    <w:rsid w:val="00F72F27"/>
    <w:rsid w:val="00F95BA2"/>
    <w:rsid w:val="00FA17A6"/>
    <w:rsid w:val="00FA4EC6"/>
    <w:rsid w:val="00FB6D0D"/>
    <w:rsid w:val="00FC5B1B"/>
    <w:rsid w:val="00FC5F9D"/>
    <w:rsid w:val="00FD09EC"/>
    <w:rsid w:val="00FE3E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A07F0"/>
  <w15:chartTrackingRefBased/>
  <w15:docId w15:val="{9BFF9E1A-CAAB-456D-8E05-8200CA2F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364"/>
    <w:rPr>
      <w:sz w:val="24"/>
      <w:szCs w:val="24"/>
      <w:lang w:val="en-GB" w:eastAsia="en-US"/>
    </w:rPr>
  </w:style>
  <w:style w:type="paragraph" w:styleId="Heading1">
    <w:name w:val="heading 1"/>
    <w:basedOn w:val="Normal"/>
    <w:next w:val="Normal"/>
    <w:qFormat/>
    <w:rsid w:val="000251D1"/>
    <w:pPr>
      <w:keepNext/>
      <w:spacing w:line="360" w:lineRule="exact"/>
      <w:jc w:val="both"/>
      <w:outlineLvl w:val="0"/>
    </w:pPr>
    <w:rPr>
      <w:b/>
      <w:szCs w:val="20"/>
    </w:rPr>
  </w:style>
  <w:style w:type="paragraph" w:styleId="Heading2">
    <w:name w:val="heading 2"/>
    <w:basedOn w:val="Normal"/>
    <w:next w:val="Normal"/>
    <w:qFormat/>
    <w:rsid w:val="000251D1"/>
    <w:pPr>
      <w:keepNext/>
      <w:spacing w:line="360" w:lineRule="exact"/>
      <w:jc w:val="center"/>
      <w:outlineLvl w:val="1"/>
    </w:pPr>
    <w:rPr>
      <w:b/>
      <w:szCs w:val="20"/>
    </w:rPr>
  </w:style>
  <w:style w:type="paragraph" w:styleId="Heading3">
    <w:name w:val="heading 3"/>
    <w:basedOn w:val="Normal"/>
    <w:next w:val="Normal"/>
    <w:qFormat/>
    <w:rsid w:val="000251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251D1"/>
    <w:rPr>
      <w:sz w:val="16"/>
      <w:szCs w:val="16"/>
    </w:rPr>
  </w:style>
  <w:style w:type="paragraph" w:styleId="CommentText">
    <w:name w:val="annotation text"/>
    <w:basedOn w:val="Normal"/>
    <w:semiHidden/>
    <w:rsid w:val="000251D1"/>
    <w:rPr>
      <w:sz w:val="20"/>
      <w:szCs w:val="20"/>
    </w:rPr>
  </w:style>
  <w:style w:type="paragraph" w:styleId="BodyTextIndent">
    <w:name w:val="Body Text Indent"/>
    <w:basedOn w:val="Normal"/>
    <w:rsid w:val="000251D1"/>
    <w:pPr>
      <w:spacing w:line="360" w:lineRule="exact"/>
      <w:ind w:left="372" w:hanging="15"/>
      <w:jc w:val="both"/>
    </w:pPr>
    <w:rPr>
      <w:szCs w:val="20"/>
      <w:lang w:val="lt-LT"/>
    </w:rPr>
  </w:style>
  <w:style w:type="paragraph" w:styleId="Footer">
    <w:name w:val="footer"/>
    <w:basedOn w:val="Normal"/>
    <w:rsid w:val="000251D1"/>
    <w:pPr>
      <w:tabs>
        <w:tab w:val="center" w:pos="4153"/>
        <w:tab w:val="right" w:pos="8306"/>
      </w:tabs>
    </w:pPr>
    <w:rPr>
      <w:szCs w:val="20"/>
    </w:rPr>
  </w:style>
  <w:style w:type="paragraph" w:styleId="BodyText2">
    <w:name w:val="Body Text 2"/>
    <w:basedOn w:val="Normal"/>
    <w:rsid w:val="000251D1"/>
    <w:pPr>
      <w:spacing w:line="300" w:lineRule="exact"/>
      <w:jc w:val="both"/>
    </w:pPr>
    <w:rPr>
      <w:lang w:val="en-US"/>
    </w:rPr>
  </w:style>
  <w:style w:type="paragraph" w:styleId="BodyTextIndent2">
    <w:name w:val="Body Text Indent 2"/>
    <w:basedOn w:val="Normal"/>
    <w:rsid w:val="000251D1"/>
    <w:pPr>
      <w:ind w:left="665"/>
      <w:jc w:val="both"/>
    </w:pPr>
    <w:rPr>
      <w:lang w:val="lt-LT"/>
    </w:rPr>
  </w:style>
  <w:style w:type="paragraph" w:styleId="BodyText3">
    <w:name w:val="Body Text 3"/>
    <w:basedOn w:val="Normal"/>
    <w:link w:val="BodyText3Char"/>
    <w:rsid w:val="000251D1"/>
    <w:pPr>
      <w:widowControl w:val="0"/>
      <w:spacing w:line="300" w:lineRule="exact"/>
      <w:jc w:val="center"/>
    </w:pPr>
    <w:rPr>
      <w:b/>
      <w:lang w:val="lt-LT" w:eastAsia="x-none"/>
    </w:rPr>
  </w:style>
  <w:style w:type="paragraph" w:styleId="PlainText">
    <w:name w:val="Plain Text"/>
    <w:basedOn w:val="Normal"/>
    <w:rsid w:val="000251D1"/>
    <w:rPr>
      <w:rFonts w:ascii="Courier New" w:hAnsi="Courier New"/>
      <w:sz w:val="20"/>
      <w:szCs w:val="20"/>
    </w:rPr>
  </w:style>
  <w:style w:type="table" w:styleId="TableGrid">
    <w:name w:val="Table Grid"/>
    <w:basedOn w:val="TableNormal"/>
    <w:rsid w:val="00B96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725DC"/>
  </w:style>
  <w:style w:type="paragraph" w:styleId="BalloonText">
    <w:name w:val="Balloon Text"/>
    <w:basedOn w:val="Normal"/>
    <w:semiHidden/>
    <w:rsid w:val="00F622A0"/>
    <w:rPr>
      <w:rFonts w:ascii="Tahoma" w:hAnsi="Tahoma" w:cs="Tahoma"/>
      <w:sz w:val="16"/>
      <w:szCs w:val="16"/>
    </w:rPr>
  </w:style>
  <w:style w:type="paragraph" w:styleId="BodyText">
    <w:name w:val="Body Text"/>
    <w:basedOn w:val="Normal"/>
    <w:rsid w:val="0039170E"/>
    <w:pPr>
      <w:spacing w:after="120"/>
    </w:pPr>
  </w:style>
  <w:style w:type="paragraph" w:styleId="CommentSubject">
    <w:name w:val="annotation subject"/>
    <w:basedOn w:val="CommentText"/>
    <w:next w:val="CommentText"/>
    <w:semiHidden/>
    <w:rsid w:val="00D76C07"/>
    <w:rPr>
      <w:b/>
      <w:bCs/>
    </w:rPr>
  </w:style>
  <w:style w:type="paragraph" w:styleId="DocumentMap">
    <w:name w:val="Document Map"/>
    <w:basedOn w:val="Normal"/>
    <w:link w:val="DocumentMapChar"/>
    <w:uiPriority w:val="99"/>
    <w:semiHidden/>
    <w:unhideWhenUsed/>
    <w:rsid w:val="00A2434D"/>
    <w:rPr>
      <w:rFonts w:ascii="Tahoma" w:hAnsi="Tahoma"/>
      <w:sz w:val="16"/>
      <w:szCs w:val="16"/>
      <w:lang w:eastAsia="x-none"/>
    </w:rPr>
  </w:style>
  <w:style w:type="character" w:customStyle="1" w:styleId="DocumentMapChar">
    <w:name w:val="Document Map Char"/>
    <w:link w:val="DocumentMap"/>
    <w:uiPriority w:val="99"/>
    <w:semiHidden/>
    <w:rsid w:val="00A2434D"/>
    <w:rPr>
      <w:rFonts w:ascii="Tahoma" w:hAnsi="Tahoma" w:cs="Tahoma"/>
      <w:sz w:val="16"/>
      <w:szCs w:val="16"/>
      <w:lang w:val="en-GB"/>
    </w:rPr>
  </w:style>
  <w:style w:type="character" w:customStyle="1" w:styleId="BodyText3Char">
    <w:name w:val="Body Text 3 Char"/>
    <w:link w:val="BodyText3"/>
    <w:rsid w:val="00A2434D"/>
    <w:rPr>
      <w:b/>
      <w:sz w:val="24"/>
      <w:szCs w:val="24"/>
      <w:lang w:val="lt-LT"/>
    </w:rPr>
  </w:style>
  <w:style w:type="paragraph" w:styleId="BodyTextIndent3">
    <w:name w:val="Body Text Indent 3"/>
    <w:basedOn w:val="Normal"/>
    <w:link w:val="BodyTextIndent3Char"/>
    <w:uiPriority w:val="99"/>
    <w:semiHidden/>
    <w:unhideWhenUsed/>
    <w:rsid w:val="005C24F2"/>
    <w:pPr>
      <w:spacing w:after="120"/>
      <w:ind w:left="283"/>
    </w:pPr>
    <w:rPr>
      <w:sz w:val="16"/>
      <w:szCs w:val="16"/>
      <w:lang w:eastAsia="x-none"/>
    </w:rPr>
  </w:style>
  <w:style w:type="character" w:customStyle="1" w:styleId="BodyTextIndent3Char">
    <w:name w:val="Body Text Indent 3 Char"/>
    <w:link w:val="BodyTextIndent3"/>
    <w:uiPriority w:val="99"/>
    <w:semiHidden/>
    <w:rsid w:val="005C24F2"/>
    <w:rPr>
      <w:sz w:val="16"/>
      <w:szCs w:val="16"/>
      <w:lang w:val="en-GB"/>
    </w:rPr>
  </w:style>
  <w:style w:type="paragraph" w:customStyle="1" w:styleId="ColorfulList-Accent11">
    <w:name w:val="Colorful List - Accent 11"/>
    <w:basedOn w:val="Normal"/>
    <w:uiPriority w:val="34"/>
    <w:qFormat/>
    <w:rsid w:val="004975C6"/>
    <w:pPr>
      <w:ind w:left="720"/>
    </w:pPr>
  </w:style>
  <w:style w:type="paragraph" w:styleId="Header">
    <w:name w:val="header"/>
    <w:basedOn w:val="Normal"/>
    <w:link w:val="HeaderChar"/>
    <w:uiPriority w:val="99"/>
    <w:unhideWhenUsed/>
    <w:rsid w:val="00EC0A47"/>
    <w:pPr>
      <w:tabs>
        <w:tab w:val="center" w:pos="4819"/>
        <w:tab w:val="right" w:pos="9638"/>
      </w:tabs>
    </w:pPr>
  </w:style>
  <w:style w:type="character" w:customStyle="1" w:styleId="HeaderChar">
    <w:name w:val="Header Char"/>
    <w:link w:val="Header"/>
    <w:uiPriority w:val="99"/>
    <w:rsid w:val="00EC0A47"/>
    <w:rPr>
      <w:sz w:val="24"/>
      <w:szCs w:val="24"/>
      <w:lang w:val="en-GB" w:eastAsia="en-US"/>
    </w:rPr>
  </w:style>
  <w:style w:type="character" w:styleId="HTMLTypewriter">
    <w:name w:val="HTML Typewriter"/>
    <w:rsid w:val="0086596B"/>
    <w:rPr>
      <w:rFonts w:ascii="Arial Unicode MS" w:eastAsia="Arial Unicode MS" w:hAnsi="Arial Unicode MS" w:cs="Arial Unicode MS"/>
      <w:sz w:val="20"/>
      <w:szCs w:val="20"/>
    </w:rPr>
  </w:style>
  <w:style w:type="character" w:styleId="Hyperlink">
    <w:name w:val="Hyperlink"/>
    <w:uiPriority w:val="99"/>
    <w:unhideWhenUsed/>
    <w:rsid w:val="00154D04"/>
    <w:rPr>
      <w:color w:val="0000FF"/>
      <w:u w:val="single"/>
    </w:rPr>
  </w:style>
  <w:style w:type="paragraph" w:styleId="NoSpacing">
    <w:name w:val="No Spacing"/>
    <w:uiPriority w:val="1"/>
    <w:qFormat/>
    <w:rsid w:val="0062289C"/>
    <w:rPr>
      <w:sz w:val="24"/>
      <w:szCs w:val="24"/>
      <w:lang w:val="en-GB" w:eastAsia="en-US"/>
    </w:rPr>
  </w:style>
  <w:style w:type="paragraph" w:styleId="ListParagraph">
    <w:name w:val="List Paragraph"/>
    <w:basedOn w:val="Normal"/>
    <w:uiPriority w:val="34"/>
    <w:qFormat/>
    <w:rsid w:val="00A64E6B"/>
    <w:pPr>
      <w:ind w:left="720"/>
      <w:contextualSpacing/>
    </w:pPr>
  </w:style>
  <w:style w:type="character" w:customStyle="1" w:styleId="StrongEmphasis">
    <w:name w:val="Strong Emphasis"/>
    <w:rsid w:val="00F57A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834372">
      <w:bodyDiv w:val="1"/>
      <w:marLeft w:val="0"/>
      <w:marRight w:val="0"/>
      <w:marTop w:val="0"/>
      <w:marBottom w:val="0"/>
      <w:divBdr>
        <w:top w:val="none" w:sz="0" w:space="0" w:color="auto"/>
        <w:left w:val="none" w:sz="0" w:space="0" w:color="auto"/>
        <w:bottom w:val="none" w:sz="0" w:space="0" w:color="auto"/>
        <w:right w:val="none" w:sz="0" w:space="0" w:color="auto"/>
      </w:divBdr>
      <w:divsChild>
        <w:div w:id="1822383922">
          <w:marLeft w:val="0"/>
          <w:marRight w:val="0"/>
          <w:marTop w:val="0"/>
          <w:marBottom w:val="0"/>
          <w:divBdr>
            <w:top w:val="none" w:sz="0" w:space="0" w:color="auto"/>
            <w:left w:val="none" w:sz="0" w:space="0" w:color="auto"/>
            <w:bottom w:val="none" w:sz="0" w:space="0" w:color="auto"/>
            <w:right w:val="none" w:sz="0" w:space="0" w:color="auto"/>
          </w:divBdr>
          <w:divsChild>
            <w:div w:id="292903213">
              <w:marLeft w:val="0"/>
              <w:marRight w:val="0"/>
              <w:marTop w:val="0"/>
              <w:marBottom w:val="0"/>
              <w:divBdr>
                <w:top w:val="none" w:sz="0" w:space="0" w:color="auto"/>
                <w:left w:val="none" w:sz="0" w:space="0" w:color="auto"/>
                <w:bottom w:val="none" w:sz="0" w:space="0" w:color="auto"/>
                <w:right w:val="none" w:sz="0" w:space="0" w:color="auto"/>
              </w:divBdr>
            </w:div>
            <w:div w:id="734276323">
              <w:marLeft w:val="0"/>
              <w:marRight w:val="0"/>
              <w:marTop w:val="0"/>
              <w:marBottom w:val="0"/>
              <w:divBdr>
                <w:top w:val="none" w:sz="0" w:space="0" w:color="auto"/>
                <w:left w:val="none" w:sz="0" w:space="0" w:color="auto"/>
                <w:bottom w:val="none" w:sz="0" w:space="0" w:color="auto"/>
                <w:right w:val="none" w:sz="0" w:space="0" w:color="auto"/>
              </w:divBdr>
            </w:div>
            <w:div w:id="14850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7092">
      <w:bodyDiv w:val="1"/>
      <w:marLeft w:val="0"/>
      <w:marRight w:val="0"/>
      <w:marTop w:val="0"/>
      <w:marBottom w:val="0"/>
      <w:divBdr>
        <w:top w:val="none" w:sz="0" w:space="0" w:color="auto"/>
        <w:left w:val="none" w:sz="0" w:space="0" w:color="auto"/>
        <w:bottom w:val="none" w:sz="0" w:space="0" w:color="auto"/>
        <w:right w:val="none" w:sz="0" w:space="0" w:color="auto"/>
      </w:divBdr>
    </w:div>
    <w:div w:id="1241598077">
      <w:bodyDiv w:val="1"/>
      <w:marLeft w:val="0"/>
      <w:marRight w:val="0"/>
      <w:marTop w:val="0"/>
      <w:marBottom w:val="0"/>
      <w:divBdr>
        <w:top w:val="none" w:sz="0" w:space="0" w:color="auto"/>
        <w:left w:val="none" w:sz="0" w:space="0" w:color="auto"/>
        <w:bottom w:val="none" w:sz="0" w:space="0" w:color="auto"/>
        <w:right w:val="none" w:sz="0" w:space="0" w:color="auto"/>
      </w:divBdr>
    </w:div>
    <w:div w:id="19300454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k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ka.l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D9CC0-73DE-41FF-A2C6-7918E1B6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NEGYVENAMŲJŲ PATALPŲ NUOMOS SUTARTIS Nr</vt:lpstr>
    </vt:vector>
  </TitlesOfParts>
  <Company>Regija</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NEGYVENAMŲJŲ PATALPŲ NUOMOS SUTARTIS Nr</dc:title>
  <dc:subject/>
  <dc:creator>Mindaugas</dc:creator>
  <cp:keywords/>
  <cp:lastModifiedBy>Gintarė Vizbaraitė</cp:lastModifiedBy>
  <cp:revision>2</cp:revision>
  <cp:lastPrinted>2017-08-24T08:54:00Z</cp:lastPrinted>
  <dcterms:created xsi:type="dcterms:W3CDTF">2020-04-16T05:57:00Z</dcterms:created>
  <dcterms:modified xsi:type="dcterms:W3CDTF">2020-04-16T05:57:00Z</dcterms:modified>
</cp:coreProperties>
</file>