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E4C4" w14:textId="77777777" w:rsidR="00ED636E" w:rsidRDefault="00ED636E">
      <w:pPr>
        <w:jc w:val="center"/>
        <w:rPr>
          <w:rFonts w:ascii="Calibri" w:hAnsi="Calibri" w:cs="Calibri"/>
          <w:sz w:val="22"/>
          <w:szCs w:val="22"/>
          <w:lang w:val="en-US"/>
        </w:rPr>
      </w:pPr>
    </w:p>
    <w:p w14:paraId="0417FE63" w14:textId="43B1D2BA" w:rsidR="00565752" w:rsidRPr="00BC251C" w:rsidRDefault="009553CE">
      <w:pPr>
        <w:jc w:val="center"/>
        <w:rPr>
          <w:b/>
          <w:sz w:val="28"/>
          <w:szCs w:val="28"/>
          <w:lang w:val="en-US"/>
        </w:rPr>
      </w:pPr>
      <w:r>
        <w:rPr>
          <w:b/>
          <w:sz w:val="28"/>
          <w:szCs w:val="28"/>
          <w:lang w:val="en-US"/>
        </w:rPr>
        <w:t>S</w:t>
      </w:r>
      <w:r w:rsidR="00AE00B0" w:rsidRPr="00AE00B0">
        <w:rPr>
          <w:b/>
          <w:sz w:val="28"/>
          <w:szCs w:val="28"/>
          <w:lang w:val="en-US"/>
        </w:rPr>
        <w:t>krydž</w:t>
      </w:r>
      <w:r>
        <w:rPr>
          <w:b/>
          <w:sz w:val="28"/>
          <w:szCs w:val="28"/>
          <w:lang w:val="en-US"/>
        </w:rPr>
        <w:t>ių</w:t>
      </w:r>
      <w:r w:rsidR="00AE00B0" w:rsidRPr="00AE00B0">
        <w:rPr>
          <w:b/>
          <w:sz w:val="28"/>
          <w:szCs w:val="28"/>
          <w:lang w:val="en-US"/>
        </w:rPr>
        <w:t xml:space="preserve"> prasto matomumo sąlygomis</w:t>
      </w:r>
      <w:r>
        <w:rPr>
          <w:b/>
          <w:sz w:val="28"/>
          <w:szCs w:val="28"/>
          <w:lang w:val="en-US"/>
        </w:rPr>
        <w:t xml:space="preserve"> </w:t>
      </w:r>
      <w:r w:rsidR="00D87EA6">
        <w:rPr>
          <w:b/>
          <w:sz w:val="28"/>
          <w:szCs w:val="28"/>
          <w:lang w:val="en-US"/>
        </w:rPr>
        <w:t>patikros lapas</w:t>
      </w:r>
    </w:p>
    <w:p w14:paraId="35B5E4C5" w14:textId="7B90FEDA" w:rsidR="00FA7207" w:rsidRDefault="00D87EA6">
      <w:pPr>
        <w:jc w:val="center"/>
        <w:rPr>
          <w:b/>
          <w:i/>
          <w:iCs/>
          <w:sz w:val="28"/>
          <w:szCs w:val="28"/>
          <w:lang w:val="en-GB"/>
        </w:rPr>
      </w:pPr>
      <w:r>
        <w:rPr>
          <w:b/>
          <w:i/>
          <w:iCs/>
          <w:sz w:val="28"/>
          <w:szCs w:val="28"/>
          <w:lang w:val="en-GB"/>
        </w:rPr>
        <w:t>Low visibility operations</w:t>
      </w:r>
      <w:r w:rsidRPr="001E7515">
        <w:rPr>
          <w:b/>
          <w:i/>
          <w:iCs/>
          <w:sz w:val="28"/>
          <w:szCs w:val="28"/>
          <w:lang w:val="en-GB"/>
        </w:rPr>
        <w:t xml:space="preserve"> </w:t>
      </w:r>
      <w:r>
        <w:rPr>
          <w:b/>
          <w:i/>
          <w:iCs/>
          <w:sz w:val="28"/>
          <w:szCs w:val="28"/>
          <w:lang w:val="en-GB"/>
        </w:rPr>
        <w:t>c</w:t>
      </w:r>
      <w:r w:rsidR="00FA7207" w:rsidRPr="001E7515">
        <w:rPr>
          <w:b/>
          <w:i/>
          <w:iCs/>
          <w:sz w:val="28"/>
          <w:szCs w:val="28"/>
          <w:lang w:val="en-GB"/>
        </w:rPr>
        <w:t>hecklist</w:t>
      </w:r>
    </w:p>
    <w:p w14:paraId="7EF9A50D" w14:textId="77777777" w:rsidR="00AE00B0" w:rsidRDefault="00AE00B0" w:rsidP="00AE00B0"/>
    <w:p w14:paraId="0B6CB703" w14:textId="77777777" w:rsidR="00D87EA6" w:rsidRPr="00AE00B0" w:rsidRDefault="00D87EA6" w:rsidP="00AE00B0">
      <w:pPr>
        <w:rPr>
          <w:sz w:val="24"/>
          <w:szCs w:val="24"/>
          <w:lang w:val="lt-LT"/>
        </w:rPr>
      </w:pPr>
    </w:p>
    <w:tbl>
      <w:tblPr>
        <w:tblStyle w:val="TableGrid"/>
        <w:tblW w:w="0" w:type="auto"/>
        <w:jc w:val="center"/>
        <w:tblLook w:val="04A0" w:firstRow="1" w:lastRow="0" w:firstColumn="1" w:lastColumn="0" w:noHBand="0" w:noVBand="1"/>
      </w:tblPr>
      <w:tblGrid>
        <w:gridCol w:w="3055"/>
        <w:gridCol w:w="3870"/>
      </w:tblGrid>
      <w:tr w:rsidR="000A6057" w14:paraId="1CB4883B" w14:textId="46DCCCA3" w:rsidTr="00E70BA6">
        <w:trPr>
          <w:jc w:val="center"/>
        </w:trPr>
        <w:tc>
          <w:tcPr>
            <w:tcW w:w="3055" w:type="dxa"/>
          </w:tcPr>
          <w:p w14:paraId="2EDAAD1E" w14:textId="77777777" w:rsidR="007202E1" w:rsidRPr="00D87EA6" w:rsidRDefault="007202E1" w:rsidP="007202E1">
            <w:pPr>
              <w:rPr>
                <w:b/>
                <w:sz w:val="22"/>
                <w:szCs w:val="22"/>
                <w:lang w:val="lt-LT"/>
              </w:rPr>
            </w:pPr>
            <w:r>
              <w:rPr>
                <w:b/>
                <w:sz w:val="22"/>
                <w:szCs w:val="22"/>
                <w:lang w:val="lt-LT"/>
              </w:rPr>
              <w:t>Pasirinkti tinkama:</w:t>
            </w:r>
          </w:p>
          <w:p w14:paraId="6CB8EBF7" w14:textId="048542E6" w:rsidR="000A6057" w:rsidRPr="007202E1" w:rsidRDefault="007202E1" w:rsidP="00AE00B0">
            <w:pPr>
              <w:rPr>
                <w:bCs/>
                <w:i/>
                <w:iCs/>
                <w:sz w:val="22"/>
                <w:szCs w:val="22"/>
                <w:lang w:val="en-US"/>
              </w:rPr>
            </w:pPr>
            <w:r w:rsidRPr="00D87EA6">
              <w:rPr>
                <w:bCs/>
                <w:i/>
                <w:iCs/>
                <w:sz w:val="22"/>
                <w:szCs w:val="22"/>
                <w:lang w:val="en-US"/>
              </w:rPr>
              <w:t>Choose applicable:</w:t>
            </w:r>
          </w:p>
        </w:tc>
        <w:tc>
          <w:tcPr>
            <w:tcW w:w="3870" w:type="dxa"/>
            <w:shd w:val="clear" w:color="auto" w:fill="E7E6E6" w:themeFill="background2"/>
            <w:vAlign w:val="center"/>
          </w:tcPr>
          <w:p w14:paraId="0D4149AF" w14:textId="1CA47221" w:rsidR="000A6057" w:rsidRDefault="000A6057" w:rsidP="000A6057">
            <w:pPr>
              <w:jc w:val="center"/>
              <w:rPr>
                <w:sz w:val="24"/>
                <w:szCs w:val="24"/>
                <w:lang w:val="lt-LT"/>
              </w:rPr>
            </w:pPr>
          </w:p>
        </w:tc>
      </w:tr>
      <w:tr w:rsidR="007202E1" w14:paraId="6737D648" w14:textId="77777777" w:rsidTr="00E70BA6">
        <w:trPr>
          <w:jc w:val="center"/>
        </w:trPr>
        <w:tc>
          <w:tcPr>
            <w:tcW w:w="3055" w:type="dxa"/>
          </w:tcPr>
          <w:p w14:paraId="2BC27B35" w14:textId="77777777" w:rsidR="007202E1" w:rsidRPr="000A6057" w:rsidRDefault="007202E1" w:rsidP="007202E1">
            <w:pPr>
              <w:rPr>
                <w:b/>
                <w:bCs/>
                <w:sz w:val="24"/>
                <w:szCs w:val="24"/>
                <w:lang w:val="lt-LT"/>
              </w:rPr>
            </w:pPr>
            <w:r w:rsidRPr="000A6057">
              <w:rPr>
                <w:b/>
                <w:bCs/>
                <w:sz w:val="24"/>
                <w:szCs w:val="24"/>
                <w:lang w:val="lt-LT"/>
              </w:rPr>
              <w:t>Kilimas</w:t>
            </w:r>
          </w:p>
          <w:p w14:paraId="5EFD711A" w14:textId="77777777" w:rsidR="007202E1" w:rsidRPr="00AE00B0" w:rsidRDefault="007202E1" w:rsidP="007202E1">
            <w:pPr>
              <w:rPr>
                <w:i/>
                <w:iCs/>
                <w:sz w:val="24"/>
                <w:szCs w:val="24"/>
                <w:lang w:val="lt-LT"/>
              </w:rPr>
            </w:pPr>
            <w:r w:rsidRPr="00AE00B0">
              <w:rPr>
                <w:i/>
                <w:iCs/>
                <w:sz w:val="24"/>
                <w:szCs w:val="24"/>
                <w:lang w:val="lt-LT"/>
              </w:rPr>
              <w:t>(Take-off)</w:t>
            </w:r>
          </w:p>
          <w:p w14:paraId="646F9481" w14:textId="77777777" w:rsidR="007202E1" w:rsidRPr="000A6057" w:rsidRDefault="007202E1" w:rsidP="007202E1">
            <w:pPr>
              <w:rPr>
                <w:b/>
                <w:bCs/>
                <w:sz w:val="24"/>
                <w:szCs w:val="24"/>
                <w:lang w:val="lt-LT"/>
              </w:rPr>
            </w:pPr>
          </w:p>
        </w:tc>
        <w:tc>
          <w:tcPr>
            <w:tcW w:w="3870" w:type="dxa"/>
            <w:vAlign w:val="center"/>
          </w:tcPr>
          <w:p w14:paraId="27A10489" w14:textId="3BE8CBE9" w:rsidR="007202E1" w:rsidRDefault="00000000" w:rsidP="007202E1">
            <w:pPr>
              <w:jc w:val="center"/>
              <w:rPr>
                <w:sz w:val="24"/>
                <w:szCs w:val="24"/>
                <w:lang w:val="lt-LT"/>
              </w:rPr>
            </w:pPr>
            <w:sdt>
              <w:sdtPr>
                <w:rPr>
                  <w:sz w:val="24"/>
                  <w:szCs w:val="24"/>
                  <w:lang w:val="lt-LT"/>
                </w:rPr>
                <w:id w:val="1107392909"/>
                <w14:checkbox>
                  <w14:checked w14:val="0"/>
                  <w14:checkedState w14:val="2612" w14:font="MS Gothic"/>
                  <w14:uncheckedState w14:val="2610" w14:font="MS Gothic"/>
                </w14:checkbox>
              </w:sdtPr>
              <w:sdtContent>
                <w:r w:rsidR="007202E1">
                  <w:rPr>
                    <w:rFonts w:ascii="MS Gothic" w:eastAsia="MS Gothic" w:hAnsi="MS Gothic" w:hint="eastAsia"/>
                    <w:sz w:val="24"/>
                    <w:szCs w:val="24"/>
                    <w:lang w:val="lt-LT"/>
                  </w:rPr>
                  <w:t>☐</w:t>
                </w:r>
              </w:sdtContent>
            </w:sdt>
          </w:p>
        </w:tc>
      </w:tr>
      <w:tr w:rsidR="007202E1" w14:paraId="4BC159DF" w14:textId="59F9634F" w:rsidTr="00E70BA6">
        <w:trPr>
          <w:trHeight w:val="658"/>
          <w:jc w:val="center"/>
        </w:trPr>
        <w:tc>
          <w:tcPr>
            <w:tcW w:w="3055" w:type="dxa"/>
          </w:tcPr>
          <w:p w14:paraId="6B551BF4" w14:textId="77777777" w:rsidR="007202E1" w:rsidRPr="000A6057" w:rsidRDefault="007202E1" w:rsidP="007202E1">
            <w:pPr>
              <w:rPr>
                <w:b/>
                <w:bCs/>
                <w:sz w:val="24"/>
                <w:szCs w:val="24"/>
                <w:lang w:val="lt-LT"/>
              </w:rPr>
            </w:pPr>
            <w:r w:rsidRPr="000A6057">
              <w:rPr>
                <w:b/>
                <w:bCs/>
                <w:sz w:val="24"/>
                <w:szCs w:val="24"/>
                <w:lang w:val="lt-LT"/>
              </w:rPr>
              <w:t>Artėjimas ir tūpimas</w:t>
            </w:r>
          </w:p>
          <w:p w14:paraId="3B1E51AF" w14:textId="77777777" w:rsidR="007202E1" w:rsidRPr="00AE00B0" w:rsidRDefault="007202E1" w:rsidP="007202E1">
            <w:pPr>
              <w:rPr>
                <w:i/>
                <w:iCs/>
                <w:sz w:val="24"/>
                <w:szCs w:val="24"/>
                <w:lang w:val="lt-LT"/>
              </w:rPr>
            </w:pPr>
            <w:r w:rsidRPr="00AE00B0">
              <w:rPr>
                <w:i/>
                <w:iCs/>
                <w:sz w:val="24"/>
                <w:szCs w:val="24"/>
                <w:lang w:val="lt-LT"/>
              </w:rPr>
              <w:t>(Approach and landing)</w:t>
            </w:r>
          </w:p>
          <w:p w14:paraId="54DB081D" w14:textId="77777777" w:rsidR="007202E1" w:rsidRDefault="007202E1" w:rsidP="007202E1">
            <w:pPr>
              <w:rPr>
                <w:sz w:val="24"/>
                <w:szCs w:val="24"/>
                <w:lang w:val="lt-LT"/>
              </w:rPr>
            </w:pPr>
          </w:p>
        </w:tc>
        <w:sdt>
          <w:sdtPr>
            <w:rPr>
              <w:sz w:val="24"/>
              <w:szCs w:val="24"/>
              <w:lang w:val="lt-LT"/>
            </w:rPr>
            <w:id w:val="-2131077750"/>
            <w14:checkbox>
              <w14:checked w14:val="0"/>
              <w14:checkedState w14:val="2612" w14:font="MS Gothic"/>
              <w14:uncheckedState w14:val="2610" w14:font="MS Gothic"/>
            </w14:checkbox>
          </w:sdtPr>
          <w:sdtContent>
            <w:tc>
              <w:tcPr>
                <w:tcW w:w="3870" w:type="dxa"/>
                <w:vAlign w:val="center"/>
              </w:tcPr>
              <w:p w14:paraId="71D321B7" w14:textId="70B7D027" w:rsidR="007202E1" w:rsidRDefault="007202E1" w:rsidP="007202E1">
                <w:pPr>
                  <w:jc w:val="center"/>
                  <w:rPr>
                    <w:sz w:val="24"/>
                    <w:szCs w:val="24"/>
                    <w:lang w:val="lt-LT"/>
                  </w:rPr>
                </w:pPr>
                <w:r>
                  <w:rPr>
                    <w:rFonts w:ascii="MS Gothic" w:eastAsia="MS Gothic" w:hAnsi="MS Gothic" w:hint="eastAsia"/>
                    <w:sz w:val="24"/>
                    <w:szCs w:val="24"/>
                    <w:lang w:val="lt-LT"/>
                  </w:rPr>
                  <w:t>☐</w:t>
                </w:r>
              </w:p>
            </w:tc>
          </w:sdtContent>
        </w:sdt>
      </w:tr>
    </w:tbl>
    <w:p w14:paraId="42647956" w14:textId="77777777" w:rsidR="00565752" w:rsidRPr="00BC251C" w:rsidRDefault="00565752">
      <w:pPr>
        <w:jc w:val="center"/>
        <w:rPr>
          <w:b/>
          <w:sz w:val="24"/>
          <w:szCs w:val="24"/>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9553CE" w:rsidRPr="00210520" w14:paraId="7B74EF4B" w14:textId="77777777" w:rsidTr="00D2141E">
        <w:trPr>
          <w:trHeight w:val="513"/>
        </w:trPr>
        <w:tc>
          <w:tcPr>
            <w:tcW w:w="3055" w:type="dxa"/>
            <w:shd w:val="clear" w:color="auto" w:fill="auto"/>
            <w:vAlign w:val="center"/>
          </w:tcPr>
          <w:p w14:paraId="24914268" w14:textId="77777777" w:rsidR="009553CE" w:rsidRPr="005F1E02" w:rsidRDefault="009553CE" w:rsidP="00D2141E">
            <w:pPr>
              <w:rPr>
                <w:b/>
                <w:sz w:val="22"/>
                <w:szCs w:val="22"/>
                <w:lang w:val="en-US"/>
              </w:rPr>
            </w:pPr>
            <w:r w:rsidRPr="005F1E02">
              <w:rPr>
                <w:b/>
                <w:sz w:val="22"/>
                <w:szCs w:val="22"/>
                <w:lang w:val="en-US"/>
              </w:rPr>
              <w:t xml:space="preserve">Oro </w:t>
            </w:r>
            <w:r w:rsidRPr="00822D37">
              <w:rPr>
                <w:b/>
                <w:sz w:val="22"/>
                <w:szCs w:val="22"/>
                <w:lang w:val="lt-LT"/>
              </w:rPr>
              <w:t>vežėjas</w:t>
            </w:r>
          </w:p>
          <w:p w14:paraId="73AD5982" w14:textId="5EE051F8" w:rsidR="009553CE" w:rsidRPr="005F1E02" w:rsidRDefault="009553CE" w:rsidP="00D2141E">
            <w:pPr>
              <w:rPr>
                <w:b/>
                <w:sz w:val="22"/>
                <w:szCs w:val="22"/>
                <w:lang w:val="en-US"/>
              </w:rPr>
            </w:pPr>
            <w:r w:rsidRPr="005F1E02">
              <w:rPr>
                <w:bCs/>
                <w:i/>
                <w:iCs/>
                <w:sz w:val="22"/>
                <w:szCs w:val="22"/>
                <w:lang w:val="en-US"/>
              </w:rPr>
              <w:t>Operator</w:t>
            </w:r>
          </w:p>
        </w:tc>
        <w:tc>
          <w:tcPr>
            <w:tcW w:w="6840" w:type="dxa"/>
            <w:shd w:val="clear" w:color="auto" w:fill="auto"/>
            <w:vAlign w:val="center"/>
          </w:tcPr>
          <w:p w14:paraId="5C4FC63D" w14:textId="77777777" w:rsidR="009553CE" w:rsidRPr="00210520" w:rsidRDefault="009553CE" w:rsidP="00D2141E">
            <w:pPr>
              <w:jc w:val="center"/>
              <w:rPr>
                <w:bCs/>
                <w:i/>
                <w:iCs/>
                <w:sz w:val="24"/>
                <w:szCs w:val="24"/>
                <w:lang w:val="en-US"/>
              </w:rPr>
            </w:pPr>
          </w:p>
        </w:tc>
      </w:tr>
      <w:tr w:rsidR="009553CE" w:rsidRPr="00210520" w14:paraId="6616914B" w14:textId="77777777" w:rsidTr="00D2141E">
        <w:trPr>
          <w:trHeight w:val="54"/>
        </w:trPr>
        <w:tc>
          <w:tcPr>
            <w:tcW w:w="3055" w:type="dxa"/>
            <w:shd w:val="clear" w:color="auto" w:fill="auto"/>
            <w:vAlign w:val="center"/>
          </w:tcPr>
          <w:p w14:paraId="500D07FB" w14:textId="28CF84AC" w:rsidR="009553CE" w:rsidRDefault="009553CE" w:rsidP="00D2141E">
            <w:pPr>
              <w:rPr>
                <w:b/>
                <w:bCs/>
                <w:sz w:val="22"/>
                <w:szCs w:val="22"/>
                <w:lang w:val="lt-LT"/>
              </w:rPr>
            </w:pPr>
            <w:r>
              <w:rPr>
                <w:b/>
                <w:bCs/>
                <w:sz w:val="22"/>
                <w:szCs w:val="22"/>
                <w:lang w:val="lt-LT"/>
              </w:rPr>
              <w:t>Oro vežėjo kontaktinis asmuo dėl klausimų susijusių su skrydžių prasto matomumo sąlygomis patvirtinimo (vardas, pavardė, el. paštas, telefonas)</w:t>
            </w:r>
          </w:p>
          <w:p w14:paraId="1EF80C37" w14:textId="5AB5054D" w:rsidR="009553CE" w:rsidRPr="00CB3564" w:rsidRDefault="009553CE" w:rsidP="00D2141E">
            <w:pPr>
              <w:rPr>
                <w:i/>
                <w:iCs/>
                <w:sz w:val="22"/>
                <w:szCs w:val="22"/>
              </w:rPr>
            </w:pPr>
            <w:r w:rsidRPr="00CB3564">
              <w:rPr>
                <w:i/>
                <w:iCs/>
                <w:sz w:val="22"/>
                <w:szCs w:val="22"/>
              </w:rPr>
              <w:t>Operator`s contact</w:t>
            </w:r>
            <w:r>
              <w:rPr>
                <w:i/>
                <w:iCs/>
                <w:sz w:val="22"/>
                <w:szCs w:val="22"/>
              </w:rPr>
              <w:t xml:space="preserve"> person</w:t>
            </w:r>
            <w:r w:rsidRPr="00CB3564">
              <w:rPr>
                <w:i/>
                <w:iCs/>
                <w:sz w:val="22"/>
                <w:szCs w:val="22"/>
              </w:rPr>
              <w:t xml:space="preserve"> regarding the </w:t>
            </w:r>
            <w:r>
              <w:rPr>
                <w:i/>
                <w:iCs/>
                <w:sz w:val="22"/>
                <w:szCs w:val="22"/>
              </w:rPr>
              <w:t>application</w:t>
            </w:r>
            <w:r w:rsidR="00D52535">
              <w:rPr>
                <w:i/>
                <w:iCs/>
                <w:sz w:val="22"/>
                <w:szCs w:val="22"/>
              </w:rPr>
              <w:t xml:space="preserve"> </w:t>
            </w:r>
            <w:r>
              <w:rPr>
                <w:i/>
                <w:iCs/>
                <w:sz w:val="22"/>
                <w:szCs w:val="22"/>
              </w:rPr>
              <w:t>for Low visibility operations approval (name, surname, email, telephone)</w:t>
            </w:r>
          </w:p>
          <w:p w14:paraId="2CF96044" w14:textId="77777777" w:rsidR="009553CE" w:rsidRPr="00CB3564" w:rsidRDefault="009553CE" w:rsidP="00D2141E">
            <w:pPr>
              <w:rPr>
                <w:i/>
                <w:iCs/>
                <w:sz w:val="22"/>
                <w:szCs w:val="22"/>
              </w:rPr>
            </w:pPr>
          </w:p>
        </w:tc>
        <w:tc>
          <w:tcPr>
            <w:tcW w:w="6840" w:type="dxa"/>
            <w:shd w:val="clear" w:color="auto" w:fill="auto"/>
            <w:vAlign w:val="center"/>
          </w:tcPr>
          <w:p w14:paraId="75EED2B6" w14:textId="77777777" w:rsidR="009553CE" w:rsidRPr="00CB3564" w:rsidRDefault="009553CE" w:rsidP="00D2141E">
            <w:pPr>
              <w:jc w:val="center"/>
              <w:rPr>
                <w:sz w:val="24"/>
                <w:szCs w:val="24"/>
              </w:rPr>
            </w:pPr>
          </w:p>
        </w:tc>
      </w:tr>
    </w:tbl>
    <w:p w14:paraId="1DD5765D" w14:textId="77777777" w:rsidR="00DC4DC4" w:rsidRPr="00BC251C" w:rsidRDefault="00DC4DC4" w:rsidP="00D37D7F">
      <w:pPr>
        <w:rPr>
          <w:sz w:val="22"/>
          <w:szCs w:val="22"/>
          <w:lang w:val="en-US"/>
        </w:rPr>
      </w:pPr>
    </w:p>
    <w:tbl>
      <w:tblPr>
        <w:tblpPr w:leftFromText="180" w:rightFromText="180" w:vertAnchor="text" w:tblpX="-10" w:tblpY="8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BF7F87" w:rsidRPr="00BC251C" w14:paraId="06155DBB" w14:textId="77777777" w:rsidTr="00B36F1D">
        <w:tc>
          <w:tcPr>
            <w:tcW w:w="9895" w:type="dxa"/>
            <w:shd w:val="clear" w:color="auto" w:fill="auto"/>
          </w:tcPr>
          <w:p w14:paraId="16EF51C0" w14:textId="77777777" w:rsidR="009553CE" w:rsidRPr="0060383B" w:rsidRDefault="009553CE" w:rsidP="009553CE">
            <w:pPr>
              <w:rPr>
                <w:b/>
                <w:sz w:val="24"/>
                <w:szCs w:val="24"/>
                <w:lang w:val="lt-LT"/>
              </w:rPr>
            </w:pPr>
            <w:r w:rsidRPr="0060383B">
              <w:rPr>
                <w:b/>
                <w:sz w:val="24"/>
                <w:szCs w:val="24"/>
                <w:lang w:val="lt-LT"/>
              </w:rPr>
              <w:t>Papildomi užrašai/komentarai</w:t>
            </w:r>
          </w:p>
          <w:p w14:paraId="761FF728" w14:textId="77777777" w:rsidR="009553CE" w:rsidRPr="00210520" w:rsidRDefault="009553CE" w:rsidP="009553CE">
            <w:pPr>
              <w:rPr>
                <w:b/>
                <w:sz w:val="24"/>
                <w:szCs w:val="24"/>
                <w:lang w:val="en-US"/>
              </w:rPr>
            </w:pPr>
            <w:r w:rsidRPr="007E6523">
              <w:rPr>
                <w:bCs/>
                <w:i/>
                <w:iCs/>
                <w:sz w:val="24"/>
                <w:szCs w:val="24"/>
                <w:lang w:val="en-US"/>
              </w:rPr>
              <w:t>Additional notes/comments</w:t>
            </w:r>
            <w:r w:rsidRPr="00210520">
              <w:rPr>
                <w:b/>
                <w:sz w:val="24"/>
                <w:szCs w:val="24"/>
                <w:lang w:val="en-US"/>
              </w:rPr>
              <w:t>:</w:t>
            </w:r>
          </w:p>
          <w:p w14:paraId="69DFA721" w14:textId="77777777" w:rsidR="00BF7F87" w:rsidRPr="00BC251C" w:rsidRDefault="00BF7F87" w:rsidP="00D37D7F">
            <w:pPr>
              <w:jc w:val="center"/>
              <w:rPr>
                <w:sz w:val="22"/>
                <w:szCs w:val="22"/>
                <w:lang w:val="en-US"/>
              </w:rPr>
            </w:pPr>
          </w:p>
          <w:p w14:paraId="441B8297" w14:textId="77777777" w:rsidR="00BF7F87" w:rsidRPr="00BC251C" w:rsidRDefault="00BF7F87" w:rsidP="00D37D7F">
            <w:pPr>
              <w:jc w:val="center"/>
              <w:rPr>
                <w:sz w:val="22"/>
                <w:szCs w:val="22"/>
                <w:lang w:val="en-US"/>
              </w:rPr>
            </w:pPr>
          </w:p>
          <w:p w14:paraId="6E6DC061" w14:textId="77777777" w:rsidR="00BF7F87" w:rsidRPr="00BC251C" w:rsidRDefault="00BF7F87" w:rsidP="00D37D7F">
            <w:pPr>
              <w:jc w:val="center"/>
              <w:rPr>
                <w:sz w:val="22"/>
                <w:szCs w:val="22"/>
                <w:lang w:val="en-US"/>
              </w:rPr>
            </w:pPr>
          </w:p>
          <w:p w14:paraId="037A4E2A" w14:textId="77777777" w:rsidR="00BF7F87" w:rsidRPr="00BC251C" w:rsidRDefault="00BF7F87" w:rsidP="00D37D7F">
            <w:pPr>
              <w:jc w:val="center"/>
              <w:rPr>
                <w:sz w:val="22"/>
                <w:szCs w:val="22"/>
                <w:lang w:val="en-US"/>
              </w:rPr>
            </w:pPr>
          </w:p>
        </w:tc>
      </w:tr>
    </w:tbl>
    <w:p w14:paraId="35B5E50D" w14:textId="160CA801" w:rsidR="00ED636E" w:rsidRDefault="00ED636E">
      <w:pPr>
        <w:jc w:val="center"/>
        <w:rPr>
          <w:sz w:val="22"/>
          <w:szCs w:val="22"/>
          <w:lang w:val="en-US"/>
        </w:rPr>
      </w:pPr>
    </w:p>
    <w:p w14:paraId="05B4D6F5" w14:textId="77777777" w:rsidR="00D87EA6" w:rsidRDefault="00D87EA6" w:rsidP="009D5BC4">
      <w:pPr>
        <w:tabs>
          <w:tab w:val="left" w:pos="6804"/>
        </w:tabs>
        <w:ind w:firstLine="1418"/>
        <w:jc w:val="both"/>
      </w:pPr>
    </w:p>
    <w:p w14:paraId="7A2498B4" w14:textId="77777777" w:rsidR="00D87EA6" w:rsidRDefault="00D87EA6">
      <w:r>
        <w:br w:type="page"/>
      </w:r>
    </w:p>
    <w:p w14:paraId="35C38E4F" w14:textId="77777777" w:rsidR="00D87EA6" w:rsidRDefault="009D5BC4" w:rsidP="00D87EA6">
      <w:pPr>
        <w:pStyle w:val="paragraph"/>
        <w:spacing w:before="0" w:beforeAutospacing="0" w:after="0" w:afterAutospacing="0"/>
        <w:ind w:firstLine="1296"/>
        <w:textAlignment w:val="baseline"/>
        <w:rPr>
          <w:b/>
          <w:bCs/>
          <w:lang w:eastAsia="fr-FR"/>
        </w:rPr>
      </w:pPr>
      <w:r w:rsidRPr="00BC251C">
        <w:lastRenderedPageBreak/>
        <w:tab/>
      </w:r>
      <w:r w:rsidR="00D87EA6" w:rsidRPr="00834D1F">
        <w:rPr>
          <w:b/>
          <w:bCs/>
          <w:lang w:eastAsia="fr-FR"/>
        </w:rPr>
        <w:t>Vežėjo deklaracija</w:t>
      </w:r>
    </w:p>
    <w:p w14:paraId="2A374305" w14:textId="77777777" w:rsidR="00D87EA6" w:rsidRDefault="00D87EA6" w:rsidP="00D87EA6">
      <w:pPr>
        <w:pStyle w:val="paragraph"/>
        <w:spacing w:before="0" w:beforeAutospacing="0" w:after="0" w:afterAutospacing="0"/>
        <w:ind w:firstLine="1296"/>
        <w:textAlignment w:val="baseline"/>
        <w:rPr>
          <w:b/>
          <w:bCs/>
          <w:lang w:eastAsia="fr-FR"/>
        </w:rPr>
      </w:pPr>
    </w:p>
    <w:p w14:paraId="09527303" w14:textId="77777777" w:rsidR="00D87EA6" w:rsidRPr="00D87EA6" w:rsidRDefault="00D87EA6" w:rsidP="00D87EA6">
      <w:pPr>
        <w:pStyle w:val="paragraph"/>
        <w:ind w:firstLine="1296"/>
        <w:textAlignment w:val="baseline"/>
        <w:rPr>
          <w:lang w:val="en-US"/>
        </w:rPr>
      </w:pPr>
      <w:r w:rsidRPr="00D87EA6">
        <w:rPr>
          <w:lang w:val="en-US"/>
        </w:rPr>
        <w:t>Aš, žemiau pasirašęs, patvirtinu, kad paraiška ir pridedami įrodymai yra teisingi ir atitinka Komisijos reglamento (ES) Nr. 965/2012 dėl „Oro skrydžių“ V priedo SPA dalies E poskyrio „Skraidymai prasto matomumo sąlygomis“ ir EASA paskelbtų priimtinų atitikties užtikrinimo priemonių (AMC) ir aiškinamosios medžiagos (GM) su visais paskutiniais jų pakeitimais nuostatas.</w:t>
      </w:r>
    </w:p>
    <w:p w14:paraId="5E57605D" w14:textId="77777777" w:rsidR="00D87EA6" w:rsidRPr="00834D1F" w:rsidRDefault="00D87EA6" w:rsidP="00D87EA6">
      <w:pPr>
        <w:pStyle w:val="paragraph"/>
        <w:spacing w:before="0" w:beforeAutospacing="0" w:after="0" w:afterAutospacing="0"/>
        <w:ind w:firstLine="1296"/>
        <w:textAlignment w:val="baseline"/>
        <w:rPr>
          <w:lang w:eastAsia="fr-FR"/>
        </w:rPr>
      </w:pPr>
    </w:p>
    <w:p w14:paraId="5918B2C4" w14:textId="77777777" w:rsidR="00D87EA6" w:rsidRPr="00FB4C3B" w:rsidRDefault="00D87EA6" w:rsidP="00D87EA6">
      <w:pPr>
        <w:pStyle w:val="paragraph"/>
        <w:spacing w:before="0" w:beforeAutospacing="0" w:after="0" w:afterAutospacing="0"/>
        <w:ind w:firstLine="1296"/>
        <w:textAlignment w:val="baseline"/>
        <w:rPr>
          <w:b/>
          <w:bCs/>
          <w:lang w:eastAsia="fr-FR"/>
        </w:rPr>
      </w:pPr>
      <w:r w:rsidRPr="00FB4C3B">
        <w:rPr>
          <w:b/>
          <w:bCs/>
          <w:lang w:eastAsia="fr-FR"/>
        </w:rPr>
        <w:t>Operator’s Compliance Statement </w:t>
      </w:r>
    </w:p>
    <w:p w14:paraId="238EE105" w14:textId="77777777" w:rsidR="00D87EA6" w:rsidRDefault="00D87EA6" w:rsidP="00D87EA6">
      <w:pPr>
        <w:pStyle w:val="paragraph"/>
        <w:spacing w:before="0" w:beforeAutospacing="0" w:after="0" w:afterAutospacing="0"/>
        <w:ind w:firstLine="1296"/>
        <w:textAlignment w:val="baseline"/>
        <w:rPr>
          <w:rFonts w:ascii="Segoe UI" w:hAnsi="Segoe UI" w:cs="Segoe UI"/>
          <w:sz w:val="18"/>
          <w:szCs w:val="18"/>
        </w:rPr>
      </w:pPr>
    </w:p>
    <w:p w14:paraId="6ACE47A0" w14:textId="77777777" w:rsidR="00D87EA6" w:rsidRPr="00897B61" w:rsidRDefault="00D87EA6" w:rsidP="009D479B">
      <w:pPr>
        <w:pStyle w:val="paragraph"/>
        <w:spacing w:before="0" w:beforeAutospacing="0" w:after="0" w:afterAutospacing="0"/>
        <w:ind w:firstLine="1296"/>
        <w:textAlignment w:val="baseline"/>
        <w:rPr>
          <w:lang w:val="en-US"/>
        </w:rPr>
      </w:pPr>
      <w:r w:rsidRPr="00897B61">
        <w:rPr>
          <w:lang w:val="en-US"/>
        </w:rPr>
        <w:t>I, the undersigned, certify that the application and the attached evidence are correct and true in all respects and comply with the Commission Regulation (EU) 965/2012 on “Air Operations” Annex V Part-SPA Subpart E, Low Visibility Operations and the relevant Acceptable Means of Compliance have been followed.</w:t>
      </w:r>
    </w:p>
    <w:p w14:paraId="765CCD56" w14:textId="12C35631" w:rsidR="00D87EA6" w:rsidRPr="00FB4C3B" w:rsidRDefault="00D87EA6" w:rsidP="00D87EA6">
      <w:pPr>
        <w:pStyle w:val="paragraph"/>
        <w:spacing w:before="0" w:beforeAutospacing="0" w:after="0" w:afterAutospacing="0"/>
        <w:textAlignment w:val="baseline"/>
        <w:rPr>
          <w:lang w:val="en-US" w:eastAsia="fr-FR"/>
        </w:rPr>
      </w:pPr>
      <w:r w:rsidRPr="00FB4C3B">
        <w:rPr>
          <w:lang w:val="en-US" w:eastAsia="fr-FR"/>
        </w:rPr>
        <w:t> </w:t>
      </w:r>
    </w:p>
    <w:p w14:paraId="613E60B7" w14:textId="77777777" w:rsidR="00D87EA6" w:rsidRPr="00FB4C3B" w:rsidRDefault="00D87EA6" w:rsidP="00D87EA6">
      <w:pPr>
        <w:pStyle w:val="paragraph"/>
        <w:spacing w:before="0" w:beforeAutospacing="0" w:after="0" w:afterAutospacing="0"/>
        <w:textAlignment w:val="baseline"/>
        <w:rPr>
          <w:b/>
          <w:bCs/>
          <w:lang w:val="en-US" w:eastAsia="fr-FR"/>
        </w:rPr>
      </w:pPr>
      <w:r w:rsidRPr="00FB4C3B">
        <w:rPr>
          <w:b/>
          <w:bCs/>
          <w:lang w:val="en-US" w:eastAsia="fr-FR"/>
        </w:rPr>
        <w:t xml:space="preserve">Oro vežėjo autorizuoto asmens (arba </w:t>
      </w:r>
      <w:r>
        <w:rPr>
          <w:b/>
          <w:bCs/>
          <w:lang w:val="en-US" w:eastAsia="fr-FR"/>
        </w:rPr>
        <w:t>Atsakingo</w:t>
      </w:r>
      <w:r w:rsidRPr="00FB4C3B">
        <w:rPr>
          <w:b/>
          <w:bCs/>
          <w:lang w:val="en-US" w:eastAsia="fr-FR"/>
        </w:rPr>
        <w:t xml:space="preserve"> vadovo)</w:t>
      </w:r>
    </w:p>
    <w:p w14:paraId="31112BB7" w14:textId="77777777" w:rsidR="00D87EA6" w:rsidRPr="00FB4C3B" w:rsidRDefault="00D87EA6" w:rsidP="00D87EA6">
      <w:pPr>
        <w:pStyle w:val="paragraph"/>
        <w:spacing w:before="0" w:beforeAutospacing="0" w:after="0" w:afterAutospacing="0"/>
        <w:textAlignment w:val="baseline"/>
        <w:rPr>
          <w:i/>
          <w:iCs/>
          <w:lang w:val="en-US" w:eastAsia="fr-FR"/>
        </w:rPr>
      </w:pPr>
      <w:r>
        <w:rPr>
          <w:i/>
          <w:iCs/>
          <w:lang w:val="en-US" w:eastAsia="fr-FR"/>
        </w:rPr>
        <w:t>A</w:t>
      </w:r>
      <w:r w:rsidRPr="00FB4C3B">
        <w:rPr>
          <w:i/>
          <w:iCs/>
          <w:lang w:val="en-US" w:eastAsia="fr-FR"/>
        </w:rPr>
        <w:t xml:space="preserve">uthorised person (or </w:t>
      </w:r>
      <w:r>
        <w:rPr>
          <w:i/>
          <w:iCs/>
          <w:lang w:val="en-US" w:eastAsia="fr-FR"/>
        </w:rPr>
        <w:t xml:space="preserve">The </w:t>
      </w:r>
      <w:r w:rsidRPr="00FB4C3B">
        <w:rPr>
          <w:i/>
          <w:iCs/>
          <w:lang w:val="en-US" w:eastAsia="fr-FR"/>
        </w:rPr>
        <w:t>Accountable Manager)</w:t>
      </w:r>
    </w:p>
    <w:p w14:paraId="7AC6E025" w14:textId="77777777" w:rsidR="00D87EA6" w:rsidRDefault="00D87EA6" w:rsidP="00D87EA6">
      <w:pPr>
        <w:pStyle w:val="paragraph"/>
        <w:spacing w:before="0" w:beforeAutospacing="0" w:after="0" w:afterAutospacing="0"/>
        <w:textAlignment w:val="baseline"/>
        <w:rPr>
          <w:lang w:val="en-US" w:eastAsia="fr-FR"/>
        </w:rPr>
      </w:pPr>
    </w:p>
    <w:p w14:paraId="3A91F563" w14:textId="77777777" w:rsidR="00D87EA6" w:rsidRPr="00FB4C3B" w:rsidRDefault="00D87EA6" w:rsidP="00D87EA6">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0C7F99E1" w14:textId="25C3B1E3" w:rsidR="00D87EA6" w:rsidRPr="00FB4C3B" w:rsidRDefault="00D87EA6" w:rsidP="00D87EA6">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xml:space="preserve">:  </w:t>
      </w:r>
      <w:r w:rsidR="009D479B" w:rsidRPr="00FB4C3B">
        <w:rPr>
          <w:lang w:val="en-US" w:eastAsia="fr-FR"/>
        </w:rPr>
        <w:t>______________________________________</w:t>
      </w:r>
    </w:p>
    <w:p w14:paraId="163F0816" w14:textId="77777777" w:rsidR="00D87EA6" w:rsidRDefault="00D87EA6" w:rsidP="00D87EA6">
      <w:pPr>
        <w:pStyle w:val="paragraph"/>
        <w:spacing w:before="0" w:beforeAutospacing="0" w:after="0" w:afterAutospacing="0"/>
        <w:textAlignment w:val="baseline"/>
        <w:rPr>
          <w:lang w:val="en-US" w:eastAsia="fr-FR"/>
        </w:rPr>
      </w:pPr>
    </w:p>
    <w:p w14:paraId="0B25E214" w14:textId="77777777" w:rsidR="00D87EA6" w:rsidRPr="00FB4C3B" w:rsidRDefault="00D87EA6" w:rsidP="00D87EA6">
      <w:pPr>
        <w:pStyle w:val="paragraph"/>
        <w:spacing w:before="0" w:beforeAutospacing="0" w:after="0" w:afterAutospacing="0"/>
        <w:textAlignment w:val="baseline"/>
        <w:rPr>
          <w:lang w:val="en-US" w:eastAsia="fr-FR"/>
        </w:rPr>
      </w:pPr>
      <w:r>
        <w:rPr>
          <w:lang w:val="en-US" w:eastAsia="fr-FR"/>
        </w:rPr>
        <w:t xml:space="preserve">Parašas: </w:t>
      </w:r>
    </w:p>
    <w:p w14:paraId="475EC194" w14:textId="77777777" w:rsidR="00D87EA6" w:rsidRPr="00FB4C3B" w:rsidRDefault="00D87EA6" w:rsidP="00D87EA6">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44F5FA28" w14:textId="193519F8" w:rsidR="009D5BC4" w:rsidRPr="00BC251C" w:rsidRDefault="009D5BC4" w:rsidP="009D5BC4">
      <w:pPr>
        <w:tabs>
          <w:tab w:val="left" w:pos="6804"/>
        </w:tabs>
        <w:ind w:firstLine="1418"/>
        <w:jc w:val="both"/>
      </w:pPr>
    </w:p>
    <w:p w14:paraId="35B5E515" w14:textId="77777777" w:rsidR="001123F4" w:rsidRPr="00BC251C" w:rsidRDefault="001123F4" w:rsidP="00801721">
      <w:pPr>
        <w:rPr>
          <w:lang w:val="en-US"/>
        </w:rPr>
      </w:pPr>
    </w:p>
    <w:p w14:paraId="35B5E516" w14:textId="77777777" w:rsidR="0084202F" w:rsidRPr="002D7458" w:rsidRDefault="0084202F" w:rsidP="00A65F91">
      <w:pPr>
        <w:rPr>
          <w:rFonts w:ascii="Arial" w:hAnsi="Arial" w:cs="Arial"/>
          <w:lang w:val="en-US"/>
        </w:rPr>
        <w:sectPr w:rsidR="0084202F" w:rsidRPr="002D7458" w:rsidSect="00FA7207">
          <w:headerReference w:type="default" r:id="rId13"/>
          <w:footerReference w:type="even" r:id="rId14"/>
          <w:footerReference w:type="default" r:id="rId15"/>
          <w:pgSz w:w="11907" w:h="16840" w:code="9"/>
          <w:pgMar w:top="1418" w:right="1418" w:bottom="1418" w:left="1418" w:header="851" w:footer="567" w:gutter="0"/>
          <w:cols w:space="720"/>
          <w:docGrid w:linePitch="272"/>
        </w:sectPr>
      </w:pPr>
    </w:p>
    <w:p w14:paraId="35B5E517" w14:textId="77777777" w:rsidR="00A65F91" w:rsidRPr="00AE00B0" w:rsidRDefault="00A65F91" w:rsidP="008A2594">
      <w:pPr>
        <w:rPr>
          <w:rFonts w:ascii="Calibri" w:hAnsi="Calibri" w:cs="Arial"/>
          <w:b/>
          <w:lang w:val="en-US"/>
        </w:rPr>
      </w:pPr>
    </w:p>
    <w:p w14:paraId="65E57884" w14:textId="77777777" w:rsidR="00E13BFD" w:rsidRDefault="00E13BFD" w:rsidP="00C377ED">
      <w:pPr>
        <w:rPr>
          <w:rFonts w:ascii="Calibri" w:hAnsi="Calibri" w:cs="Arial"/>
          <w:b/>
          <w:lang w:val="en-US"/>
        </w:rPr>
      </w:pPr>
      <w:bookmarkStart w:id="0" w:name="_Hlk120047036"/>
      <w:r w:rsidRPr="008A2594">
        <w:rPr>
          <w:rFonts w:ascii="Calibri" w:hAnsi="Calibri" w:cs="Arial"/>
          <w:b/>
          <w:lang w:val="en-US"/>
        </w:rPr>
        <w:t>NA = Not Applicable; C = Compliant; NC = Not Compliant</w:t>
      </w:r>
      <w:r>
        <w:rPr>
          <w:rFonts w:ascii="Calibri" w:hAnsi="Calibri" w:cs="Arial"/>
          <w:b/>
          <w:lang w:val="en-US"/>
        </w:rPr>
        <w:t>; N/R = Not Reviewed</w:t>
      </w:r>
    </w:p>
    <w:p w14:paraId="2F4D3C7E" w14:textId="77777777" w:rsidR="00E13BFD" w:rsidRDefault="00E13BFD" w:rsidP="00C377ED">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41166DC3" w14:textId="77777777" w:rsidR="00E13BFD" w:rsidRPr="00834D1F" w:rsidRDefault="00E13BFD" w:rsidP="00C377ED">
      <w:pPr>
        <w:rPr>
          <w:rFonts w:ascii="Calibri" w:hAnsi="Calibri" w:cs="Arial"/>
          <w:bCs/>
          <w:i/>
          <w:iCs/>
          <w:lang w:val="en-US"/>
        </w:rPr>
      </w:pPr>
      <w:r w:rsidRPr="00834D1F">
        <w:rPr>
          <w:rFonts w:ascii="Calibri" w:hAnsi="Calibri" w:cs="Arial"/>
          <w:bCs/>
          <w:i/>
          <w:iCs/>
          <w:lang w:val="en-US"/>
        </w:rPr>
        <w:t>**Filled by the operator</w:t>
      </w:r>
    </w:p>
    <w:p w14:paraId="147DB054" w14:textId="77777777" w:rsidR="00E13BFD" w:rsidRDefault="00E13BFD" w:rsidP="00C377ED">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34E23BDE" w14:textId="64B767E3" w:rsidR="00E13BFD" w:rsidRDefault="00E13BFD" w:rsidP="00E13BFD">
      <w:pPr>
        <w:rPr>
          <w:rFonts w:ascii="Calibri" w:hAnsi="Calibri" w:cs="Arial"/>
          <w:bCs/>
          <w:i/>
          <w:iCs/>
          <w:lang w:val="en-US"/>
        </w:rPr>
      </w:pPr>
      <w:r w:rsidRPr="00834D1F">
        <w:rPr>
          <w:rFonts w:ascii="Calibri" w:hAnsi="Calibri" w:cs="Arial"/>
          <w:bCs/>
          <w:i/>
          <w:iCs/>
          <w:lang w:val="en-US"/>
        </w:rPr>
        <w:t>**Filled by TCA</w:t>
      </w:r>
    </w:p>
    <w:p w14:paraId="6B196BEB" w14:textId="77777777" w:rsidR="00E13BFD" w:rsidRPr="00834D1F" w:rsidRDefault="00E13BFD" w:rsidP="00E13BFD">
      <w:pPr>
        <w:rPr>
          <w:rFonts w:ascii="Calibri" w:hAnsi="Calibri" w:cs="Arial"/>
          <w:bCs/>
          <w:i/>
          <w:iCs/>
          <w:lang w:val="en-US"/>
        </w:rPr>
      </w:pPr>
    </w:p>
    <w:tbl>
      <w:tblPr>
        <w:tblW w:w="1604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8"/>
        <w:gridCol w:w="1530"/>
        <w:gridCol w:w="4320"/>
        <w:gridCol w:w="990"/>
        <w:gridCol w:w="4215"/>
        <w:gridCol w:w="1095"/>
        <w:gridCol w:w="720"/>
        <w:gridCol w:w="2700"/>
      </w:tblGrid>
      <w:tr w:rsidR="00B86C74" w:rsidRPr="00B03D94" w14:paraId="72ACDF5A" w14:textId="77777777" w:rsidTr="00EC2F91">
        <w:trPr>
          <w:trHeight w:val="396"/>
          <w:tblHeader/>
        </w:trPr>
        <w:tc>
          <w:tcPr>
            <w:tcW w:w="478" w:type="dxa"/>
            <w:shd w:val="pct25" w:color="000000" w:fill="FFFFFF"/>
            <w:vAlign w:val="center"/>
          </w:tcPr>
          <w:bookmarkEnd w:id="0"/>
          <w:p w14:paraId="3DD9970B" w14:textId="17362AF3" w:rsidR="00B86C74" w:rsidRPr="00FE21CF" w:rsidRDefault="00B86C74" w:rsidP="00B86C74">
            <w:pPr>
              <w:jc w:val="center"/>
              <w:rPr>
                <w:rFonts w:ascii="Calibri" w:hAnsi="Calibri" w:cs="Arial"/>
                <w:b/>
                <w:sz w:val="22"/>
                <w:szCs w:val="22"/>
                <w:lang w:val="en-GB"/>
              </w:rPr>
            </w:pPr>
            <w:r w:rsidRPr="00FE21CF">
              <w:rPr>
                <w:rFonts w:ascii="Calibri" w:hAnsi="Calibri" w:cs="Arial"/>
                <w:b/>
                <w:sz w:val="22"/>
                <w:szCs w:val="22"/>
                <w:lang w:val="en-GB"/>
              </w:rPr>
              <w:t>No.</w:t>
            </w:r>
          </w:p>
        </w:tc>
        <w:tc>
          <w:tcPr>
            <w:tcW w:w="1530" w:type="dxa"/>
            <w:shd w:val="pct25" w:color="000000" w:fill="FFFFFF"/>
            <w:vAlign w:val="center"/>
          </w:tcPr>
          <w:p w14:paraId="132FF0B9" w14:textId="09DB51B1" w:rsidR="00B86C74" w:rsidRPr="00B03D94" w:rsidRDefault="00B86C74" w:rsidP="00B86C74">
            <w:pPr>
              <w:jc w:val="center"/>
              <w:rPr>
                <w:rFonts w:ascii="Calibri" w:hAnsi="Calibri" w:cs="Arial"/>
                <w:b/>
                <w:sz w:val="22"/>
                <w:szCs w:val="22"/>
                <w:lang w:val="en-GB"/>
              </w:rPr>
            </w:pPr>
            <w:r w:rsidRPr="00B03D94">
              <w:rPr>
                <w:rFonts w:ascii="Calibri" w:hAnsi="Calibri" w:cs="Arial"/>
                <w:b/>
                <w:sz w:val="22"/>
                <w:szCs w:val="22"/>
                <w:lang w:val="en-GB"/>
              </w:rPr>
              <w:t>Reference</w:t>
            </w:r>
          </w:p>
        </w:tc>
        <w:tc>
          <w:tcPr>
            <w:tcW w:w="4320" w:type="dxa"/>
            <w:shd w:val="pct25" w:color="000000" w:fill="FFFFFF"/>
            <w:vAlign w:val="center"/>
          </w:tcPr>
          <w:p w14:paraId="3132AF7E" w14:textId="77777777" w:rsidR="00B86C74" w:rsidRPr="00B03D94" w:rsidRDefault="00B86C74" w:rsidP="00B86C74">
            <w:pPr>
              <w:jc w:val="center"/>
              <w:rPr>
                <w:rFonts w:ascii="Calibri" w:hAnsi="Calibri" w:cs="Arial"/>
                <w:b/>
                <w:sz w:val="22"/>
                <w:szCs w:val="22"/>
                <w:lang w:val="en-GB"/>
              </w:rPr>
            </w:pPr>
            <w:r w:rsidRPr="00B03D94">
              <w:rPr>
                <w:rFonts w:ascii="Calibri" w:hAnsi="Calibri" w:cs="Arial"/>
                <w:b/>
                <w:sz w:val="22"/>
                <w:szCs w:val="22"/>
                <w:lang w:val="en-GB"/>
              </w:rPr>
              <w:t>Requirement</w:t>
            </w:r>
          </w:p>
        </w:tc>
        <w:tc>
          <w:tcPr>
            <w:tcW w:w="990" w:type="dxa"/>
            <w:shd w:val="pct25" w:color="000000" w:fill="FFFFFF"/>
            <w:vAlign w:val="center"/>
          </w:tcPr>
          <w:p w14:paraId="008336CA" w14:textId="77777777" w:rsidR="00B86C74" w:rsidRPr="00B03D94" w:rsidRDefault="00B86C74" w:rsidP="00B86C74">
            <w:pPr>
              <w:jc w:val="center"/>
              <w:rPr>
                <w:rFonts w:ascii="Calibri" w:hAnsi="Calibri" w:cs="Arial"/>
                <w:b/>
                <w:sz w:val="16"/>
                <w:szCs w:val="16"/>
                <w:lang w:val="en-GB"/>
              </w:rPr>
            </w:pPr>
            <w:r w:rsidRPr="00B03D94">
              <w:rPr>
                <w:rFonts w:ascii="Calibri" w:hAnsi="Calibri" w:cs="Arial"/>
                <w:b/>
                <w:sz w:val="16"/>
                <w:szCs w:val="16"/>
                <w:lang w:val="en-GB"/>
              </w:rPr>
              <w:t>Applicability</w:t>
            </w:r>
          </w:p>
        </w:tc>
        <w:tc>
          <w:tcPr>
            <w:tcW w:w="4215" w:type="dxa"/>
            <w:shd w:val="pct25" w:color="000000" w:fill="FFFFFF"/>
            <w:vAlign w:val="center"/>
          </w:tcPr>
          <w:p w14:paraId="44D997D5" w14:textId="77777777" w:rsidR="00B86C74" w:rsidRPr="00B03D94" w:rsidRDefault="00B86C74" w:rsidP="00B86C74">
            <w:pPr>
              <w:jc w:val="center"/>
              <w:rPr>
                <w:rFonts w:ascii="Calibri" w:hAnsi="Calibri" w:cs="Arial"/>
                <w:b/>
                <w:sz w:val="18"/>
                <w:szCs w:val="18"/>
                <w:lang w:val="en-GB"/>
              </w:rPr>
            </w:pPr>
            <w:r w:rsidRPr="00B03D94">
              <w:rPr>
                <w:rFonts w:ascii="Calibri" w:hAnsi="Calibri" w:cs="Arial"/>
                <w:b/>
                <w:sz w:val="22"/>
                <w:lang w:val="en-GB"/>
              </w:rPr>
              <w:t>Specific requirements/expectations</w:t>
            </w:r>
          </w:p>
        </w:tc>
        <w:tc>
          <w:tcPr>
            <w:tcW w:w="1095" w:type="dxa"/>
            <w:shd w:val="pct25" w:color="000000" w:fill="FFFFFF"/>
          </w:tcPr>
          <w:p w14:paraId="122AB59A" w14:textId="74C6D6AB" w:rsidR="00B86C74" w:rsidRDefault="00EC2F91" w:rsidP="00B86C74">
            <w:pPr>
              <w:jc w:val="center"/>
              <w:rPr>
                <w:rFonts w:ascii="Calibri" w:hAnsi="Calibri" w:cs="Arial"/>
                <w:b/>
                <w:sz w:val="22"/>
                <w:szCs w:val="22"/>
                <w:lang w:val="en-GB"/>
              </w:rPr>
            </w:pPr>
            <w:r>
              <w:rPr>
                <w:rFonts w:ascii="Calibri" w:hAnsi="Calibri" w:cs="Arial"/>
                <w:b/>
                <w:sz w:val="18"/>
                <w:szCs w:val="18"/>
                <w:lang w:val="en-GB"/>
              </w:rPr>
              <w:t>OM reference*</w:t>
            </w:r>
          </w:p>
        </w:tc>
        <w:tc>
          <w:tcPr>
            <w:tcW w:w="720" w:type="dxa"/>
            <w:shd w:val="pct25" w:color="000000" w:fill="FFFFFF"/>
          </w:tcPr>
          <w:p w14:paraId="1294230A" w14:textId="36E7B3FF" w:rsidR="00B86C74" w:rsidRDefault="00B86C74" w:rsidP="00B86C74">
            <w:pPr>
              <w:jc w:val="center"/>
              <w:rPr>
                <w:rFonts w:ascii="Calibri" w:hAnsi="Calibri" w:cs="Arial"/>
                <w:b/>
                <w:sz w:val="22"/>
                <w:szCs w:val="22"/>
                <w:lang w:val="en-GB"/>
              </w:rPr>
            </w:pPr>
            <w:r>
              <w:rPr>
                <w:rFonts w:ascii="Calibri" w:hAnsi="Calibri" w:cs="Arial"/>
                <w:b/>
                <w:sz w:val="18"/>
                <w:szCs w:val="18"/>
                <w:lang w:val="en-GB"/>
              </w:rPr>
              <w:t>TCA Eval</w:t>
            </w:r>
            <w:r w:rsidR="007202E1">
              <w:rPr>
                <w:rFonts w:ascii="Calibri" w:hAnsi="Calibri" w:cs="Arial"/>
                <w:b/>
                <w:sz w:val="18"/>
                <w:szCs w:val="18"/>
                <w:lang w:val="en-GB"/>
              </w:rPr>
              <w:t>.**</w:t>
            </w:r>
          </w:p>
        </w:tc>
        <w:tc>
          <w:tcPr>
            <w:tcW w:w="2700" w:type="dxa"/>
            <w:shd w:val="pct25" w:color="000000" w:fill="FFFFFF"/>
            <w:vAlign w:val="center"/>
          </w:tcPr>
          <w:p w14:paraId="70F14339" w14:textId="67B47FB5" w:rsidR="00B86C74" w:rsidRPr="00B03D94" w:rsidRDefault="00B86C74" w:rsidP="00B86C74">
            <w:pPr>
              <w:jc w:val="center"/>
              <w:rPr>
                <w:rFonts w:ascii="Calibri" w:hAnsi="Calibri" w:cs="Arial"/>
                <w:b/>
                <w:sz w:val="22"/>
                <w:szCs w:val="22"/>
                <w:lang w:val="en-GB"/>
              </w:rPr>
            </w:pPr>
            <w:r>
              <w:rPr>
                <w:rFonts w:ascii="Calibri" w:hAnsi="Calibri" w:cs="Arial"/>
                <w:b/>
                <w:sz w:val="22"/>
                <w:szCs w:val="22"/>
                <w:lang w:val="en-GB"/>
              </w:rPr>
              <w:t>Remarks/ Inspector code**</w:t>
            </w:r>
          </w:p>
        </w:tc>
      </w:tr>
      <w:tr w:rsidR="00EC2F91" w:rsidRPr="00B03D94" w14:paraId="6910E04A" w14:textId="77777777" w:rsidTr="00EC2F91">
        <w:tc>
          <w:tcPr>
            <w:tcW w:w="478" w:type="dxa"/>
            <w:shd w:val="clear" w:color="auto" w:fill="5B9BD5" w:themeFill="accent1"/>
            <w:vAlign w:val="center"/>
          </w:tcPr>
          <w:p w14:paraId="718F8D14" w14:textId="77777777" w:rsidR="00EC2F91" w:rsidRPr="00FE21CF" w:rsidRDefault="00EC2F91" w:rsidP="00B86C74">
            <w:pPr>
              <w:ind w:firstLine="144"/>
              <w:jc w:val="center"/>
              <w:rPr>
                <w:rFonts w:ascii="Calibri" w:hAnsi="Calibri" w:cs="Arial"/>
                <w:b/>
                <w:sz w:val="16"/>
                <w:szCs w:val="16"/>
                <w:lang w:val="en-GB"/>
              </w:rPr>
            </w:pPr>
          </w:p>
        </w:tc>
        <w:tc>
          <w:tcPr>
            <w:tcW w:w="15570" w:type="dxa"/>
            <w:gridSpan w:val="7"/>
            <w:shd w:val="clear" w:color="auto" w:fill="5B9BD5" w:themeFill="accent1"/>
          </w:tcPr>
          <w:p w14:paraId="6D0161C6" w14:textId="0EA4C8FF" w:rsidR="00EC2F91" w:rsidRPr="00B03D94" w:rsidRDefault="00EC2F91" w:rsidP="00B86C74">
            <w:pPr>
              <w:spacing w:before="60" w:after="60"/>
              <w:jc w:val="both"/>
              <w:rPr>
                <w:rFonts w:ascii="Calibri" w:hAnsi="Calibri" w:cs="Arial"/>
                <w:b/>
                <w:sz w:val="16"/>
                <w:szCs w:val="16"/>
                <w:lang w:val="en-GB"/>
              </w:rPr>
            </w:pPr>
            <w:r>
              <w:rPr>
                <w:rFonts w:ascii="Calibri" w:hAnsi="Calibri" w:cs="Arial"/>
                <w:b/>
                <w:sz w:val="16"/>
                <w:szCs w:val="16"/>
                <w:lang w:val="en-GB"/>
              </w:rPr>
              <w:t>General</w:t>
            </w:r>
          </w:p>
        </w:tc>
      </w:tr>
      <w:tr w:rsidR="00EC2F91" w:rsidRPr="00B03D94" w14:paraId="1214A48E" w14:textId="77777777" w:rsidTr="00EC2F91">
        <w:tc>
          <w:tcPr>
            <w:tcW w:w="478" w:type="dxa"/>
            <w:shd w:val="clear" w:color="auto" w:fill="FFFFFF" w:themeFill="background1"/>
            <w:vAlign w:val="center"/>
          </w:tcPr>
          <w:p w14:paraId="258EDCD3" w14:textId="77777777" w:rsidR="00EC2F91" w:rsidRPr="00FE21CF" w:rsidRDefault="00EC2F91" w:rsidP="00EC2F91">
            <w:pPr>
              <w:pStyle w:val="ListParagraph"/>
              <w:numPr>
                <w:ilvl w:val="0"/>
                <w:numId w:val="5"/>
              </w:numPr>
              <w:ind w:left="0" w:firstLine="144"/>
              <w:jc w:val="center"/>
              <w:rPr>
                <w:rFonts w:ascii="Calibri" w:hAnsi="Calibri" w:cs="Arial"/>
                <w:b/>
                <w:bCs/>
                <w:sz w:val="16"/>
                <w:szCs w:val="16"/>
                <w:lang w:val="en-GB"/>
              </w:rPr>
            </w:pPr>
          </w:p>
        </w:tc>
        <w:tc>
          <w:tcPr>
            <w:tcW w:w="1530" w:type="dxa"/>
            <w:shd w:val="clear" w:color="auto" w:fill="FFFFFF" w:themeFill="background1"/>
          </w:tcPr>
          <w:p w14:paraId="47795E5C" w14:textId="2B242AE8"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w:t>
            </w:r>
          </w:p>
        </w:tc>
        <w:tc>
          <w:tcPr>
            <w:tcW w:w="4320" w:type="dxa"/>
            <w:shd w:val="clear" w:color="auto" w:fill="D9D9D9"/>
          </w:tcPr>
          <w:p w14:paraId="1625C358"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Content of the application package:</w:t>
            </w:r>
          </w:p>
          <w:p w14:paraId="41C3CB3B"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t>C/L filled</w:t>
            </w:r>
          </w:p>
          <w:p w14:paraId="0F585C1F"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t>Aircraft certification evidence, if applicable</w:t>
            </w:r>
          </w:p>
          <w:p w14:paraId="4BD2C1E4"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t>FC training programme (OM-D amdt)</w:t>
            </w:r>
          </w:p>
          <w:p w14:paraId="6F651D3E"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t>Operating procedures (OM-A/B amdt)</w:t>
            </w:r>
          </w:p>
          <w:p w14:paraId="151FD66D"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t>MEL amendment, if applicable</w:t>
            </w:r>
          </w:p>
          <w:p w14:paraId="0171D3AA"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t>Maintenance programme amendment, if applicable</w:t>
            </w:r>
          </w:p>
          <w:p w14:paraId="06D1DFDA"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t>Procedure for the determination of the suitability of aerodromes (OM-A amdt)</w:t>
            </w:r>
          </w:p>
          <w:p w14:paraId="3C855F6D"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t>Procedure for monitoring of LVO operations/maintenance of performance indicators</w:t>
            </w:r>
          </w:p>
          <w:p w14:paraId="63AAA489"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t>Safety assessment</w:t>
            </w:r>
          </w:p>
          <w:p w14:paraId="24770C50"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t>Change management implementation evidence.</w:t>
            </w:r>
          </w:p>
          <w:p w14:paraId="06202C29" w14:textId="77777777" w:rsidR="00EC2F91" w:rsidRPr="00B03D94" w:rsidRDefault="00EC2F91" w:rsidP="00EC2F91">
            <w:pPr>
              <w:jc w:val="both"/>
              <w:rPr>
                <w:rFonts w:ascii="Calibri" w:hAnsi="Calibri" w:cs="Arial"/>
                <w:sz w:val="16"/>
                <w:szCs w:val="16"/>
                <w:lang w:val="en-GB"/>
              </w:rPr>
            </w:pPr>
          </w:p>
        </w:tc>
        <w:tc>
          <w:tcPr>
            <w:tcW w:w="990" w:type="dxa"/>
          </w:tcPr>
          <w:p w14:paraId="1B4AE53B"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2348D516"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application package addresses all the points mentioned.</w:t>
            </w:r>
          </w:p>
          <w:p w14:paraId="3C237FDD"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In case one or several applicable items are not covered, the operator will be asked to complete it to allow the assessment of the application to start.</w:t>
            </w:r>
          </w:p>
        </w:tc>
        <w:tc>
          <w:tcPr>
            <w:tcW w:w="1095" w:type="dxa"/>
          </w:tcPr>
          <w:p w14:paraId="136E5046" w14:textId="77777777" w:rsidR="00EC2F91" w:rsidRPr="00B03D94" w:rsidRDefault="00EC2F91" w:rsidP="00EC2F91">
            <w:pPr>
              <w:rPr>
                <w:rFonts w:ascii="Calibri" w:hAnsi="Calibri" w:cs="Arial"/>
                <w:b/>
                <w:sz w:val="16"/>
                <w:szCs w:val="16"/>
                <w:lang w:val="en-GB"/>
              </w:rPr>
            </w:pPr>
          </w:p>
        </w:tc>
        <w:tc>
          <w:tcPr>
            <w:tcW w:w="720" w:type="dxa"/>
          </w:tcPr>
          <w:p w14:paraId="7CD17355" w14:textId="77777777" w:rsidR="00EC2F91" w:rsidRPr="00547D47" w:rsidRDefault="00000000" w:rsidP="00EC2F91">
            <w:pPr>
              <w:spacing w:before="60" w:after="60"/>
              <w:rPr>
                <w:rFonts w:ascii="Calibri" w:hAnsi="Calibri" w:cs="Arial"/>
                <w:sz w:val="16"/>
                <w:szCs w:val="16"/>
                <w:lang w:val="en-GB"/>
              </w:rPr>
            </w:pPr>
            <w:sdt>
              <w:sdtPr>
                <w:rPr>
                  <w:rFonts w:ascii="Calibri" w:hAnsi="Calibri" w:cs="Arial"/>
                  <w:sz w:val="16"/>
                  <w:szCs w:val="16"/>
                  <w:lang w:val="en-GB"/>
                </w:rPr>
                <w:id w:val="-69461017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0A427BEB" w14:textId="77777777" w:rsidR="00EC2F91" w:rsidRPr="00547D47" w:rsidRDefault="00000000" w:rsidP="00EC2F91">
            <w:pPr>
              <w:spacing w:before="60" w:after="60"/>
              <w:rPr>
                <w:rFonts w:ascii="Calibri" w:hAnsi="Calibri" w:cs="Arial"/>
                <w:sz w:val="16"/>
                <w:szCs w:val="16"/>
                <w:lang w:val="en-GB"/>
              </w:rPr>
            </w:pPr>
            <w:sdt>
              <w:sdtPr>
                <w:rPr>
                  <w:rFonts w:ascii="Calibri" w:hAnsi="Calibri" w:cs="Arial"/>
                  <w:sz w:val="16"/>
                  <w:szCs w:val="16"/>
                  <w:lang w:val="en-GB"/>
                </w:rPr>
                <w:id w:val="130396026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3398998C" w14:textId="77777777" w:rsidR="00EC2F91" w:rsidRPr="00547D47" w:rsidRDefault="00000000" w:rsidP="00EC2F91">
            <w:pPr>
              <w:spacing w:before="60" w:after="60"/>
              <w:rPr>
                <w:rFonts w:ascii="Calibri" w:hAnsi="Calibri" w:cs="Arial"/>
                <w:sz w:val="16"/>
                <w:szCs w:val="16"/>
                <w:lang w:val="en-GB"/>
              </w:rPr>
            </w:pPr>
            <w:sdt>
              <w:sdtPr>
                <w:rPr>
                  <w:rFonts w:ascii="Calibri" w:hAnsi="Calibri" w:cs="Arial"/>
                  <w:sz w:val="16"/>
                  <w:szCs w:val="16"/>
                  <w:lang w:val="en-GB"/>
                </w:rPr>
                <w:id w:val="-7984198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3BC92887" w14:textId="00476C06"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51071288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590763D" w14:textId="36537C02" w:rsidR="00EC2F91" w:rsidRPr="00B03D94" w:rsidRDefault="00EC2F91" w:rsidP="00EC2F91">
            <w:pPr>
              <w:rPr>
                <w:rFonts w:ascii="Calibri" w:hAnsi="Calibri" w:cs="Arial"/>
                <w:b/>
                <w:sz w:val="16"/>
                <w:szCs w:val="16"/>
                <w:lang w:val="en-GB"/>
              </w:rPr>
            </w:pPr>
          </w:p>
        </w:tc>
      </w:tr>
      <w:tr w:rsidR="00EC2F91" w:rsidRPr="00B03D94" w14:paraId="7586D9E7" w14:textId="77777777" w:rsidTr="00EC2F91">
        <w:tc>
          <w:tcPr>
            <w:tcW w:w="478" w:type="dxa"/>
            <w:shd w:val="clear" w:color="auto" w:fill="FFFFFF" w:themeFill="background1"/>
            <w:vAlign w:val="center"/>
          </w:tcPr>
          <w:p w14:paraId="2C803507" w14:textId="77777777" w:rsidR="00EC2F91" w:rsidRPr="00FE21CF" w:rsidRDefault="00EC2F91" w:rsidP="00EC2F91">
            <w:pPr>
              <w:pStyle w:val="ListParagraph"/>
              <w:numPr>
                <w:ilvl w:val="0"/>
                <w:numId w:val="5"/>
              </w:numPr>
              <w:ind w:left="0" w:firstLine="144"/>
              <w:jc w:val="center"/>
              <w:rPr>
                <w:rFonts w:ascii="Calibri" w:hAnsi="Calibri" w:cs="Arial"/>
                <w:b/>
                <w:bCs/>
                <w:sz w:val="16"/>
                <w:szCs w:val="16"/>
                <w:lang w:val="en-GB"/>
              </w:rPr>
            </w:pPr>
          </w:p>
        </w:tc>
        <w:tc>
          <w:tcPr>
            <w:tcW w:w="1530" w:type="dxa"/>
            <w:shd w:val="clear" w:color="auto" w:fill="FFFFFF" w:themeFill="background1"/>
          </w:tcPr>
          <w:p w14:paraId="3CF99D60" w14:textId="74BA5C9F"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ORO.GEN.200(a)(3)</w:t>
            </w:r>
          </w:p>
        </w:tc>
        <w:tc>
          <w:tcPr>
            <w:tcW w:w="4320" w:type="dxa"/>
            <w:shd w:val="clear" w:color="auto" w:fill="D9D9D9"/>
          </w:tcPr>
          <w:p w14:paraId="4F1731C8"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Management of changes / safety risk management</w:t>
            </w:r>
          </w:p>
        </w:tc>
        <w:tc>
          <w:tcPr>
            <w:tcW w:w="990" w:type="dxa"/>
          </w:tcPr>
          <w:p w14:paraId="47DDB18E"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1EF15DA5" w14:textId="77777777" w:rsidR="00EC2F91" w:rsidRPr="00B03D94" w:rsidRDefault="00EC2F91" w:rsidP="00EC2F91">
            <w:pPr>
              <w:spacing w:before="60" w:after="60"/>
              <w:jc w:val="both"/>
              <w:rPr>
                <w:rFonts w:ascii="Calibri" w:hAnsi="Calibri" w:cs="Arial"/>
                <w:sz w:val="16"/>
                <w:szCs w:val="16"/>
                <w:lang w:val="en-GB"/>
              </w:rPr>
            </w:pPr>
            <w:r w:rsidRPr="00B03D94">
              <w:rPr>
                <w:rFonts w:ascii="Calibri" w:hAnsi="Calibri" w:cs="Arial"/>
                <w:sz w:val="16"/>
                <w:szCs w:val="16"/>
                <w:lang w:val="en-GB"/>
              </w:rPr>
              <w:t>- Check that the hazard identification process of the operator captured the risks associated with the new type of operations (LVO).</w:t>
            </w:r>
          </w:p>
          <w:p w14:paraId="2CA23A3D" w14:textId="77777777" w:rsidR="00EC2F91" w:rsidRPr="00B03D94" w:rsidRDefault="00EC2F91" w:rsidP="00EC2F91">
            <w:pPr>
              <w:spacing w:before="60" w:after="60"/>
              <w:jc w:val="both"/>
              <w:rPr>
                <w:rFonts w:ascii="Calibri" w:hAnsi="Calibri" w:cs="Arial"/>
                <w:sz w:val="16"/>
                <w:szCs w:val="16"/>
                <w:lang w:val="en-GB"/>
              </w:rPr>
            </w:pPr>
            <w:r w:rsidRPr="00B03D94">
              <w:rPr>
                <w:rFonts w:ascii="Calibri" w:hAnsi="Calibri" w:cs="Arial"/>
                <w:sz w:val="16"/>
                <w:szCs w:val="16"/>
                <w:lang w:val="en-GB"/>
              </w:rPr>
              <w:t>- Check the adequate subsequent risk analysis and definition of mitigations.</w:t>
            </w:r>
          </w:p>
          <w:p w14:paraId="66A111F2"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this was completed in the frame of the operator’s management of change process.</w:t>
            </w:r>
          </w:p>
        </w:tc>
        <w:tc>
          <w:tcPr>
            <w:tcW w:w="1095" w:type="dxa"/>
          </w:tcPr>
          <w:p w14:paraId="49E6CDBC" w14:textId="77777777" w:rsidR="00EC2F91" w:rsidRPr="00B03D94" w:rsidRDefault="00EC2F91" w:rsidP="00EC2F91">
            <w:pPr>
              <w:rPr>
                <w:rFonts w:ascii="Calibri" w:hAnsi="Calibri" w:cs="Arial"/>
                <w:b/>
                <w:sz w:val="16"/>
                <w:szCs w:val="16"/>
                <w:lang w:val="en-GB"/>
              </w:rPr>
            </w:pPr>
          </w:p>
        </w:tc>
        <w:tc>
          <w:tcPr>
            <w:tcW w:w="720" w:type="dxa"/>
          </w:tcPr>
          <w:p w14:paraId="54F6A8B2" w14:textId="77777777" w:rsidR="00EC2F91" w:rsidRPr="00547D47" w:rsidRDefault="00000000" w:rsidP="00EC2F91">
            <w:pPr>
              <w:spacing w:before="60" w:after="60"/>
              <w:rPr>
                <w:rFonts w:ascii="Calibri" w:hAnsi="Calibri" w:cs="Arial"/>
                <w:sz w:val="16"/>
                <w:szCs w:val="16"/>
                <w:lang w:val="en-GB"/>
              </w:rPr>
            </w:pPr>
            <w:sdt>
              <w:sdtPr>
                <w:rPr>
                  <w:rFonts w:ascii="Calibri" w:hAnsi="Calibri" w:cs="Arial"/>
                  <w:sz w:val="16"/>
                  <w:szCs w:val="16"/>
                  <w:lang w:val="en-GB"/>
                </w:rPr>
                <w:id w:val="-150103623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15B2A057" w14:textId="77777777" w:rsidR="00EC2F91" w:rsidRPr="00547D47" w:rsidRDefault="00000000" w:rsidP="00EC2F91">
            <w:pPr>
              <w:spacing w:before="60" w:after="60"/>
              <w:rPr>
                <w:rFonts w:ascii="Calibri" w:hAnsi="Calibri" w:cs="Arial"/>
                <w:sz w:val="16"/>
                <w:szCs w:val="16"/>
                <w:lang w:val="en-GB"/>
              </w:rPr>
            </w:pPr>
            <w:sdt>
              <w:sdtPr>
                <w:rPr>
                  <w:rFonts w:ascii="Calibri" w:hAnsi="Calibri" w:cs="Arial"/>
                  <w:sz w:val="16"/>
                  <w:szCs w:val="16"/>
                  <w:lang w:val="en-GB"/>
                </w:rPr>
                <w:id w:val="6006353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0BDDDC2" w14:textId="77777777" w:rsidR="00EC2F91" w:rsidRPr="00547D47" w:rsidRDefault="00000000" w:rsidP="00EC2F91">
            <w:pPr>
              <w:spacing w:before="60" w:after="60"/>
              <w:rPr>
                <w:rFonts w:ascii="Calibri" w:hAnsi="Calibri" w:cs="Arial"/>
                <w:sz w:val="16"/>
                <w:szCs w:val="16"/>
                <w:lang w:val="en-GB"/>
              </w:rPr>
            </w:pPr>
            <w:sdt>
              <w:sdtPr>
                <w:rPr>
                  <w:rFonts w:ascii="Calibri" w:hAnsi="Calibri" w:cs="Arial"/>
                  <w:sz w:val="16"/>
                  <w:szCs w:val="16"/>
                  <w:lang w:val="en-GB"/>
                </w:rPr>
                <w:id w:val="-110634158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2775E060" w14:textId="0EF11F24"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97436796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F46ADD0" w14:textId="2F2487AE" w:rsidR="00EC2F91" w:rsidRPr="00B03D94" w:rsidRDefault="00EC2F91" w:rsidP="00EC2F91">
            <w:pPr>
              <w:rPr>
                <w:rFonts w:ascii="Calibri" w:hAnsi="Calibri" w:cs="Arial"/>
                <w:b/>
                <w:sz w:val="16"/>
                <w:szCs w:val="16"/>
                <w:lang w:val="en-GB"/>
              </w:rPr>
            </w:pPr>
          </w:p>
        </w:tc>
      </w:tr>
      <w:tr w:rsidR="00EC2F91" w:rsidRPr="00D5415B" w14:paraId="48436574" w14:textId="77777777" w:rsidTr="00EC2F91">
        <w:tc>
          <w:tcPr>
            <w:tcW w:w="478" w:type="dxa"/>
            <w:shd w:val="clear" w:color="auto" w:fill="5B9BD5" w:themeFill="accent1"/>
            <w:vAlign w:val="center"/>
          </w:tcPr>
          <w:p w14:paraId="1DE39CA5"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5B9BD5" w:themeFill="accent1"/>
          </w:tcPr>
          <w:p w14:paraId="51626ED9" w14:textId="366F6F07" w:rsidR="00EC2F91" w:rsidRPr="00B03D94" w:rsidRDefault="00EC2F91" w:rsidP="00EC2F91">
            <w:pPr>
              <w:spacing w:before="60" w:after="60"/>
              <w:jc w:val="both"/>
              <w:rPr>
                <w:rFonts w:ascii="Calibri" w:hAnsi="Calibri" w:cs="Arial"/>
                <w:b/>
                <w:sz w:val="16"/>
                <w:szCs w:val="16"/>
                <w:lang w:val="en-GB"/>
              </w:rPr>
            </w:pPr>
            <w:r w:rsidRPr="00B03D94">
              <w:rPr>
                <w:rFonts w:ascii="Calibri" w:hAnsi="Calibri" w:cs="Arial"/>
                <w:b/>
                <w:sz w:val="16"/>
                <w:szCs w:val="16"/>
                <w:lang w:val="en-GB"/>
              </w:rPr>
              <w:t>Safety assessment - Monitoring, data collection and performance indicators</w:t>
            </w:r>
          </w:p>
        </w:tc>
      </w:tr>
      <w:tr w:rsidR="00EC2F91" w:rsidRPr="00B03D94" w14:paraId="4E25AB6E" w14:textId="77777777" w:rsidTr="00EC2F91">
        <w:tc>
          <w:tcPr>
            <w:tcW w:w="478" w:type="dxa"/>
            <w:shd w:val="clear" w:color="auto" w:fill="DEEAF6" w:themeFill="accent1" w:themeFillTint="33"/>
            <w:vAlign w:val="center"/>
          </w:tcPr>
          <w:p w14:paraId="6CB664AD"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tcPr>
          <w:p w14:paraId="5C97FF30" w14:textId="513647DC" w:rsidR="00EC2F91" w:rsidRPr="00B03D94" w:rsidRDefault="00EC2F91" w:rsidP="00EC2F91">
            <w:pPr>
              <w:spacing w:before="60" w:after="60"/>
              <w:jc w:val="both"/>
              <w:rPr>
                <w:rFonts w:ascii="Calibri" w:hAnsi="Calibri" w:cs="Arial"/>
                <w:b/>
                <w:sz w:val="16"/>
                <w:szCs w:val="16"/>
                <w:lang w:val="en-GB"/>
              </w:rPr>
            </w:pPr>
            <w:r w:rsidRPr="00B03D94">
              <w:rPr>
                <w:rFonts w:ascii="Calibri" w:hAnsi="Calibri" w:cs="Arial"/>
                <w:b/>
                <w:sz w:val="16"/>
                <w:szCs w:val="16"/>
                <w:lang w:val="en-GB"/>
              </w:rPr>
              <w:t>Safety assessment</w:t>
            </w:r>
          </w:p>
        </w:tc>
      </w:tr>
      <w:tr w:rsidR="00EC2F91" w:rsidRPr="00B03D94" w14:paraId="3AAF408B" w14:textId="77777777" w:rsidTr="00EC2F91">
        <w:tc>
          <w:tcPr>
            <w:tcW w:w="478" w:type="dxa"/>
            <w:shd w:val="clear" w:color="auto" w:fill="FFFFFF" w:themeFill="background1"/>
            <w:vAlign w:val="center"/>
          </w:tcPr>
          <w:p w14:paraId="5E35A3CC" w14:textId="77777777" w:rsidR="00EC2F91" w:rsidRPr="007D7CA2" w:rsidRDefault="00EC2F91" w:rsidP="00EC2F91">
            <w:pPr>
              <w:pStyle w:val="ListParagraph"/>
              <w:numPr>
                <w:ilvl w:val="0"/>
                <w:numId w:val="7"/>
              </w:numPr>
              <w:ind w:left="0" w:firstLine="144"/>
              <w:jc w:val="center"/>
              <w:rPr>
                <w:rFonts w:ascii="Calibri" w:hAnsi="Calibri" w:cs="Arial"/>
                <w:b/>
                <w:bCs/>
                <w:sz w:val="16"/>
                <w:szCs w:val="16"/>
                <w:lang w:val="en-GB"/>
              </w:rPr>
            </w:pPr>
          </w:p>
        </w:tc>
        <w:tc>
          <w:tcPr>
            <w:tcW w:w="1530" w:type="dxa"/>
            <w:shd w:val="clear" w:color="auto" w:fill="FFFFFF" w:themeFill="background1"/>
          </w:tcPr>
          <w:p w14:paraId="162E7062" w14:textId="2C413FB4"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SPA.LVO.105(g)</w:t>
            </w:r>
          </w:p>
        </w:tc>
        <w:tc>
          <w:tcPr>
            <w:tcW w:w="4320" w:type="dxa"/>
            <w:shd w:val="clear" w:color="auto" w:fill="D9D9D9"/>
          </w:tcPr>
          <w:p w14:paraId="0E9A15C7"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Minimum number of approaches/time period:</w:t>
            </w:r>
          </w:p>
          <w:p w14:paraId="48423348"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t>Sufficient to collect enough data to support the safety assessment</w:t>
            </w:r>
          </w:p>
          <w:p w14:paraId="2EB62FA4" w14:textId="77777777" w:rsidR="00EC2F91" w:rsidRPr="00B03D94" w:rsidRDefault="00EC2F91" w:rsidP="00EC2F91">
            <w:pPr>
              <w:pStyle w:val="ListParagraph"/>
              <w:numPr>
                <w:ilvl w:val="0"/>
                <w:numId w:val="1"/>
              </w:numPr>
              <w:jc w:val="both"/>
              <w:rPr>
                <w:rFonts w:ascii="Calibri" w:hAnsi="Calibri" w:cs="Arial"/>
                <w:sz w:val="16"/>
                <w:szCs w:val="16"/>
                <w:lang w:val="en-GB"/>
              </w:rPr>
            </w:pPr>
            <w:r w:rsidRPr="00B03D94">
              <w:rPr>
                <w:rFonts w:ascii="Calibri" w:hAnsi="Calibri" w:cs="Arial"/>
                <w:sz w:val="16"/>
                <w:szCs w:val="16"/>
                <w:lang w:val="en-GB"/>
              </w:rPr>
              <w:lastRenderedPageBreak/>
              <w:t>May be reduced in case of multiple application (LVO or operational credit) based on the following similarities:</w:t>
            </w:r>
          </w:p>
          <w:p w14:paraId="1E4E824B" w14:textId="77777777" w:rsidR="00EC2F91" w:rsidRPr="00B03D94" w:rsidRDefault="00EC2F91" w:rsidP="00EC2F91">
            <w:pPr>
              <w:pStyle w:val="ListParagraph"/>
              <w:numPr>
                <w:ilvl w:val="0"/>
                <w:numId w:val="2"/>
              </w:numPr>
              <w:ind w:left="1037"/>
              <w:jc w:val="both"/>
              <w:rPr>
                <w:rFonts w:ascii="Calibri" w:hAnsi="Calibri" w:cs="Arial"/>
                <w:sz w:val="16"/>
                <w:szCs w:val="16"/>
                <w:lang w:val="en-GB"/>
              </w:rPr>
            </w:pPr>
            <w:r w:rsidRPr="00B03D94">
              <w:rPr>
                <w:rFonts w:ascii="Calibri" w:hAnsi="Calibri" w:cs="Arial"/>
                <w:sz w:val="16"/>
                <w:szCs w:val="16"/>
                <w:lang w:val="en-GB"/>
              </w:rPr>
              <w:t>Type of technology</w:t>
            </w:r>
          </w:p>
          <w:p w14:paraId="44E9374F" w14:textId="77777777" w:rsidR="00EC2F91" w:rsidRPr="00B03D94" w:rsidRDefault="00EC2F91" w:rsidP="00EC2F91">
            <w:pPr>
              <w:pStyle w:val="ListParagraph"/>
              <w:numPr>
                <w:ilvl w:val="0"/>
                <w:numId w:val="2"/>
              </w:numPr>
              <w:ind w:left="1037"/>
              <w:jc w:val="both"/>
              <w:rPr>
                <w:rFonts w:ascii="Calibri" w:hAnsi="Calibri" w:cs="Arial"/>
                <w:sz w:val="16"/>
                <w:szCs w:val="16"/>
                <w:lang w:val="en-GB"/>
              </w:rPr>
            </w:pPr>
            <w:r w:rsidRPr="00B03D94">
              <w:rPr>
                <w:rFonts w:ascii="Calibri" w:hAnsi="Calibri" w:cs="Arial"/>
                <w:sz w:val="16"/>
                <w:szCs w:val="16"/>
                <w:lang w:val="en-GB"/>
              </w:rPr>
              <w:t>Operational procedures</w:t>
            </w:r>
          </w:p>
          <w:p w14:paraId="41FBB727" w14:textId="77777777" w:rsidR="00EC2F91" w:rsidRPr="00B03D94" w:rsidRDefault="00EC2F91" w:rsidP="00EC2F91">
            <w:pPr>
              <w:pStyle w:val="ListParagraph"/>
              <w:numPr>
                <w:ilvl w:val="0"/>
                <w:numId w:val="2"/>
              </w:numPr>
              <w:ind w:left="1037"/>
              <w:jc w:val="both"/>
              <w:rPr>
                <w:rFonts w:ascii="Calibri" w:hAnsi="Calibri" w:cs="Arial"/>
                <w:sz w:val="16"/>
                <w:szCs w:val="16"/>
                <w:lang w:val="en-GB"/>
              </w:rPr>
            </w:pPr>
            <w:r w:rsidRPr="00B03D94">
              <w:rPr>
                <w:rFonts w:ascii="Calibri" w:hAnsi="Calibri" w:cs="Arial"/>
                <w:sz w:val="16"/>
                <w:szCs w:val="16"/>
                <w:lang w:val="en-GB"/>
              </w:rPr>
              <w:t>Handling characteristics</w:t>
            </w:r>
          </w:p>
        </w:tc>
        <w:tc>
          <w:tcPr>
            <w:tcW w:w="990" w:type="dxa"/>
          </w:tcPr>
          <w:p w14:paraId="70AE2AC2"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ALL</w:t>
            </w:r>
          </w:p>
        </w:tc>
        <w:tc>
          <w:tcPr>
            <w:tcW w:w="4215" w:type="dxa"/>
          </w:tcPr>
          <w:p w14:paraId="64AB3B4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Regarding landing performance, check that the operator has established criteria for successful approach and landing</w:t>
            </w:r>
          </w:p>
          <w:p w14:paraId="180DF4BA"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data gathered provides for a representative sample of the expected operating conditions.</w:t>
            </w:r>
          </w:p>
          <w:p w14:paraId="6A72468E" w14:textId="77777777" w:rsidR="00EC2F91" w:rsidRPr="00B03D94" w:rsidRDefault="00EC2F91" w:rsidP="00EC2F91">
            <w:pPr>
              <w:pStyle w:val="List1"/>
              <w:spacing w:before="0" w:line="240" w:lineRule="auto"/>
              <w:ind w:left="362" w:hanging="284"/>
              <w:rPr>
                <w:rFonts w:eastAsia="Times New Roman" w:cs="Arial"/>
                <w:sz w:val="16"/>
                <w:szCs w:val="16"/>
                <w:lang w:eastAsia="fr-FR"/>
              </w:rPr>
            </w:pPr>
            <w:r w:rsidRPr="00B03D94">
              <w:rPr>
                <w:rFonts w:eastAsia="Times New Roman" w:cs="Arial"/>
                <w:sz w:val="16"/>
                <w:szCs w:val="16"/>
                <w:lang w:eastAsia="fr-FR"/>
              </w:rPr>
              <w:lastRenderedPageBreak/>
              <w:t>(1)</w:t>
            </w:r>
            <w:r w:rsidRPr="00B03D94">
              <w:rPr>
                <w:rFonts w:eastAsia="Times New Roman" w:cs="Arial"/>
                <w:sz w:val="16"/>
                <w:szCs w:val="16"/>
                <w:lang w:eastAsia="fr-FR"/>
              </w:rPr>
              <w:tab/>
              <w:t>for approval of operations with a DH of not less than 50 ft, 30 approaches are recommended;</w:t>
            </w:r>
          </w:p>
          <w:p w14:paraId="3D099E43" w14:textId="77777777" w:rsidR="00EC2F91" w:rsidRPr="00B03D94" w:rsidRDefault="00EC2F91" w:rsidP="00EC2F91">
            <w:pPr>
              <w:pStyle w:val="List1"/>
              <w:spacing w:before="0" w:line="240" w:lineRule="auto"/>
              <w:ind w:left="362" w:hanging="284"/>
              <w:rPr>
                <w:rFonts w:eastAsia="Times New Roman" w:cs="Arial"/>
                <w:sz w:val="16"/>
                <w:szCs w:val="16"/>
                <w:lang w:eastAsia="fr-FR"/>
              </w:rPr>
            </w:pPr>
            <w:r w:rsidRPr="00B03D94">
              <w:rPr>
                <w:rFonts w:eastAsia="Times New Roman" w:cs="Arial"/>
                <w:sz w:val="16"/>
                <w:szCs w:val="16"/>
                <w:lang w:eastAsia="fr-FR"/>
              </w:rPr>
              <w:t>(2)</w:t>
            </w:r>
            <w:r w:rsidRPr="00B03D94">
              <w:rPr>
                <w:rFonts w:eastAsia="Times New Roman" w:cs="Arial"/>
                <w:sz w:val="16"/>
                <w:szCs w:val="16"/>
                <w:lang w:eastAsia="fr-FR"/>
              </w:rPr>
              <w:tab/>
              <w:t>for approval of operations with a DH of less than 50 f, 100 approache are recommended.</w:t>
            </w:r>
          </w:p>
          <w:p w14:paraId="350940AA" w14:textId="77777777" w:rsidR="00EC2F91" w:rsidRPr="00B03D94" w:rsidRDefault="00EC2F91" w:rsidP="00EC2F91">
            <w:pPr>
              <w:jc w:val="both"/>
              <w:rPr>
                <w:rFonts w:ascii="Calibri" w:hAnsi="Calibri" w:cs="Arial"/>
                <w:sz w:val="16"/>
                <w:szCs w:val="16"/>
                <w:lang w:val="en-GB"/>
              </w:rPr>
            </w:pPr>
          </w:p>
          <w:p w14:paraId="3F0288CF"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Regarding LVTO, review the proposed number of take-offs using the LVTO procedures for the purpose of data gathering</w:t>
            </w:r>
          </w:p>
        </w:tc>
        <w:tc>
          <w:tcPr>
            <w:tcW w:w="1095" w:type="dxa"/>
          </w:tcPr>
          <w:p w14:paraId="7F66FF4D" w14:textId="77777777" w:rsidR="00EC2F91" w:rsidRPr="00B03D94" w:rsidRDefault="00EC2F91" w:rsidP="00EC2F91">
            <w:pPr>
              <w:rPr>
                <w:rFonts w:ascii="Calibri" w:hAnsi="Calibri" w:cs="Arial"/>
                <w:b/>
                <w:sz w:val="16"/>
                <w:szCs w:val="16"/>
                <w:lang w:val="en-GB"/>
              </w:rPr>
            </w:pPr>
          </w:p>
        </w:tc>
        <w:tc>
          <w:tcPr>
            <w:tcW w:w="720" w:type="dxa"/>
          </w:tcPr>
          <w:p w14:paraId="6C951C14" w14:textId="77777777" w:rsidR="00EC2F91" w:rsidRPr="00547D47" w:rsidRDefault="00000000" w:rsidP="00EC2F91">
            <w:pPr>
              <w:spacing w:before="60" w:after="60"/>
              <w:rPr>
                <w:rFonts w:ascii="Calibri" w:hAnsi="Calibri" w:cs="Arial"/>
                <w:sz w:val="16"/>
                <w:szCs w:val="16"/>
                <w:lang w:val="en-GB"/>
              </w:rPr>
            </w:pPr>
            <w:sdt>
              <w:sdtPr>
                <w:rPr>
                  <w:rFonts w:ascii="Calibri" w:hAnsi="Calibri" w:cs="Arial"/>
                  <w:sz w:val="16"/>
                  <w:szCs w:val="16"/>
                  <w:lang w:val="en-GB"/>
                </w:rPr>
                <w:id w:val="-49434837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F63221A" w14:textId="77777777" w:rsidR="00EC2F91" w:rsidRPr="00547D47" w:rsidRDefault="00000000" w:rsidP="00EC2F91">
            <w:pPr>
              <w:spacing w:before="60" w:after="60"/>
              <w:rPr>
                <w:rFonts w:ascii="Calibri" w:hAnsi="Calibri" w:cs="Arial"/>
                <w:sz w:val="16"/>
                <w:szCs w:val="16"/>
                <w:lang w:val="en-GB"/>
              </w:rPr>
            </w:pPr>
            <w:sdt>
              <w:sdtPr>
                <w:rPr>
                  <w:rFonts w:ascii="Calibri" w:hAnsi="Calibri" w:cs="Arial"/>
                  <w:sz w:val="16"/>
                  <w:szCs w:val="16"/>
                  <w:lang w:val="en-GB"/>
                </w:rPr>
                <w:id w:val="-191338248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9201C96" w14:textId="77777777" w:rsidR="00EC2F91" w:rsidRPr="00547D47" w:rsidRDefault="00000000" w:rsidP="00EC2F91">
            <w:pPr>
              <w:spacing w:before="60" w:after="60"/>
              <w:rPr>
                <w:rFonts w:ascii="Calibri" w:hAnsi="Calibri" w:cs="Arial"/>
                <w:sz w:val="16"/>
                <w:szCs w:val="16"/>
                <w:lang w:val="en-GB"/>
              </w:rPr>
            </w:pPr>
            <w:sdt>
              <w:sdtPr>
                <w:rPr>
                  <w:rFonts w:ascii="Calibri" w:hAnsi="Calibri" w:cs="Arial"/>
                  <w:sz w:val="16"/>
                  <w:szCs w:val="16"/>
                  <w:lang w:val="en-GB"/>
                </w:rPr>
                <w:id w:val="90618871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3052F0E9" w14:textId="2FF55181"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71154897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6566FAC5" w14:textId="7D9DF87E" w:rsidR="00EC2F91" w:rsidRPr="00B03D94" w:rsidRDefault="00EC2F91" w:rsidP="00EC2F91">
            <w:pPr>
              <w:rPr>
                <w:rFonts w:ascii="Calibri" w:hAnsi="Calibri" w:cs="Arial"/>
                <w:b/>
                <w:sz w:val="16"/>
                <w:szCs w:val="16"/>
                <w:lang w:val="en-GB"/>
              </w:rPr>
            </w:pPr>
          </w:p>
        </w:tc>
      </w:tr>
      <w:tr w:rsidR="00EC2F91" w:rsidRPr="00B03D94" w14:paraId="31BF04AB" w14:textId="77777777" w:rsidTr="00EC2F91">
        <w:tc>
          <w:tcPr>
            <w:tcW w:w="478" w:type="dxa"/>
            <w:shd w:val="clear" w:color="auto" w:fill="FFFFFF" w:themeFill="background1"/>
            <w:vAlign w:val="center"/>
          </w:tcPr>
          <w:p w14:paraId="1AE56F19" w14:textId="77777777" w:rsidR="00EC2F91" w:rsidRPr="007D7CA2" w:rsidRDefault="00EC2F91" w:rsidP="00EC2F91">
            <w:pPr>
              <w:pStyle w:val="ListParagraph"/>
              <w:numPr>
                <w:ilvl w:val="0"/>
                <w:numId w:val="7"/>
              </w:numPr>
              <w:ind w:left="0" w:firstLine="144"/>
              <w:jc w:val="center"/>
              <w:rPr>
                <w:rFonts w:ascii="Calibri" w:hAnsi="Calibri" w:cs="Arial"/>
                <w:b/>
                <w:bCs/>
                <w:sz w:val="16"/>
                <w:szCs w:val="16"/>
                <w:lang w:val="en-GB"/>
              </w:rPr>
            </w:pPr>
          </w:p>
        </w:tc>
        <w:tc>
          <w:tcPr>
            <w:tcW w:w="1530" w:type="dxa"/>
            <w:shd w:val="clear" w:color="auto" w:fill="FFFFFF" w:themeFill="background1"/>
          </w:tcPr>
          <w:p w14:paraId="704BDA54" w14:textId="4AD9A6EB"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SPA.LVO.105(g)</w:t>
            </w:r>
          </w:p>
        </w:tc>
        <w:tc>
          <w:tcPr>
            <w:tcW w:w="4320" w:type="dxa"/>
            <w:shd w:val="clear" w:color="auto" w:fill="D9D9D9"/>
          </w:tcPr>
          <w:p w14:paraId="2903AD72"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Safety assessment:</w:t>
            </w:r>
          </w:p>
          <w:p w14:paraId="0D21BBAB"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Prior to commencing LVOs or operations with operational credits, an operator should demonstrate to the competent authority that such operations will achieve an acceptable level of safety. This requires the operator to gather data from operations using the relevant systems and procedures and conduct safety assessments taking that data into account.</w:t>
            </w:r>
          </w:p>
        </w:tc>
        <w:tc>
          <w:tcPr>
            <w:tcW w:w="990" w:type="dxa"/>
          </w:tcPr>
          <w:p w14:paraId="62294D03"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657C4747" w14:textId="77777777" w:rsidR="00EC2F91" w:rsidRPr="00B03D94" w:rsidRDefault="00EC2F91" w:rsidP="00EC2F91">
            <w:pPr>
              <w:jc w:val="both"/>
              <w:rPr>
                <w:rFonts w:ascii="Calibri" w:hAnsi="Calibri" w:cs="Arial"/>
                <w:sz w:val="16"/>
                <w:szCs w:val="16"/>
                <w:lang w:val="en-GB"/>
              </w:rPr>
            </w:pPr>
          </w:p>
        </w:tc>
        <w:tc>
          <w:tcPr>
            <w:tcW w:w="1095" w:type="dxa"/>
          </w:tcPr>
          <w:p w14:paraId="68E8DC8C" w14:textId="77777777" w:rsidR="00EC2F91" w:rsidRPr="00B03D94" w:rsidRDefault="00EC2F91" w:rsidP="00EC2F91">
            <w:pPr>
              <w:rPr>
                <w:rFonts w:ascii="Calibri" w:hAnsi="Calibri" w:cs="Arial"/>
                <w:b/>
                <w:sz w:val="16"/>
                <w:szCs w:val="16"/>
                <w:lang w:val="en-GB"/>
              </w:rPr>
            </w:pPr>
          </w:p>
        </w:tc>
        <w:tc>
          <w:tcPr>
            <w:tcW w:w="720" w:type="dxa"/>
          </w:tcPr>
          <w:p w14:paraId="54C207E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8092014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32B6E3D8"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6693331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2D4F99A8"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4820483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DCC1722" w14:textId="61C680BF"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68647623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46010F91" w14:textId="78F0ED4A" w:rsidR="00EC2F91" w:rsidRPr="00B03D94" w:rsidRDefault="00EC2F91" w:rsidP="00EC2F91">
            <w:pPr>
              <w:rPr>
                <w:rFonts w:ascii="Calibri" w:hAnsi="Calibri" w:cs="Arial"/>
                <w:b/>
                <w:sz w:val="16"/>
                <w:szCs w:val="16"/>
                <w:lang w:val="en-GB"/>
              </w:rPr>
            </w:pPr>
          </w:p>
        </w:tc>
      </w:tr>
      <w:tr w:rsidR="00EC2F91" w:rsidRPr="00B03D94" w14:paraId="3D1619D9" w14:textId="77777777" w:rsidTr="00EC2F91">
        <w:tc>
          <w:tcPr>
            <w:tcW w:w="478" w:type="dxa"/>
            <w:shd w:val="clear" w:color="auto" w:fill="FFFFFF" w:themeFill="background1"/>
            <w:vAlign w:val="center"/>
          </w:tcPr>
          <w:p w14:paraId="34D0DD18" w14:textId="77777777" w:rsidR="00EC2F91" w:rsidRPr="007D7CA2" w:rsidRDefault="00EC2F91" w:rsidP="00EC2F91">
            <w:pPr>
              <w:pStyle w:val="ListParagraph"/>
              <w:numPr>
                <w:ilvl w:val="0"/>
                <w:numId w:val="7"/>
              </w:numPr>
              <w:ind w:left="0" w:firstLine="144"/>
              <w:jc w:val="center"/>
              <w:rPr>
                <w:rFonts w:ascii="Calibri" w:hAnsi="Calibri" w:cs="Arial"/>
                <w:b/>
                <w:bCs/>
                <w:sz w:val="16"/>
                <w:szCs w:val="16"/>
                <w:lang w:val="en-GB"/>
              </w:rPr>
            </w:pPr>
          </w:p>
        </w:tc>
        <w:tc>
          <w:tcPr>
            <w:tcW w:w="1530" w:type="dxa"/>
            <w:shd w:val="clear" w:color="auto" w:fill="FFFFFF" w:themeFill="background1"/>
          </w:tcPr>
          <w:p w14:paraId="0822E98B" w14:textId="6EE3D0DF"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SPA.LVO.105(g)</w:t>
            </w:r>
          </w:p>
        </w:tc>
        <w:tc>
          <w:tcPr>
            <w:tcW w:w="4320" w:type="dxa"/>
            <w:shd w:val="clear" w:color="auto" w:fill="D9D9D9"/>
          </w:tcPr>
          <w:p w14:paraId="3E662FAB"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Use of data related to another LVO application:</w:t>
            </w:r>
          </w:p>
          <w:p w14:paraId="713F9978"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If an operator is applying for more than one LVO approval or an approval for operation with operational credits for a particular aircraft type, then data gathered from operations using the systems and procedures designed for one classification of operations or operation with operational credits may be used to support the application for another classification of operations or operation with operational credits provided the following elements are similar:</w:t>
            </w:r>
          </w:p>
          <w:p w14:paraId="2FEF9571" w14:textId="77777777" w:rsidR="00EC2F91" w:rsidRPr="00B03D94" w:rsidRDefault="00EC2F91" w:rsidP="00EC2F91">
            <w:pPr>
              <w:ind w:left="331"/>
              <w:jc w:val="both"/>
              <w:rPr>
                <w:rFonts w:ascii="Calibri" w:hAnsi="Calibri" w:cs="Arial"/>
                <w:sz w:val="16"/>
                <w:szCs w:val="16"/>
                <w:lang w:val="en-GB"/>
              </w:rPr>
            </w:pPr>
            <w:r w:rsidRPr="00B03D94">
              <w:rPr>
                <w:rFonts w:ascii="Calibri" w:hAnsi="Calibri" w:cs="Arial"/>
                <w:sz w:val="16"/>
                <w:szCs w:val="16"/>
                <w:lang w:val="en-GB"/>
              </w:rPr>
              <w:t>- Type of technology;</w:t>
            </w:r>
          </w:p>
          <w:p w14:paraId="1544EBD7" w14:textId="77777777" w:rsidR="00EC2F91" w:rsidRPr="00B03D94" w:rsidRDefault="00EC2F91" w:rsidP="00EC2F91">
            <w:pPr>
              <w:ind w:left="331"/>
              <w:jc w:val="both"/>
              <w:rPr>
                <w:rFonts w:ascii="Calibri" w:hAnsi="Calibri" w:cs="Arial"/>
                <w:sz w:val="16"/>
                <w:szCs w:val="16"/>
                <w:lang w:val="en-GB"/>
              </w:rPr>
            </w:pPr>
            <w:r w:rsidRPr="00B03D94">
              <w:rPr>
                <w:rFonts w:ascii="Calibri" w:hAnsi="Calibri" w:cs="Arial"/>
                <w:sz w:val="16"/>
                <w:szCs w:val="16"/>
                <w:lang w:val="en-GB"/>
              </w:rPr>
              <w:t>- Operational procedures; and</w:t>
            </w:r>
          </w:p>
          <w:p w14:paraId="10185E24" w14:textId="77777777" w:rsidR="00EC2F91" w:rsidRPr="00B03D94" w:rsidRDefault="00EC2F91" w:rsidP="00EC2F91">
            <w:pPr>
              <w:ind w:left="331"/>
              <w:jc w:val="both"/>
              <w:rPr>
                <w:rFonts w:ascii="Calibri" w:hAnsi="Calibri" w:cs="Arial"/>
                <w:sz w:val="16"/>
                <w:szCs w:val="16"/>
                <w:u w:val="single"/>
                <w:lang w:val="en-GB"/>
              </w:rPr>
            </w:pPr>
            <w:r w:rsidRPr="00B03D94">
              <w:rPr>
                <w:rFonts w:ascii="Calibri" w:hAnsi="Calibri" w:cs="Arial"/>
                <w:sz w:val="16"/>
                <w:szCs w:val="16"/>
                <w:lang w:val="en-GB"/>
              </w:rPr>
              <w:t>- handling characteristics.</w:t>
            </w:r>
          </w:p>
        </w:tc>
        <w:tc>
          <w:tcPr>
            <w:tcW w:w="990" w:type="dxa"/>
          </w:tcPr>
          <w:p w14:paraId="11E0460D"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63EC1253" w14:textId="77777777" w:rsidR="00EC2F91" w:rsidRPr="00B03D94" w:rsidRDefault="00EC2F91" w:rsidP="00EC2F91">
            <w:pPr>
              <w:jc w:val="both"/>
              <w:rPr>
                <w:rFonts w:ascii="Calibri" w:hAnsi="Calibri" w:cs="Arial"/>
                <w:sz w:val="16"/>
                <w:szCs w:val="16"/>
                <w:lang w:val="en-GB"/>
              </w:rPr>
            </w:pPr>
          </w:p>
        </w:tc>
        <w:tc>
          <w:tcPr>
            <w:tcW w:w="1095" w:type="dxa"/>
          </w:tcPr>
          <w:p w14:paraId="6A5DF6DC" w14:textId="77777777" w:rsidR="00EC2F91" w:rsidRPr="00B03D94" w:rsidRDefault="00EC2F91" w:rsidP="00EC2F91">
            <w:pPr>
              <w:rPr>
                <w:rFonts w:ascii="Calibri" w:hAnsi="Calibri" w:cs="Arial"/>
                <w:b/>
                <w:sz w:val="16"/>
                <w:szCs w:val="16"/>
                <w:lang w:val="en-GB"/>
              </w:rPr>
            </w:pPr>
          </w:p>
        </w:tc>
        <w:tc>
          <w:tcPr>
            <w:tcW w:w="720" w:type="dxa"/>
          </w:tcPr>
          <w:p w14:paraId="20701696"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5830855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071F2F45"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6318233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265151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6756783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077E8E4D" w14:textId="0AE65DC9"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74226112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3311632A" w14:textId="29A058E2" w:rsidR="00EC2F91" w:rsidRPr="00B03D94" w:rsidRDefault="00EC2F91" w:rsidP="00EC2F91">
            <w:pPr>
              <w:rPr>
                <w:rFonts w:ascii="Calibri" w:hAnsi="Calibri" w:cs="Arial"/>
                <w:b/>
                <w:sz w:val="16"/>
                <w:szCs w:val="16"/>
                <w:lang w:val="en-GB"/>
              </w:rPr>
            </w:pPr>
          </w:p>
        </w:tc>
      </w:tr>
      <w:tr w:rsidR="00EC2F91" w:rsidRPr="00B03D94" w14:paraId="15D51AA1" w14:textId="77777777" w:rsidTr="00EC2F91">
        <w:tc>
          <w:tcPr>
            <w:tcW w:w="478" w:type="dxa"/>
            <w:shd w:val="clear" w:color="auto" w:fill="FFFFFF" w:themeFill="background1"/>
            <w:vAlign w:val="center"/>
          </w:tcPr>
          <w:p w14:paraId="6DDAFDE1" w14:textId="77777777" w:rsidR="00EC2F91" w:rsidRPr="007D7CA2" w:rsidRDefault="00EC2F91" w:rsidP="00EC2F91">
            <w:pPr>
              <w:pStyle w:val="ListParagraph"/>
              <w:numPr>
                <w:ilvl w:val="0"/>
                <w:numId w:val="7"/>
              </w:numPr>
              <w:ind w:left="0" w:firstLine="144"/>
              <w:jc w:val="center"/>
              <w:rPr>
                <w:rFonts w:ascii="Calibri" w:hAnsi="Calibri" w:cs="Arial"/>
                <w:b/>
                <w:bCs/>
                <w:sz w:val="16"/>
                <w:szCs w:val="16"/>
                <w:lang w:val="en-GB"/>
              </w:rPr>
            </w:pPr>
          </w:p>
        </w:tc>
        <w:tc>
          <w:tcPr>
            <w:tcW w:w="1530" w:type="dxa"/>
            <w:shd w:val="clear" w:color="auto" w:fill="FFFFFF" w:themeFill="background1"/>
          </w:tcPr>
          <w:p w14:paraId="13EA80A3" w14:textId="4BBEB2B7"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SPA.LVO.105(g)</w:t>
            </w:r>
          </w:p>
        </w:tc>
        <w:tc>
          <w:tcPr>
            <w:tcW w:w="4320" w:type="dxa"/>
            <w:shd w:val="clear" w:color="auto" w:fill="D9D9D9"/>
          </w:tcPr>
          <w:p w14:paraId="2655A8C9"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Use of data from another aircraft type:</w:t>
            </w:r>
          </w:p>
          <w:p w14:paraId="3F38EA01"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An operator holding an approval for low-visibility approach operations or operations with operational credits may use data gathered from approaches conducted using one aircraft type to support an application for approval for a different aircraft type or variants provided the following elements are similar:</w:t>
            </w:r>
          </w:p>
          <w:p w14:paraId="0576110B" w14:textId="77777777" w:rsidR="00EC2F91" w:rsidRPr="00B03D94" w:rsidRDefault="00EC2F91" w:rsidP="00EC2F91">
            <w:pPr>
              <w:ind w:left="331"/>
              <w:jc w:val="both"/>
              <w:rPr>
                <w:rFonts w:ascii="Calibri" w:hAnsi="Calibri" w:cs="Arial"/>
                <w:sz w:val="16"/>
                <w:szCs w:val="16"/>
                <w:lang w:val="en-GB"/>
              </w:rPr>
            </w:pPr>
            <w:r w:rsidRPr="00B03D94">
              <w:rPr>
                <w:rFonts w:ascii="Calibri" w:hAnsi="Calibri" w:cs="Arial"/>
                <w:sz w:val="16"/>
                <w:szCs w:val="16"/>
                <w:lang w:val="en-GB"/>
              </w:rPr>
              <w:t>- Type of technology;</w:t>
            </w:r>
          </w:p>
          <w:p w14:paraId="1D787CF5" w14:textId="77777777" w:rsidR="00EC2F91" w:rsidRPr="00B03D94" w:rsidRDefault="00EC2F91" w:rsidP="00EC2F91">
            <w:pPr>
              <w:ind w:left="331"/>
              <w:jc w:val="both"/>
              <w:rPr>
                <w:rFonts w:ascii="Calibri" w:hAnsi="Calibri" w:cs="Arial"/>
                <w:sz w:val="16"/>
                <w:szCs w:val="16"/>
                <w:lang w:val="en-GB"/>
              </w:rPr>
            </w:pPr>
            <w:r w:rsidRPr="00B03D94">
              <w:rPr>
                <w:rFonts w:ascii="Calibri" w:hAnsi="Calibri" w:cs="Arial"/>
                <w:sz w:val="16"/>
                <w:szCs w:val="16"/>
                <w:lang w:val="en-GB"/>
              </w:rPr>
              <w:t>- Operational procedures; and</w:t>
            </w:r>
          </w:p>
          <w:p w14:paraId="325E920E" w14:textId="77777777" w:rsidR="00EC2F91" w:rsidRPr="00B03D94" w:rsidRDefault="00EC2F91" w:rsidP="00EC2F91">
            <w:pPr>
              <w:ind w:left="331"/>
              <w:jc w:val="both"/>
              <w:rPr>
                <w:rFonts w:ascii="Calibri" w:hAnsi="Calibri" w:cs="Arial"/>
                <w:sz w:val="16"/>
                <w:szCs w:val="16"/>
                <w:u w:val="single"/>
                <w:lang w:val="en-GB"/>
              </w:rPr>
            </w:pPr>
            <w:r w:rsidRPr="00B03D94">
              <w:rPr>
                <w:rFonts w:ascii="Calibri" w:hAnsi="Calibri" w:cs="Arial"/>
                <w:sz w:val="16"/>
                <w:szCs w:val="16"/>
                <w:lang w:val="en-GB"/>
              </w:rPr>
              <w:t>- handling characteristics.</w:t>
            </w:r>
          </w:p>
        </w:tc>
        <w:tc>
          <w:tcPr>
            <w:tcW w:w="990" w:type="dxa"/>
          </w:tcPr>
          <w:p w14:paraId="7115EEC3"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CAT II, CAT III, SA CAT I, SA CAT II, EFVS</w:t>
            </w:r>
          </w:p>
        </w:tc>
        <w:tc>
          <w:tcPr>
            <w:tcW w:w="4215" w:type="dxa"/>
          </w:tcPr>
          <w:p w14:paraId="71759A36" w14:textId="77777777" w:rsidR="00EC2F91" w:rsidRPr="00D5415B" w:rsidRDefault="00EC2F91" w:rsidP="00EC2F91">
            <w:pPr>
              <w:jc w:val="both"/>
              <w:rPr>
                <w:rFonts w:ascii="Calibri" w:hAnsi="Calibri" w:cs="Arial"/>
                <w:sz w:val="16"/>
                <w:szCs w:val="16"/>
              </w:rPr>
            </w:pPr>
          </w:p>
        </w:tc>
        <w:tc>
          <w:tcPr>
            <w:tcW w:w="1095" w:type="dxa"/>
          </w:tcPr>
          <w:p w14:paraId="37105CCB" w14:textId="77777777" w:rsidR="00EC2F91" w:rsidRPr="00B03D94" w:rsidRDefault="00EC2F91" w:rsidP="00EC2F91">
            <w:pPr>
              <w:rPr>
                <w:rFonts w:ascii="Calibri" w:hAnsi="Calibri" w:cs="Arial"/>
                <w:b/>
                <w:sz w:val="16"/>
                <w:szCs w:val="16"/>
                <w:lang w:val="en-GB"/>
              </w:rPr>
            </w:pPr>
          </w:p>
        </w:tc>
        <w:tc>
          <w:tcPr>
            <w:tcW w:w="720" w:type="dxa"/>
          </w:tcPr>
          <w:p w14:paraId="552ECBA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6967219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F47967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48986569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78633F8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2289512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5080E530" w14:textId="1289B740"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4542240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29128C1" w14:textId="1D25DC4B" w:rsidR="00EC2F91" w:rsidRPr="00B03D94" w:rsidRDefault="00EC2F91" w:rsidP="00EC2F91">
            <w:pPr>
              <w:rPr>
                <w:rFonts w:ascii="Calibri" w:hAnsi="Calibri" w:cs="Arial"/>
                <w:b/>
                <w:sz w:val="16"/>
                <w:szCs w:val="16"/>
                <w:lang w:val="en-GB"/>
              </w:rPr>
            </w:pPr>
          </w:p>
        </w:tc>
      </w:tr>
      <w:tr w:rsidR="00EC2F91" w:rsidRPr="00B03D94" w14:paraId="4F7EA55A" w14:textId="77777777" w:rsidTr="00EC2F91">
        <w:tc>
          <w:tcPr>
            <w:tcW w:w="478" w:type="dxa"/>
            <w:shd w:val="clear" w:color="auto" w:fill="DEEAF6" w:themeFill="accent1" w:themeFillTint="33"/>
            <w:vAlign w:val="center"/>
          </w:tcPr>
          <w:p w14:paraId="191EA58B"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tcPr>
          <w:p w14:paraId="2B6B53E8" w14:textId="09C4AA52" w:rsidR="00EC2F91" w:rsidRPr="00B03D94" w:rsidRDefault="00EC2F91" w:rsidP="00EC2F91">
            <w:pPr>
              <w:spacing w:before="60" w:after="60"/>
              <w:jc w:val="both"/>
              <w:rPr>
                <w:rFonts w:ascii="Calibri" w:hAnsi="Calibri" w:cs="Arial"/>
                <w:b/>
                <w:sz w:val="16"/>
                <w:szCs w:val="16"/>
                <w:lang w:val="en-GB"/>
              </w:rPr>
            </w:pPr>
            <w:r w:rsidRPr="00B03D94">
              <w:rPr>
                <w:rFonts w:ascii="Calibri" w:hAnsi="Calibri" w:cs="Arial"/>
                <w:b/>
                <w:sz w:val="16"/>
                <w:szCs w:val="16"/>
                <w:lang w:val="en-GB"/>
              </w:rPr>
              <w:t>Monitoring, data collection</w:t>
            </w:r>
          </w:p>
        </w:tc>
      </w:tr>
      <w:tr w:rsidR="00EC2F91" w:rsidRPr="00B03D94" w14:paraId="156BC73E" w14:textId="77777777" w:rsidTr="00EC2F91">
        <w:tc>
          <w:tcPr>
            <w:tcW w:w="478" w:type="dxa"/>
            <w:shd w:val="clear" w:color="auto" w:fill="FFFFFF" w:themeFill="background1"/>
            <w:vAlign w:val="center"/>
          </w:tcPr>
          <w:p w14:paraId="68022F52" w14:textId="77777777" w:rsidR="00EC2F91" w:rsidRPr="007D7CA2" w:rsidRDefault="00EC2F91" w:rsidP="00EC2F91">
            <w:pPr>
              <w:pStyle w:val="ListParagraph"/>
              <w:numPr>
                <w:ilvl w:val="0"/>
                <w:numId w:val="8"/>
              </w:numPr>
              <w:ind w:left="0" w:firstLine="144"/>
              <w:jc w:val="center"/>
              <w:rPr>
                <w:rFonts w:ascii="Calibri" w:hAnsi="Calibri" w:cs="Arial"/>
                <w:b/>
                <w:bCs/>
                <w:sz w:val="16"/>
                <w:szCs w:val="16"/>
                <w:lang w:val="en-GB"/>
              </w:rPr>
            </w:pPr>
          </w:p>
        </w:tc>
        <w:tc>
          <w:tcPr>
            <w:tcW w:w="1530" w:type="dxa"/>
            <w:shd w:val="clear" w:color="auto" w:fill="FFFFFF" w:themeFill="background1"/>
          </w:tcPr>
          <w:p w14:paraId="489A3EC4" w14:textId="47C191C6"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SPA.LVO.105(g)</w:t>
            </w:r>
          </w:p>
        </w:tc>
        <w:tc>
          <w:tcPr>
            <w:tcW w:w="4320" w:type="dxa"/>
            <w:shd w:val="clear" w:color="auto" w:fill="D9D9D9"/>
          </w:tcPr>
          <w:p w14:paraId="6066D392"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Monitoring</w:t>
            </w:r>
          </w:p>
          <w:p w14:paraId="63CF773B"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operator should monitor LVOs and operations with operational credits in order to validate the effectiveness of the </w:t>
            </w:r>
            <w:r w:rsidRPr="00B03D94">
              <w:rPr>
                <w:rFonts w:ascii="Calibri" w:hAnsi="Calibri" w:cs="Arial"/>
                <w:sz w:val="16"/>
                <w:szCs w:val="16"/>
                <w:lang w:val="en-GB"/>
              </w:rPr>
              <w:lastRenderedPageBreak/>
              <w:t>applicable aircraft flight guidance systems, training, flight crew procedures, and aircraft maintenance programme, and to identify hazards</w:t>
            </w:r>
          </w:p>
          <w:p w14:paraId="291E018E" w14:textId="77777777" w:rsidR="00EC2F91" w:rsidRPr="00B03D94" w:rsidRDefault="00EC2F91" w:rsidP="00EC2F91">
            <w:pPr>
              <w:jc w:val="both"/>
              <w:rPr>
                <w:rFonts w:ascii="Calibri" w:hAnsi="Calibri" w:cs="Arial"/>
                <w:sz w:val="16"/>
                <w:szCs w:val="16"/>
                <w:lang w:val="en-GB"/>
              </w:rPr>
            </w:pPr>
          </w:p>
        </w:tc>
        <w:tc>
          <w:tcPr>
            <w:tcW w:w="990" w:type="dxa"/>
          </w:tcPr>
          <w:p w14:paraId="7F2E665F"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ALL</w:t>
            </w:r>
          </w:p>
        </w:tc>
        <w:tc>
          <w:tcPr>
            <w:tcW w:w="4215" w:type="dxa"/>
          </w:tcPr>
          <w:p w14:paraId="321A36C9"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Regarding landing performance, check that the operator has established criteria for successful approach and landing</w:t>
            </w:r>
          </w:p>
          <w:p w14:paraId="32B482A1"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lastRenderedPageBreak/>
              <w:t>- Check that sufficient data is recorded to allow the identification of safety hazards.</w:t>
            </w:r>
          </w:p>
        </w:tc>
        <w:tc>
          <w:tcPr>
            <w:tcW w:w="1095" w:type="dxa"/>
          </w:tcPr>
          <w:p w14:paraId="58797FDC" w14:textId="77777777" w:rsidR="00EC2F91" w:rsidRPr="00B03D94" w:rsidRDefault="00EC2F91" w:rsidP="00EC2F91">
            <w:pPr>
              <w:rPr>
                <w:rFonts w:ascii="Calibri" w:hAnsi="Calibri" w:cs="Arial"/>
                <w:b/>
                <w:sz w:val="16"/>
                <w:szCs w:val="16"/>
                <w:lang w:val="en-GB"/>
              </w:rPr>
            </w:pPr>
          </w:p>
        </w:tc>
        <w:tc>
          <w:tcPr>
            <w:tcW w:w="720" w:type="dxa"/>
          </w:tcPr>
          <w:p w14:paraId="3364F71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7841159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4367088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547172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62BE726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1604889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6AFBC12B" w14:textId="3F382AC5"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40130115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3CC6104A" w14:textId="224C7A47" w:rsidR="00EC2F91" w:rsidRPr="00B03D94" w:rsidRDefault="00EC2F91" w:rsidP="00EC2F91">
            <w:pPr>
              <w:rPr>
                <w:rFonts w:ascii="Calibri" w:hAnsi="Calibri" w:cs="Arial"/>
                <w:b/>
                <w:sz w:val="16"/>
                <w:szCs w:val="16"/>
                <w:lang w:val="en-GB"/>
              </w:rPr>
            </w:pPr>
          </w:p>
        </w:tc>
      </w:tr>
      <w:tr w:rsidR="00EC2F91" w:rsidRPr="00B03D94" w14:paraId="4F43C497" w14:textId="77777777" w:rsidTr="00EC2F91">
        <w:tc>
          <w:tcPr>
            <w:tcW w:w="478" w:type="dxa"/>
            <w:shd w:val="clear" w:color="auto" w:fill="FFFFFF" w:themeFill="background1"/>
            <w:vAlign w:val="center"/>
          </w:tcPr>
          <w:p w14:paraId="085DD395" w14:textId="77777777" w:rsidR="00EC2F91" w:rsidRPr="007D7CA2" w:rsidRDefault="00EC2F91" w:rsidP="00EC2F91">
            <w:pPr>
              <w:pStyle w:val="ListParagraph"/>
              <w:numPr>
                <w:ilvl w:val="0"/>
                <w:numId w:val="8"/>
              </w:numPr>
              <w:ind w:left="0" w:firstLine="144"/>
              <w:jc w:val="center"/>
              <w:rPr>
                <w:rFonts w:ascii="Calibri" w:hAnsi="Calibri" w:cs="Arial"/>
                <w:b/>
                <w:bCs/>
                <w:sz w:val="16"/>
                <w:szCs w:val="16"/>
                <w:lang w:val="en-GB"/>
              </w:rPr>
            </w:pPr>
          </w:p>
        </w:tc>
        <w:tc>
          <w:tcPr>
            <w:tcW w:w="1530" w:type="dxa"/>
            <w:shd w:val="clear" w:color="auto" w:fill="FFFFFF" w:themeFill="background1"/>
          </w:tcPr>
          <w:p w14:paraId="62C75FA0" w14:textId="36DE4730"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SPA.LVO.105(g)</w:t>
            </w:r>
          </w:p>
        </w:tc>
        <w:tc>
          <w:tcPr>
            <w:tcW w:w="4320" w:type="dxa"/>
            <w:shd w:val="clear" w:color="auto" w:fill="D9D9D9"/>
          </w:tcPr>
          <w:p w14:paraId="15AC6F9E"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Data collection: type of data/collection rate:</w:t>
            </w:r>
          </w:p>
          <w:p w14:paraId="1342C8DB"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Data should be collected whenever an LVO or an operation with an operational credit is attempted regardless of whether the approach is abandoned, is unsatisfactory, or is concluded successfully. The data should include records of the following:</w:t>
            </w:r>
          </w:p>
          <w:p w14:paraId="042045D7"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 occasions when it was not possible to commence an approach due to deficiencies or unserviceabilities of related airborne equipment; </w:t>
            </w:r>
          </w:p>
          <w:p w14:paraId="6523F922"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(2) occasions when approaches were discontinued, including the reasons for discontinuing the approach and the height above the runway at which the approach was discontinued; </w:t>
            </w:r>
          </w:p>
          <w:p w14:paraId="301977C0"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(3) occasions when system abnormalities required pilot intervention to ensure a continued approach or safe landing; </w:t>
            </w:r>
          </w:p>
          <w:p w14:paraId="5C13D7E4"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(4) landing performance, whether or not the aircraft landed satisfactorily within the desired touchdown area with acceptable lateral velocity or cross-track error. The approximate lateral and longitudinal position of the actual touchdown point in relation to the runway centre line and the runway threshold, respectively, should be recorded.</w:t>
            </w:r>
          </w:p>
        </w:tc>
        <w:tc>
          <w:tcPr>
            <w:tcW w:w="990" w:type="dxa"/>
          </w:tcPr>
          <w:p w14:paraId="004E2930"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518EC45E" w14:textId="77777777" w:rsidR="00EC2F91" w:rsidRPr="00B03D94" w:rsidRDefault="00EC2F91" w:rsidP="00EC2F91">
            <w:pPr>
              <w:jc w:val="both"/>
              <w:rPr>
                <w:rFonts w:ascii="Calibri" w:hAnsi="Calibri" w:cs="Arial"/>
                <w:sz w:val="16"/>
                <w:szCs w:val="16"/>
                <w:lang w:val="en-GB"/>
              </w:rPr>
            </w:pPr>
          </w:p>
        </w:tc>
        <w:tc>
          <w:tcPr>
            <w:tcW w:w="1095" w:type="dxa"/>
          </w:tcPr>
          <w:p w14:paraId="36132AF3" w14:textId="77777777" w:rsidR="00EC2F91" w:rsidRPr="00B03D94" w:rsidRDefault="00EC2F91" w:rsidP="00EC2F91">
            <w:pPr>
              <w:rPr>
                <w:rFonts w:ascii="Calibri" w:hAnsi="Calibri" w:cs="Arial"/>
                <w:b/>
                <w:sz w:val="16"/>
                <w:szCs w:val="16"/>
                <w:lang w:val="en-GB"/>
              </w:rPr>
            </w:pPr>
          </w:p>
        </w:tc>
        <w:tc>
          <w:tcPr>
            <w:tcW w:w="720" w:type="dxa"/>
          </w:tcPr>
          <w:p w14:paraId="1898972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4702733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30EA91EC"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2025276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31ECE8C5"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8971707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2E9D583F" w14:textId="68AAA5D4"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70085061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74DD07B" w14:textId="572E847B" w:rsidR="00EC2F91" w:rsidRPr="00B03D94" w:rsidRDefault="00EC2F91" w:rsidP="00EC2F91">
            <w:pPr>
              <w:rPr>
                <w:rFonts w:ascii="Calibri" w:hAnsi="Calibri" w:cs="Arial"/>
                <w:b/>
                <w:sz w:val="16"/>
                <w:szCs w:val="16"/>
                <w:lang w:val="en-GB"/>
              </w:rPr>
            </w:pPr>
          </w:p>
        </w:tc>
      </w:tr>
      <w:tr w:rsidR="00EC2F91" w:rsidRPr="00B03D94" w14:paraId="38B58AC2" w14:textId="77777777" w:rsidTr="00EC2F91">
        <w:tc>
          <w:tcPr>
            <w:tcW w:w="478" w:type="dxa"/>
            <w:shd w:val="clear" w:color="auto" w:fill="FFFFFF" w:themeFill="background1"/>
            <w:vAlign w:val="center"/>
          </w:tcPr>
          <w:p w14:paraId="6EC6518E" w14:textId="77777777" w:rsidR="00EC2F91" w:rsidRPr="007D7CA2" w:rsidRDefault="00EC2F91" w:rsidP="00EC2F91">
            <w:pPr>
              <w:pStyle w:val="ListParagraph"/>
              <w:numPr>
                <w:ilvl w:val="0"/>
                <w:numId w:val="8"/>
              </w:numPr>
              <w:ind w:left="0" w:firstLine="144"/>
              <w:jc w:val="center"/>
              <w:rPr>
                <w:rFonts w:ascii="Calibri" w:hAnsi="Calibri" w:cs="Arial"/>
                <w:b/>
                <w:bCs/>
                <w:sz w:val="16"/>
                <w:szCs w:val="16"/>
                <w:lang w:val="en-GB"/>
              </w:rPr>
            </w:pPr>
          </w:p>
        </w:tc>
        <w:tc>
          <w:tcPr>
            <w:tcW w:w="1530" w:type="dxa"/>
            <w:shd w:val="clear" w:color="auto" w:fill="FFFFFF" w:themeFill="background1"/>
          </w:tcPr>
          <w:p w14:paraId="75D9C0C0" w14:textId="128AB820"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SPA.LVO.105(g)</w:t>
            </w:r>
          </w:p>
        </w:tc>
        <w:tc>
          <w:tcPr>
            <w:tcW w:w="4320" w:type="dxa"/>
            <w:shd w:val="clear" w:color="auto" w:fill="D9D9D9"/>
          </w:tcPr>
          <w:p w14:paraId="3DC4752B"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Data collection means:</w:t>
            </w:r>
          </w:p>
          <w:p w14:paraId="34CFD05B"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Data about LVOs should be collected by means of the operator’s flight data monitoring programme supplemented by other means including reports submitted by flight crew. Operators that do not have a flight data monitoring programme should use reports submitted by flight crew as the primary means of gathering data.</w:t>
            </w:r>
          </w:p>
        </w:tc>
        <w:tc>
          <w:tcPr>
            <w:tcW w:w="990" w:type="dxa"/>
          </w:tcPr>
          <w:p w14:paraId="237915D1"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7746B5D5" w14:textId="77777777" w:rsidR="00EC2F91" w:rsidRPr="00B03D94" w:rsidRDefault="00EC2F91" w:rsidP="00EC2F91">
            <w:pPr>
              <w:jc w:val="both"/>
              <w:rPr>
                <w:rFonts w:ascii="Calibri" w:hAnsi="Calibri" w:cs="Arial"/>
                <w:sz w:val="16"/>
                <w:szCs w:val="16"/>
                <w:lang w:val="en-GB"/>
              </w:rPr>
            </w:pPr>
          </w:p>
        </w:tc>
        <w:tc>
          <w:tcPr>
            <w:tcW w:w="1095" w:type="dxa"/>
          </w:tcPr>
          <w:p w14:paraId="39EF832C" w14:textId="77777777" w:rsidR="00EC2F91" w:rsidRPr="00B03D94" w:rsidRDefault="00EC2F91" w:rsidP="00EC2F91">
            <w:pPr>
              <w:rPr>
                <w:rFonts w:ascii="Calibri" w:hAnsi="Calibri" w:cs="Arial"/>
                <w:b/>
                <w:sz w:val="16"/>
                <w:szCs w:val="16"/>
                <w:lang w:val="en-GB"/>
              </w:rPr>
            </w:pPr>
          </w:p>
        </w:tc>
        <w:tc>
          <w:tcPr>
            <w:tcW w:w="720" w:type="dxa"/>
          </w:tcPr>
          <w:p w14:paraId="27367D2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200838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06AF34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6005782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2034BD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4787461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2CB70BA2" w14:textId="63819D12"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65017864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6C634E08" w14:textId="654F4280" w:rsidR="00EC2F91" w:rsidRPr="00B03D94" w:rsidRDefault="00EC2F91" w:rsidP="00EC2F91">
            <w:pPr>
              <w:rPr>
                <w:rFonts w:ascii="Calibri" w:hAnsi="Calibri" w:cs="Arial"/>
                <w:b/>
                <w:sz w:val="16"/>
                <w:szCs w:val="16"/>
                <w:lang w:val="en-GB"/>
              </w:rPr>
            </w:pPr>
          </w:p>
        </w:tc>
      </w:tr>
      <w:tr w:rsidR="00EC2F91" w:rsidRPr="00B03D94" w14:paraId="348AD953" w14:textId="77777777" w:rsidTr="00EC2F91">
        <w:tc>
          <w:tcPr>
            <w:tcW w:w="478" w:type="dxa"/>
            <w:shd w:val="clear" w:color="auto" w:fill="DEEAF6" w:themeFill="accent1" w:themeFillTint="33"/>
            <w:vAlign w:val="center"/>
          </w:tcPr>
          <w:p w14:paraId="5BE88661" w14:textId="77777777" w:rsidR="00EC2F91" w:rsidRPr="00FE21CF" w:rsidRDefault="00EC2F91" w:rsidP="00EC2F91">
            <w:pPr>
              <w:pStyle w:val="ListParagraph"/>
              <w:keepNext/>
              <w:ind w:left="0" w:firstLine="144"/>
              <w:jc w:val="center"/>
              <w:rPr>
                <w:rFonts w:ascii="Calibri" w:hAnsi="Calibri" w:cs="Arial"/>
                <w:b/>
                <w:sz w:val="16"/>
                <w:szCs w:val="16"/>
                <w:lang w:val="en-GB"/>
              </w:rPr>
            </w:pPr>
          </w:p>
        </w:tc>
        <w:tc>
          <w:tcPr>
            <w:tcW w:w="15570" w:type="dxa"/>
            <w:gridSpan w:val="7"/>
            <w:shd w:val="clear" w:color="auto" w:fill="DEEAF6" w:themeFill="accent1" w:themeFillTint="33"/>
          </w:tcPr>
          <w:p w14:paraId="27990613" w14:textId="3487F15F" w:rsidR="00EC2F91" w:rsidRPr="00B03D94" w:rsidRDefault="00EC2F91" w:rsidP="00EC2F91">
            <w:pPr>
              <w:keepNext/>
              <w:spacing w:before="60" w:after="60"/>
              <w:jc w:val="both"/>
              <w:rPr>
                <w:rFonts w:ascii="Calibri" w:hAnsi="Calibri" w:cs="Arial"/>
                <w:b/>
                <w:sz w:val="16"/>
                <w:szCs w:val="16"/>
                <w:lang w:val="en-GB"/>
              </w:rPr>
            </w:pPr>
            <w:r w:rsidRPr="00B03D94">
              <w:rPr>
                <w:rFonts w:ascii="Calibri" w:hAnsi="Calibri" w:cs="Arial"/>
                <w:b/>
                <w:sz w:val="16"/>
                <w:szCs w:val="16"/>
                <w:lang w:val="en-GB"/>
              </w:rPr>
              <w:t>Performance indicators</w:t>
            </w:r>
          </w:p>
        </w:tc>
      </w:tr>
      <w:tr w:rsidR="00EC2F91" w:rsidRPr="00B03D94" w14:paraId="04401325" w14:textId="77777777" w:rsidTr="00EC2F91">
        <w:tc>
          <w:tcPr>
            <w:tcW w:w="478" w:type="dxa"/>
            <w:shd w:val="clear" w:color="auto" w:fill="FFFFFF" w:themeFill="background1"/>
            <w:vAlign w:val="center"/>
          </w:tcPr>
          <w:p w14:paraId="530E9F9E" w14:textId="77777777" w:rsidR="00EC2F91" w:rsidRPr="007D7CA2" w:rsidRDefault="00EC2F91" w:rsidP="00EC2F91">
            <w:pPr>
              <w:pStyle w:val="ListParagraph"/>
              <w:numPr>
                <w:ilvl w:val="0"/>
                <w:numId w:val="9"/>
              </w:numPr>
              <w:ind w:left="0" w:firstLine="144"/>
              <w:jc w:val="center"/>
              <w:rPr>
                <w:rFonts w:ascii="Calibri" w:hAnsi="Calibri" w:cs="Arial"/>
                <w:b/>
                <w:bCs/>
                <w:sz w:val="16"/>
                <w:szCs w:val="16"/>
                <w:lang w:val="en-GB"/>
              </w:rPr>
            </w:pPr>
          </w:p>
        </w:tc>
        <w:tc>
          <w:tcPr>
            <w:tcW w:w="1530" w:type="dxa"/>
            <w:shd w:val="clear" w:color="auto" w:fill="FFFFFF" w:themeFill="background1"/>
          </w:tcPr>
          <w:p w14:paraId="4DC0177F" w14:textId="0278101B"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SPA.LVO.105(g)</w:t>
            </w:r>
          </w:p>
        </w:tc>
        <w:tc>
          <w:tcPr>
            <w:tcW w:w="4320" w:type="dxa"/>
            <w:shd w:val="clear" w:color="auto" w:fill="D9D9D9"/>
          </w:tcPr>
          <w:p w14:paraId="5D5254E0"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Performance indicators should include the following:</w:t>
            </w:r>
          </w:p>
          <w:p w14:paraId="3A8F0B3D"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 the rate of unsuccessful low-visibility approaches, i.e. the number of attempted approaches terminating in discontinued approaches, approaches where pilot intervention was required to ensure a continued approach or safe landing or where landing performance was unsatisfactory, compared to the number of low-visibility approaches attempted; </w:t>
            </w:r>
          </w:p>
          <w:p w14:paraId="1CAEF249"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(2) measures of performance of the airborne equipment for low-visibility approaches or operations with operational credits;</w:t>
            </w:r>
          </w:p>
          <w:p w14:paraId="7E91AD29"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lastRenderedPageBreak/>
              <w:t>(3) safety performance indicators related to other specific risks associated with LVOs.</w:t>
            </w:r>
          </w:p>
        </w:tc>
        <w:tc>
          <w:tcPr>
            <w:tcW w:w="990" w:type="dxa"/>
          </w:tcPr>
          <w:p w14:paraId="35AD0B83"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lastRenderedPageBreak/>
              <w:t>CAT II, CAT III, SA CAT I, SA CAT II, EFVS</w:t>
            </w:r>
          </w:p>
        </w:tc>
        <w:tc>
          <w:tcPr>
            <w:tcW w:w="4215" w:type="dxa"/>
          </w:tcPr>
          <w:p w14:paraId="4A9F5FC1"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if the operator has defined the means used to determine the rate of unsuccessful low-visibility approaches, and as well the related rate limit.</w:t>
            </w:r>
          </w:p>
          <w:p w14:paraId="5F294DAC"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operator is using the relevant data at its disposal, and In particular the data gathered via flight crew reports, flight data monitoring or other means, as appropriate (see GM2 SPA.LVO.105(g) for a detailed list of data that may be gathered).</w:t>
            </w:r>
          </w:p>
        </w:tc>
        <w:tc>
          <w:tcPr>
            <w:tcW w:w="1095" w:type="dxa"/>
          </w:tcPr>
          <w:p w14:paraId="45553041" w14:textId="77777777" w:rsidR="00EC2F91" w:rsidRPr="00B03D94" w:rsidRDefault="00EC2F91" w:rsidP="00EC2F91">
            <w:pPr>
              <w:rPr>
                <w:rFonts w:ascii="Calibri" w:hAnsi="Calibri" w:cs="Arial"/>
                <w:b/>
                <w:sz w:val="16"/>
                <w:szCs w:val="16"/>
                <w:lang w:val="en-GB"/>
              </w:rPr>
            </w:pPr>
          </w:p>
        </w:tc>
        <w:tc>
          <w:tcPr>
            <w:tcW w:w="720" w:type="dxa"/>
          </w:tcPr>
          <w:p w14:paraId="70D687C8"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3237774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124084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0561408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E5E791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9404826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7F68A7C" w14:textId="595927F9"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33098694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6CB20393" w14:textId="4A401871" w:rsidR="00EC2F91" w:rsidRPr="00B03D94" w:rsidRDefault="00EC2F91" w:rsidP="00EC2F91">
            <w:pPr>
              <w:rPr>
                <w:rFonts w:ascii="Calibri" w:hAnsi="Calibri" w:cs="Arial"/>
                <w:b/>
                <w:sz w:val="16"/>
                <w:szCs w:val="16"/>
                <w:lang w:val="en-GB"/>
              </w:rPr>
            </w:pPr>
          </w:p>
        </w:tc>
      </w:tr>
      <w:tr w:rsidR="00EC2F91" w:rsidRPr="00B03D94" w14:paraId="775A7A0A" w14:textId="77777777" w:rsidTr="00EC2F91">
        <w:tc>
          <w:tcPr>
            <w:tcW w:w="478" w:type="dxa"/>
            <w:shd w:val="clear" w:color="auto" w:fill="DEEAF6" w:themeFill="accent1" w:themeFillTint="33"/>
            <w:vAlign w:val="center"/>
          </w:tcPr>
          <w:p w14:paraId="0879355D" w14:textId="77777777" w:rsidR="00EC2F91" w:rsidRPr="00FE21CF" w:rsidRDefault="00EC2F91" w:rsidP="00EC2F91">
            <w:pPr>
              <w:ind w:firstLine="144"/>
              <w:jc w:val="center"/>
              <w:rPr>
                <w:rFonts w:ascii="Calibri" w:hAnsi="Calibri" w:cs="Arial"/>
                <w:b/>
                <w:sz w:val="16"/>
                <w:szCs w:val="16"/>
                <w:lang w:val="en-GB"/>
              </w:rPr>
            </w:pPr>
          </w:p>
        </w:tc>
        <w:tc>
          <w:tcPr>
            <w:tcW w:w="15570" w:type="dxa"/>
            <w:gridSpan w:val="7"/>
            <w:shd w:val="clear" w:color="auto" w:fill="DEEAF6" w:themeFill="accent1" w:themeFillTint="33"/>
          </w:tcPr>
          <w:p w14:paraId="292B25EB" w14:textId="70291576" w:rsidR="00EC2F91" w:rsidRPr="00B03D94" w:rsidRDefault="00EC2F91" w:rsidP="00EC2F91">
            <w:pPr>
              <w:spacing w:before="60" w:after="60"/>
              <w:jc w:val="both"/>
              <w:rPr>
                <w:rFonts w:ascii="Calibri" w:hAnsi="Calibri" w:cs="Arial"/>
                <w:b/>
                <w:sz w:val="16"/>
                <w:szCs w:val="16"/>
                <w:lang w:val="en-GB"/>
              </w:rPr>
            </w:pPr>
            <w:r w:rsidRPr="00B03D94">
              <w:rPr>
                <w:rFonts w:ascii="Calibri" w:hAnsi="Calibri" w:cs="Arial"/>
                <w:b/>
                <w:sz w:val="16"/>
                <w:szCs w:val="16"/>
                <w:lang w:val="en-GB"/>
              </w:rPr>
              <w:t>Records</w:t>
            </w:r>
          </w:p>
        </w:tc>
      </w:tr>
      <w:tr w:rsidR="00EC2F91" w:rsidRPr="00B03D94" w14:paraId="229EC584" w14:textId="77777777" w:rsidTr="00EC2F91">
        <w:tc>
          <w:tcPr>
            <w:tcW w:w="478" w:type="dxa"/>
            <w:shd w:val="clear" w:color="auto" w:fill="FFFFFF" w:themeFill="background1"/>
            <w:vAlign w:val="center"/>
          </w:tcPr>
          <w:p w14:paraId="13EBCAEA" w14:textId="77777777" w:rsidR="00EC2F91" w:rsidRPr="007D7CA2" w:rsidRDefault="00EC2F91" w:rsidP="00EC2F91">
            <w:pPr>
              <w:pStyle w:val="ListParagraph"/>
              <w:numPr>
                <w:ilvl w:val="0"/>
                <w:numId w:val="10"/>
              </w:numPr>
              <w:ind w:left="0" w:firstLine="144"/>
              <w:jc w:val="center"/>
              <w:rPr>
                <w:rFonts w:ascii="Calibri" w:hAnsi="Calibri" w:cs="Arial"/>
                <w:b/>
                <w:bCs/>
                <w:sz w:val="16"/>
                <w:szCs w:val="16"/>
                <w:lang w:val="en-GB"/>
              </w:rPr>
            </w:pPr>
          </w:p>
        </w:tc>
        <w:tc>
          <w:tcPr>
            <w:tcW w:w="1530" w:type="dxa"/>
            <w:shd w:val="clear" w:color="auto" w:fill="FFFFFF" w:themeFill="background1"/>
          </w:tcPr>
          <w:p w14:paraId="6508D162" w14:textId="2D00D4AD"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SPA.LVO.105(g)</w:t>
            </w:r>
          </w:p>
        </w:tc>
        <w:tc>
          <w:tcPr>
            <w:tcW w:w="4320" w:type="dxa"/>
            <w:shd w:val="clear" w:color="auto" w:fill="D9D9D9"/>
          </w:tcPr>
          <w:p w14:paraId="1E559144"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following information should be retained for at least 5 years: </w:t>
            </w:r>
          </w:p>
          <w:p w14:paraId="53B2B06C"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(1) the total number of low-visibility approaches or operations with an operational approval attempted or completed, including practice approaches, by aircraft type; and </w:t>
            </w:r>
          </w:p>
          <w:p w14:paraId="09270D75"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(2) reports of unsatisfactory approaches and/or landings, by runway and aircraft registration, in the following categories: </w:t>
            </w:r>
          </w:p>
          <w:p w14:paraId="3A3BFC66" w14:textId="77777777" w:rsidR="00EC2F91" w:rsidRPr="00B03D94" w:rsidRDefault="00EC2F91" w:rsidP="00EC2F91">
            <w:pPr>
              <w:ind w:left="612" w:hanging="283"/>
              <w:jc w:val="both"/>
              <w:rPr>
                <w:rFonts w:ascii="Calibri" w:hAnsi="Calibri" w:cs="Arial"/>
                <w:sz w:val="16"/>
                <w:szCs w:val="16"/>
                <w:lang w:val="en-GB"/>
              </w:rPr>
            </w:pPr>
            <w:r w:rsidRPr="00B03D94">
              <w:rPr>
                <w:rFonts w:ascii="Calibri" w:hAnsi="Calibri" w:cs="Arial"/>
                <w:sz w:val="16"/>
                <w:szCs w:val="16"/>
                <w:lang w:val="en-GB"/>
              </w:rPr>
              <w:t xml:space="preserve">(i) airborne equipment faults; </w:t>
            </w:r>
          </w:p>
          <w:p w14:paraId="2A4EA60E" w14:textId="77777777" w:rsidR="00EC2F91" w:rsidRPr="00B03D94" w:rsidRDefault="00EC2F91" w:rsidP="00EC2F91">
            <w:pPr>
              <w:ind w:left="612" w:hanging="283"/>
              <w:jc w:val="both"/>
              <w:rPr>
                <w:rFonts w:ascii="Calibri" w:hAnsi="Calibri" w:cs="Arial"/>
                <w:sz w:val="16"/>
                <w:szCs w:val="16"/>
                <w:lang w:val="en-GB"/>
              </w:rPr>
            </w:pPr>
            <w:r w:rsidRPr="00B03D94">
              <w:rPr>
                <w:rFonts w:ascii="Calibri" w:hAnsi="Calibri" w:cs="Arial"/>
                <w:sz w:val="16"/>
                <w:szCs w:val="16"/>
                <w:lang w:val="en-GB"/>
              </w:rPr>
              <w:t xml:space="preserve">(ii) ground facility difficulties; </w:t>
            </w:r>
          </w:p>
          <w:p w14:paraId="26452820" w14:textId="77777777" w:rsidR="00EC2F91" w:rsidRPr="00B03D94" w:rsidRDefault="00EC2F91" w:rsidP="00EC2F91">
            <w:pPr>
              <w:ind w:left="612" w:hanging="283"/>
              <w:jc w:val="both"/>
              <w:rPr>
                <w:rFonts w:ascii="Calibri" w:hAnsi="Calibri" w:cs="Arial"/>
                <w:sz w:val="16"/>
                <w:szCs w:val="16"/>
                <w:lang w:val="en-GB"/>
              </w:rPr>
            </w:pPr>
            <w:r w:rsidRPr="00B03D94">
              <w:rPr>
                <w:rFonts w:ascii="Calibri" w:hAnsi="Calibri" w:cs="Arial"/>
                <w:sz w:val="16"/>
                <w:szCs w:val="16"/>
                <w:lang w:val="en-GB"/>
              </w:rPr>
              <w:t xml:space="preserve">(iii) missed approaches because of air traffic control (ATC) instructions; or </w:t>
            </w:r>
          </w:p>
          <w:p w14:paraId="46212094" w14:textId="77777777" w:rsidR="00EC2F91" w:rsidRPr="00B03D94" w:rsidRDefault="00EC2F91" w:rsidP="00EC2F91">
            <w:pPr>
              <w:ind w:left="612" w:hanging="283"/>
              <w:jc w:val="both"/>
              <w:rPr>
                <w:rFonts w:ascii="Calibri" w:hAnsi="Calibri" w:cs="Arial"/>
                <w:sz w:val="16"/>
                <w:szCs w:val="16"/>
                <w:lang w:val="en-GB"/>
              </w:rPr>
            </w:pPr>
            <w:r w:rsidRPr="00B03D94">
              <w:rPr>
                <w:rFonts w:ascii="Calibri" w:hAnsi="Calibri" w:cs="Arial"/>
                <w:sz w:val="16"/>
                <w:szCs w:val="16"/>
                <w:lang w:val="en-GB"/>
              </w:rPr>
              <w:t>(iv) other reasons.</w:t>
            </w:r>
          </w:p>
        </w:tc>
        <w:tc>
          <w:tcPr>
            <w:tcW w:w="990" w:type="dxa"/>
          </w:tcPr>
          <w:p w14:paraId="7FEB9625"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CAT II, CAT III, SA CAT I, SA CAT II, EFVS</w:t>
            </w:r>
          </w:p>
        </w:tc>
        <w:tc>
          <w:tcPr>
            <w:tcW w:w="4215" w:type="dxa"/>
          </w:tcPr>
          <w:p w14:paraId="0BEBF51E" w14:textId="77777777" w:rsidR="00EC2F91" w:rsidRPr="00D5415B" w:rsidRDefault="00EC2F91" w:rsidP="00EC2F91">
            <w:pPr>
              <w:jc w:val="both"/>
              <w:rPr>
                <w:rFonts w:ascii="Calibri" w:hAnsi="Calibri" w:cs="Arial"/>
                <w:sz w:val="16"/>
                <w:szCs w:val="16"/>
              </w:rPr>
            </w:pPr>
          </w:p>
        </w:tc>
        <w:tc>
          <w:tcPr>
            <w:tcW w:w="1095" w:type="dxa"/>
          </w:tcPr>
          <w:p w14:paraId="122A76BB" w14:textId="77777777" w:rsidR="00EC2F91" w:rsidRPr="00B03D94" w:rsidRDefault="00EC2F91" w:rsidP="00EC2F91">
            <w:pPr>
              <w:rPr>
                <w:rFonts w:ascii="Calibri" w:hAnsi="Calibri" w:cs="Arial"/>
                <w:b/>
                <w:sz w:val="16"/>
                <w:szCs w:val="16"/>
                <w:lang w:val="en-GB"/>
              </w:rPr>
            </w:pPr>
          </w:p>
        </w:tc>
        <w:tc>
          <w:tcPr>
            <w:tcW w:w="720" w:type="dxa"/>
          </w:tcPr>
          <w:p w14:paraId="7188EDE5"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0998022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D1B5D8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5369798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DDF0CB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6818572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D5AF413" w14:textId="40F661DA"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73459493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F148E2B" w14:textId="74C3FA01" w:rsidR="00EC2F91" w:rsidRPr="00B03D94" w:rsidRDefault="00EC2F91" w:rsidP="00EC2F91">
            <w:pPr>
              <w:rPr>
                <w:rFonts w:ascii="Calibri" w:hAnsi="Calibri" w:cs="Arial"/>
                <w:b/>
                <w:sz w:val="16"/>
                <w:szCs w:val="16"/>
                <w:lang w:val="en-GB"/>
              </w:rPr>
            </w:pPr>
          </w:p>
        </w:tc>
      </w:tr>
      <w:tr w:rsidR="00EC2F91" w:rsidRPr="00B03D94" w14:paraId="2979674E" w14:textId="77777777" w:rsidTr="00EC2F91">
        <w:tc>
          <w:tcPr>
            <w:tcW w:w="478" w:type="dxa"/>
            <w:shd w:val="clear" w:color="auto" w:fill="5B9BD5" w:themeFill="accent1"/>
            <w:vAlign w:val="center"/>
          </w:tcPr>
          <w:p w14:paraId="02BDDEBD"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5B9BD5" w:themeFill="accent1"/>
            <w:vAlign w:val="center"/>
          </w:tcPr>
          <w:p w14:paraId="400C0DC7" w14:textId="0219AC2B"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Operating minima</w:t>
            </w:r>
          </w:p>
        </w:tc>
      </w:tr>
      <w:tr w:rsidR="00EC2F91" w:rsidRPr="00D5415B" w14:paraId="22270D67" w14:textId="77777777" w:rsidTr="00EC2F91">
        <w:tc>
          <w:tcPr>
            <w:tcW w:w="478" w:type="dxa"/>
            <w:shd w:val="clear" w:color="auto" w:fill="DEEAF6" w:themeFill="accent1" w:themeFillTint="33"/>
            <w:vAlign w:val="center"/>
          </w:tcPr>
          <w:p w14:paraId="04441E80"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317CF746" w14:textId="373C8708"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Take-off with visibility conditions of less than 400 m RVR</w:t>
            </w:r>
          </w:p>
        </w:tc>
      </w:tr>
      <w:tr w:rsidR="00EC2F91" w:rsidRPr="00B03D94" w14:paraId="017EF04E" w14:textId="77777777" w:rsidTr="00EC2F91">
        <w:tc>
          <w:tcPr>
            <w:tcW w:w="478" w:type="dxa"/>
            <w:shd w:val="clear" w:color="auto" w:fill="FFFFFF" w:themeFill="background1"/>
            <w:vAlign w:val="center"/>
          </w:tcPr>
          <w:p w14:paraId="34A98C32" w14:textId="77777777" w:rsidR="00EC2F91" w:rsidRPr="007D7CA2" w:rsidRDefault="00EC2F91" w:rsidP="00EC2F91">
            <w:pPr>
              <w:pStyle w:val="ListParagraph"/>
              <w:numPr>
                <w:ilvl w:val="0"/>
                <w:numId w:val="11"/>
              </w:numPr>
              <w:ind w:left="0" w:firstLine="144"/>
              <w:jc w:val="center"/>
              <w:rPr>
                <w:rFonts w:ascii="Calibri" w:hAnsi="Calibri" w:cs="Arial"/>
                <w:b/>
                <w:bCs/>
                <w:sz w:val="16"/>
                <w:szCs w:val="16"/>
                <w:lang w:val="en-GB"/>
              </w:rPr>
            </w:pPr>
          </w:p>
        </w:tc>
        <w:tc>
          <w:tcPr>
            <w:tcW w:w="1530" w:type="dxa"/>
            <w:shd w:val="clear" w:color="auto" w:fill="FFFFFF" w:themeFill="background1"/>
          </w:tcPr>
          <w:p w14:paraId="4F39DB25" w14:textId="4452B9AA"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SPA.LVO.100(a)</w:t>
            </w:r>
          </w:p>
        </w:tc>
        <w:tc>
          <w:tcPr>
            <w:tcW w:w="4320" w:type="dxa"/>
            <w:shd w:val="clear" w:color="auto" w:fill="D9D9D9"/>
          </w:tcPr>
          <w:p w14:paraId="7998F32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For multi-engined aeroplanes which, in the event of a critical engine failure at any point during take-off, can either stop or continue the take-off to a height of 1 500 ft above the aerodrome while clearing obstacles by the required margins, </w:t>
            </w:r>
            <w:r w:rsidRPr="00B03D94">
              <w:rPr>
                <w:rFonts w:ascii="Calibri" w:hAnsi="Calibri" w:cs="Arial"/>
                <w:b/>
                <w:bCs/>
                <w:sz w:val="16"/>
                <w:szCs w:val="16"/>
                <w:lang w:val="en-GB"/>
              </w:rPr>
              <w:t>table 1 of AMC1 SPA.LVO.100(a)</w:t>
            </w:r>
            <w:r w:rsidRPr="00B03D94">
              <w:rPr>
                <w:rFonts w:ascii="Calibri" w:hAnsi="Calibri" w:cs="Arial"/>
                <w:sz w:val="16"/>
                <w:szCs w:val="16"/>
                <w:lang w:val="en-GB"/>
              </w:rPr>
              <w:t xml:space="preserve"> applies</w:t>
            </w:r>
          </w:p>
        </w:tc>
        <w:tc>
          <w:tcPr>
            <w:tcW w:w="990" w:type="dxa"/>
          </w:tcPr>
          <w:p w14:paraId="7BB521C4"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LVTO</w:t>
            </w:r>
          </w:p>
        </w:tc>
        <w:tc>
          <w:tcPr>
            <w:tcW w:w="4215" w:type="dxa"/>
          </w:tcPr>
          <w:p w14:paraId="6EDD4D1E"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41B39EBB" w14:textId="77777777" w:rsidR="00EC2F91" w:rsidRPr="00B03D94" w:rsidRDefault="00EC2F91" w:rsidP="00EC2F91">
            <w:pPr>
              <w:rPr>
                <w:rFonts w:ascii="Calibri" w:hAnsi="Calibri" w:cs="Arial"/>
                <w:b/>
                <w:sz w:val="16"/>
                <w:szCs w:val="16"/>
                <w:lang w:val="en-GB"/>
              </w:rPr>
            </w:pPr>
          </w:p>
        </w:tc>
        <w:tc>
          <w:tcPr>
            <w:tcW w:w="720" w:type="dxa"/>
          </w:tcPr>
          <w:p w14:paraId="7A373678"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07712819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333182B8"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5454768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D70A0B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6194649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00CFC1F1" w14:textId="34D16398"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54735883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09A10B0" w14:textId="2B589819" w:rsidR="00EC2F91" w:rsidRPr="00B03D94" w:rsidRDefault="00EC2F91" w:rsidP="00EC2F91">
            <w:pPr>
              <w:rPr>
                <w:rFonts w:ascii="Calibri" w:hAnsi="Calibri" w:cs="Arial"/>
                <w:b/>
                <w:sz w:val="16"/>
                <w:szCs w:val="16"/>
                <w:lang w:val="en-GB"/>
              </w:rPr>
            </w:pPr>
          </w:p>
        </w:tc>
      </w:tr>
      <w:tr w:rsidR="00EC2F91" w:rsidRPr="00B03D94" w14:paraId="556685CC" w14:textId="77777777" w:rsidTr="00EC2F91">
        <w:tc>
          <w:tcPr>
            <w:tcW w:w="478" w:type="dxa"/>
            <w:shd w:val="clear" w:color="auto" w:fill="FFFFFF" w:themeFill="background1"/>
            <w:vAlign w:val="center"/>
          </w:tcPr>
          <w:p w14:paraId="6D249CC1" w14:textId="77777777" w:rsidR="00EC2F91" w:rsidRPr="007D7CA2" w:rsidRDefault="00EC2F91" w:rsidP="00EC2F91">
            <w:pPr>
              <w:pStyle w:val="ListParagraph"/>
              <w:numPr>
                <w:ilvl w:val="0"/>
                <w:numId w:val="11"/>
              </w:numPr>
              <w:ind w:left="0" w:firstLine="144"/>
              <w:jc w:val="center"/>
              <w:rPr>
                <w:rFonts w:ascii="Calibri" w:hAnsi="Calibri" w:cs="Arial"/>
                <w:b/>
                <w:bCs/>
                <w:sz w:val="16"/>
                <w:szCs w:val="16"/>
                <w:lang w:val="en-GB"/>
              </w:rPr>
            </w:pPr>
          </w:p>
        </w:tc>
        <w:tc>
          <w:tcPr>
            <w:tcW w:w="1530" w:type="dxa"/>
            <w:shd w:val="clear" w:color="auto" w:fill="FFFFFF" w:themeFill="background1"/>
          </w:tcPr>
          <w:p w14:paraId="7DD594EF" w14:textId="6774210B"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SPA.LVO.100(a)</w:t>
            </w:r>
          </w:p>
        </w:tc>
        <w:tc>
          <w:tcPr>
            <w:tcW w:w="4320" w:type="dxa"/>
            <w:shd w:val="clear" w:color="auto" w:fill="D9D9D9"/>
          </w:tcPr>
          <w:p w14:paraId="05BF824D"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For the other multi-engined aeroplanes, there may be a need to land immediately and to see and avoid obstacles. Such aeroplanes may be operated to the take-off minima shown in </w:t>
            </w:r>
            <w:r w:rsidRPr="00B03D94">
              <w:rPr>
                <w:rFonts w:ascii="Calibri" w:hAnsi="Calibri" w:cs="Arial"/>
                <w:b/>
                <w:bCs/>
                <w:sz w:val="16"/>
                <w:szCs w:val="16"/>
                <w:lang w:val="en-GB"/>
              </w:rPr>
              <w:t>Table 2</w:t>
            </w:r>
            <w:r w:rsidRPr="00B03D94">
              <w:rPr>
                <w:rFonts w:ascii="Calibri" w:hAnsi="Calibri" w:cs="Arial"/>
                <w:sz w:val="16"/>
                <w:szCs w:val="16"/>
                <w:lang w:val="en-GB"/>
              </w:rPr>
              <w:t xml:space="preserve"> </w:t>
            </w:r>
            <w:r w:rsidRPr="00B03D94">
              <w:rPr>
                <w:rFonts w:ascii="Calibri" w:hAnsi="Calibri" w:cs="Arial"/>
                <w:b/>
                <w:bCs/>
                <w:sz w:val="16"/>
                <w:szCs w:val="16"/>
                <w:lang w:val="en-GB"/>
              </w:rPr>
              <w:t>of AMC1 SPA.LVO.100(a)</w:t>
            </w:r>
            <w:r w:rsidRPr="00B03D94">
              <w:rPr>
                <w:rFonts w:ascii="Calibri" w:hAnsi="Calibri" w:cs="Arial"/>
                <w:sz w:val="16"/>
                <w:szCs w:val="16"/>
                <w:lang w:val="en-GB"/>
              </w:rPr>
              <w:t xml:space="preserve"> and the marking and lighting criteria shown in </w:t>
            </w:r>
            <w:r w:rsidRPr="00B03D94">
              <w:rPr>
                <w:rFonts w:ascii="Calibri" w:hAnsi="Calibri" w:cs="Arial"/>
                <w:b/>
                <w:bCs/>
                <w:sz w:val="16"/>
                <w:szCs w:val="16"/>
                <w:lang w:val="en-GB"/>
              </w:rPr>
              <w:t>Table 1 of AMC1 SPA.LVO.100(a)</w:t>
            </w:r>
            <w:r w:rsidRPr="00B03D94">
              <w:rPr>
                <w:rFonts w:ascii="Calibri" w:hAnsi="Calibri" w:cs="Arial"/>
                <w:sz w:val="16"/>
                <w:szCs w:val="16"/>
                <w:lang w:val="en-GB"/>
              </w:rPr>
              <w:t>, provided that they are able to comply with the applicable obstacle clearance criteria, assuming engine failure at the height specified.</w:t>
            </w:r>
          </w:p>
        </w:tc>
        <w:tc>
          <w:tcPr>
            <w:tcW w:w="990" w:type="dxa"/>
          </w:tcPr>
          <w:p w14:paraId="1EF66B2A"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LVTO</w:t>
            </w:r>
          </w:p>
        </w:tc>
        <w:tc>
          <w:tcPr>
            <w:tcW w:w="4215" w:type="dxa"/>
          </w:tcPr>
          <w:p w14:paraId="6E79DDA8"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1C1B6201" w14:textId="77777777" w:rsidR="00EC2F91" w:rsidRPr="00B03D94" w:rsidRDefault="00EC2F91" w:rsidP="00EC2F91">
            <w:pPr>
              <w:rPr>
                <w:rFonts w:ascii="Calibri" w:hAnsi="Calibri" w:cs="Arial"/>
                <w:b/>
                <w:sz w:val="16"/>
                <w:szCs w:val="16"/>
                <w:lang w:val="en-GB"/>
              </w:rPr>
            </w:pPr>
          </w:p>
        </w:tc>
        <w:tc>
          <w:tcPr>
            <w:tcW w:w="720" w:type="dxa"/>
          </w:tcPr>
          <w:p w14:paraId="2EB1219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857652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5C618EB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24049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25ADEB6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5771476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3B4F180A" w14:textId="1C2CF390"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57458226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7CB8B78D" w14:textId="3D4FD946" w:rsidR="00EC2F91" w:rsidRPr="00B03D94" w:rsidRDefault="00EC2F91" w:rsidP="00EC2F91">
            <w:pPr>
              <w:rPr>
                <w:rFonts w:ascii="Calibri" w:hAnsi="Calibri" w:cs="Arial"/>
                <w:b/>
                <w:sz w:val="16"/>
                <w:szCs w:val="16"/>
                <w:lang w:val="en-GB"/>
              </w:rPr>
            </w:pPr>
          </w:p>
        </w:tc>
      </w:tr>
      <w:tr w:rsidR="00EC2F91" w:rsidRPr="00B03D94" w14:paraId="36F8AEC3" w14:textId="77777777" w:rsidTr="00EC2F91">
        <w:tc>
          <w:tcPr>
            <w:tcW w:w="478" w:type="dxa"/>
            <w:shd w:val="clear" w:color="auto" w:fill="FFFFFF" w:themeFill="background1"/>
            <w:vAlign w:val="center"/>
          </w:tcPr>
          <w:p w14:paraId="4A7AC452" w14:textId="77777777" w:rsidR="00EC2F91" w:rsidRPr="007D7CA2" w:rsidRDefault="00EC2F91" w:rsidP="00EC2F91">
            <w:pPr>
              <w:pStyle w:val="ListParagraph"/>
              <w:numPr>
                <w:ilvl w:val="0"/>
                <w:numId w:val="11"/>
              </w:numPr>
              <w:ind w:left="0" w:firstLine="144"/>
              <w:jc w:val="center"/>
              <w:rPr>
                <w:rFonts w:ascii="Calibri" w:hAnsi="Calibri" w:cs="Arial"/>
                <w:b/>
                <w:bCs/>
                <w:sz w:val="16"/>
                <w:szCs w:val="16"/>
                <w:lang w:val="en-GB"/>
              </w:rPr>
            </w:pPr>
          </w:p>
        </w:tc>
        <w:tc>
          <w:tcPr>
            <w:tcW w:w="1530" w:type="dxa"/>
            <w:shd w:val="clear" w:color="auto" w:fill="FFFFFF" w:themeFill="background1"/>
          </w:tcPr>
          <w:p w14:paraId="5927BA66" w14:textId="309E7853"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SPA.LVO.100(a)</w:t>
            </w:r>
          </w:p>
        </w:tc>
        <w:tc>
          <w:tcPr>
            <w:tcW w:w="4320" w:type="dxa"/>
            <w:shd w:val="clear" w:color="auto" w:fill="D9D9D9"/>
          </w:tcPr>
          <w:p w14:paraId="6426CC58"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reported RVR value representative of the initial part of the take-off run can be replaced by pilot assessment.</w:t>
            </w:r>
          </w:p>
        </w:tc>
        <w:tc>
          <w:tcPr>
            <w:tcW w:w="990" w:type="dxa"/>
          </w:tcPr>
          <w:p w14:paraId="3F7A3E62"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LVTO</w:t>
            </w:r>
          </w:p>
        </w:tc>
        <w:tc>
          <w:tcPr>
            <w:tcW w:w="4215" w:type="dxa"/>
          </w:tcPr>
          <w:p w14:paraId="4FB81D74"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3E7D4A0E" w14:textId="77777777" w:rsidR="00EC2F91" w:rsidRPr="00B03D94" w:rsidRDefault="00EC2F91" w:rsidP="00EC2F91">
            <w:pPr>
              <w:rPr>
                <w:rFonts w:ascii="Calibri" w:hAnsi="Calibri" w:cs="Arial"/>
                <w:b/>
                <w:sz w:val="16"/>
                <w:szCs w:val="16"/>
                <w:lang w:val="en-GB"/>
              </w:rPr>
            </w:pPr>
          </w:p>
        </w:tc>
        <w:tc>
          <w:tcPr>
            <w:tcW w:w="720" w:type="dxa"/>
          </w:tcPr>
          <w:p w14:paraId="470DE20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1649831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AA3E95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700908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7D3BE2E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2860801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6E9C5DC8" w14:textId="7D7BD323"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04965647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56C0A14B" w14:textId="645A131E" w:rsidR="00EC2F91" w:rsidRPr="00B03D94" w:rsidRDefault="00EC2F91" w:rsidP="00EC2F91">
            <w:pPr>
              <w:rPr>
                <w:rFonts w:ascii="Calibri" w:hAnsi="Calibri" w:cs="Arial"/>
                <w:b/>
                <w:sz w:val="16"/>
                <w:szCs w:val="16"/>
                <w:lang w:val="en-GB"/>
              </w:rPr>
            </w:pPr>
          </w:p>
        </w:tc>
      </w:tr>
      <w:tr w:rsidR="00EC2F91" w:rsidRPr="00B03D94" w14:paraId="27986BD0" w14:textId="77777777" w:rsidTr="00EC2F91">
        <w:tc>
          <w:tcPr>
            <w:tcW w:w="478" w:type="dxa"/>
            <w:shd w:val="clear" w:color="auto" w:fill="FFFFFF" w:themeFill="background1"/>
            <w:vAlign w:val="center"/>
          </w:tcPr>
          <w:p w14:paraId="06BEB69B" w14:textId="77777777" w:rsidR="00EC2F91" w:rsidRPr="007D7CA2" w:rsidRDefault="00EC2F91" w:rsidP="00EC2F91">
            <w:pPr>
              <w:pStyle w:val="ListParagraph"/>
              <w:numPr>
                <w:ilvl w:val="0"/>
                <w:numId w:val="11"/>
              </w:numPr>
              <w:ind w:left="0" w:firstLine="144"/>
              <w:jc w:val="center"/>
              <w:rPr>
                <w:rFonts w:ascii="Calibri" w:hAnsi="Calibri" w:cs="Arial"/>
                <w:b/>
                <w:bCs/>
                <w:sz w:val="16"/>
                <w:szCs w:val="16"/>
                <w:lang w:val="en-GB"/>
              </w:rPr>
            </w:pPr>
          </w:p>
        </w:tc>
        <w:tc>
          <w:tcPr>
            <w:tcW w:w="1530" w:type="dxa"/>
            <w:shd w:val="clear" w:color="auto" w:fill="FFFFFF" w:themeFill="background1"/>
          </w:tcPr>
          <w:p w14:paraId="7D55339F" w14:textId="62CA5228"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SPA.LVO.100(a)</w:t>
            </w:r>
          </w:p>
        </w:tc>
        <w:tc>
          <w:tcPr>
            <w:tcW w:w="4320" w:type="dxa"/>
            <w:shd w:val="clear" w:color="auto" w:fill="D9D9D9"/>
          </w:tcPr>
          <w:p w14:paraId="48AA5139"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minimum RVR value specified in </w:t>
            </w:r>
            <w:r w:rsidRPr="00B03D94">
              <w:rPr>
                <w:rFonts w:ascii="Calibri" w:hAnsi="Calibri" w:cs="Arial"/>
                <w:b/>
                <w:bCs/>
                <w:sz w:val="16"/>
                <w:szCs w:val="16"/>
                <w:lang w:val="en-GB"/>
              </w:rPr>
              <w:t>Table 1 or 2</w:t>
            </w:r>
            <w:r w:rsidRPr="00B03D94">
              <w:rPr>
                <w:rFonts w:ascii="Calibri" w:hAnsi="Calibri" w:cs="Arial"/>
                <w:sz w:val="16"/>
                <w:szCs w:val="16"/>
                <w:lang w:val="en-GB"/>
              </w:rPr>
              <w:t xml:space="preserve"> </w:t>
            </w:r>
            <w:r w:rsidRPr="00B03D94">
              <w:rPr>
                <w:rFonts w:ascii="Calibri" w:hAnsi="Calibri" w:cs="Arial"/>
                <w:b/>
                <w:bCs/>
                <w:sz w:val="16"/>
                <w:szCs w:val="16"/>
                <w:lang w:val="en-GB"/>
              </w:rPr>
              <w:t>of AMC1 SPA.LVO.100(a)</w:t>
            </w:r>
            <w:r w:rsidRPr="00B03D94">
              <w:rPr>
                <w:rFonts w:ascii="Calibri" w:hAnsi="Calibri" w:cs="Arial"/>
                <w:sz w:val="16"/>
                <w:szCs w:val="16"/>
                <w:lang w:val="en-GB"/>
              </w:rPr>
              <w:t xml:space="preserve"> should be achieved for all reporting points representative of the parts of the runway from the point at which </w:t>
            </w:r>
            <w:r w:rsidRPr="00B03D94">
              <w:rPr>
                <w:rFonts w:ascii="Calibri" w:hAnsi="Calibri" w:cs="Arial"/>
                <w:sz w:val="16"/>
                <w:szCs w:val="16"/>
                <w:lang w:val="en-GB"/>
              </w:rPr>
              <w:lastRenderedPageBreak/>
              <w:t>the aircraft commences the take-off until the calculated accelerate-stop distance from that point.</w:t>
            </w:r>
          </w:p>
          <w:p w14:paraId="48FAD84A" w14:textId="77777777" w:rsidR="00EC2F91" w:rsidRPr="00B03D94" w:rsidRDefault="00EC2F91" w:rsidP="00EC2F91">
            <w:pPr>
              <w:jc w:val="both"/>
              <w:rPr>
                <w:rFonts w:ascii="Calibri" w:hAnsi="Calibri" w:cs="Arial"/>
                <w:sz w:val="16"/>
                <w:szCs w:val="16"/>
                <w:lang w:val="en-GB"/>
              </w:rPr>
            </w:pPr>
          </w:p>
        </w:tc>
        <w:tc>
          <w:tcPr>
            <w:tcW w:w="990" w:type="dxa"/>
          </w:tcPr>
          <w:p w14:paraId="5A486DE4"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LVTO</w:t>
            </w:r>
          </w:p>
        </w:tc>
        <w:tc>
          <w:tcPr>
            <w:tcW w:w="4215" w:type="dxa"/>
          </w:tcPr>
          <w:p w14:paraId="27ACA9F5"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6A1BC157" w14:textId="77777777" w:rsidR="00EC2F91" w:rsidRPr="00B03D94" w:rsidRDefault="00EC2F91" w:rsidP="00EC2F91">
            <w:pPr>
              <w:rPr>
                <w:rFonts w:ascii="Calibri" w:hAnsi="Calibri" w:cs="Arial"/>
                <w:b/>
                <w:sz w:val="16"/>
                <w:szCs w:val="16"/>
                <w:lang w:val="en-GB"/>
              </w:rPr>
            </w:pPr>
          </w:p>
        </w:tc>
        <w:tc>
          <w:tcPr>
            <w:tcW w:w="720" w:type="dxa"/>
          </w:tcPr>
          <w:p w14:paraId="1E57DA2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3759257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B595E7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3517760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1E88DF15"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2523188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04DFFF81" w14:textId="03E2EDCB"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13338856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2E4BA8D3" w14:textId="7FC6B378" w:rsidR="00EC2F91" w:rsidRPr="00B03D94" w:rsidRDefault="00EC2F91" w:rsidP="00EC2F91">
            <w:pPr>
              <w:rPr>
                <w:rFonts w:ascii="Calibri" w:hAnsi="Calibri" w:cs="Arial"/>
                <w:b/>
                <w:sz w:val="16"/>
                <w:szCs w:val="16"/>
                <w:lang w:val="en-GB"/>
              </w:rPr>
            </w:pPr>
          </w:p>
        </w:tc>
      </w:tr>
      <w:tr w:rsidR="00EC2F91" w:rsidRPr="00B03D94" w14:paraId="716B0217" w14:textId="77777777" w:rsidTr="00EC2F91">
        <w:tc>
          <w:tcPr>
            <w:tcW w:w="478" w:type="dxa"/>
            <w:shd w:val="clear" w:color="auto" w:fill="FFFFFF" w:themeFill="background1"/>
            <w:vAlign w:val="center"/>
          </w:tcPr>
          <w:p w14:paraId="2D86DAF2" w14:textId="77777777" w:rsidR="00EC2F91" w:rsidRPr="007D7CA2" w:rsidRDefault="00EC2F91" w:rsidP="00EC2F91">
            <w:pPr>
              <w:pStyle w:val="ListParagraph"/>
              <w:numPr>
                <w:ilvl w:val="0"/>
                <w:numId w:val="11"/>
              </w:numPr>
              <w:ind w:left="0" w:firstLine="144"/>
              <w:jc w:val="center"/>
              <w:rPr>
                <w:rFonts w:ascii="Calibri" w:hAnsi="Calibri" w:cs="Arial"/>
                <w:b/>
                <w:bCs/>
                <w:sz w:val="16"/>
                <w:szCs w:val="16"/>
                <w:lang w:val="en-GB"/>
              </w:rPr>
            </w:pPr>
          </w:p>
        </w:tc>
        <w:tc>
          <w:tcPr>
            <w:tcW w:w="1530" w:type="dxa"/>
            <w:shd w:val="clear" w:color="auto" w:fill="FFFFFF" w:themeFill="background1"/>
          </w:tcPr>
          <w:p w14:paraId="1D6CD724" w14:textId="5D700544"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SPA.LVO.100(a)</w:t>
            </w:r>
          </w:p>
        </w:tc>
        <w:tc>
          <w:tcPr>
            <w:tcW w:w="4320" w:type="dxa"/>
            <w:shd w:val="clear" w:color="auto" w:fill="D9D9D9"/>
          </w:tcPr>
          <w:p w14:paraId="73864BFA"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LVTO - RVR of less than 125 m:</w:t>
            </w:r>
          </w:p>
          <w:p w14:paraId="021DB61A"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following additional elements should apply: </w:t>
            </w:r>
          </w:p>
          <w:p w14:paraId="48DFB5B9"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(1) The runway has centre line lights spaced at intervals of 15 m or less; </w:t>
            </w:r>
          </w:p>
          <w:p w14:paraId="494B4F7A"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(2) If an ILS signal is used for lateral guidance, the ILS localiser signal meets the requirements for category III operations, unless otherwise stated in the AFM;</w:t>
            </w:r>
          </w:p>
          <w:p w14:paraId="6934E0EC"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(3) If an ILS signal is to be used, low-visibility procedures (LVPs) include protection of the runway and, where an ILS localiser signal is used, it should include protection of the ILS-sensitive area unless otherwise stated in the AFM; and </w:t>
            </w:r>
          </w:p>
          <w:p w14:paraId="2CA5A344"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(4) If a GLS signal is used for lateral guidance, the GLS performance type meets the requirements for category III operations (GAST D and to GBAS point to which guidance is required), unless otherwise stated in the AFM.</w:t>
            </w:r>
          </w:p>
          <w:p w14:paraId="69751FE6" w14:textId="77777777" w:rsidR="00EC2F91" w:rsidRPr="00B03D94" w:rsidRDefault="00EC2F91" w:rsidP="00EC2F91">
            <w:pPr>
              <w:jc w:val="both"/>
              <w:rPr>
                <w:rFonts w:ascii="Calibri" w:hAnsi="Calibri" w:cs="Arial"/>
                <w:sz w:val="16"/>
                <w:szCs w:val="16"/>
                <w:lang w:val="en-GB"/>
              </w:rPr>
            </w:pPr>
          </w:p>
        </w:tc>
        <w:tc>
          <w:tcPr>
            <w:tcW w:w="990" w:type="dxa"/>
          </w:tcPr>
          <w:p w14:paraId="4D559D3C"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LVTO</w:t>
            </w:r>
          </w:p>
        </w:tc>
        <w:tc>
          <w:tcPr>
            <w:tcW w:w="4215" w:type="dxa"/>
          </w:tcPr>
          <w:p w14:paraId="687DE91A"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1C6FAE2F" w14:textId="77777777" w:rsidR="00EC2F91" w:rsidRPr="00B03D94" w:rsidRDefault="00EC2F91" w:rsidP="00EC2F91">
            <w:pPr>
              <w:rPr>
                <w:rFonts w:ascii="Calibri" w:hAnsi="Calibri" w:cs="Arial"/>
                <w:b/>
                <w:sz w:val="16"/>
                <w:szCs w:val="16"/>
                <w:lang w:val="en-GB"/>
              </w:rPr>
            </w:pPr>
          </w:p>
        </w:tc>
        <w:tc>
          <w:tcPr>
            <w:tcW w:w="720" w:type="dxa"/>
          </w:tcPr>
          <w:p w14:paraId="6536104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6716810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661C6FA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7443020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6BF53CE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6562521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29E407BB" w14:textId="3A2E49D4"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85908693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53013C16" w14:textId="2059A38C" w:rsidR="00EC2F91" w:rsidRPr="00B03D94" w:rsidRDefault="00EC2F91" w:rsidP="00EC2F91">
            <w:pPr>
              <w:rPr>
                <w:rFonts w:ascii="Calibri" w:hAnsi="Calibri" w:cs="Arial"/>
                <w:b/>
                <w:sz w:val="16"/>
                <w:szCs w:val="16"/>
                <w:lang w:val="en-GB"/>
              </w:rPr>
            </w:pPr>
          </w:p>
        </w:tc>
      </w:tr>
      <w:tr w:rsidR="00EC2F91" w:rsidRPr="00B03D94" w14:paraId="07AD6CF7" w14:textId="77777777" w:rsidTr="00EC2F91">
        <w:tc>
          <w:tcPr>
            <w:tcW w:w="478" w:type="dxa"/>
            <w:shd w:val="clear" w:color="auto" w:fill="FFFFFF" w:themeFill="background1"/>
            <w:vAlign w:val="center"/>
          </w:tcPr>
          <w:p w14:paraId="364E3CE3" w14:textId="77777777" w:rsidR="00EC2F91" w:rsidRPr="007D7CA2" w:rsidRDefault="00EC2F91" w:rsidP="00EC2F91">
            <w:pPr>
              <w:pStyle w:val="ListParagraph"/>
              <w:numPr>
                <w:ilvl w:val="0"/>
                <w:numId w:val="11"/>
              </w:numPr>
              <w:ind w:left="0" w:firstLine="144"/>
              <w:jc w:val="center"/>
              <w:rPr>
                <w:rFonts w:ascii="Calibri" w:hAnsi="Calibri" w:cs="Arial"/>
                <w:b/>
                <w:bCs/>
                <w:sz w:val="16"/>
                <w:szCs w:val="16"/>
                <w:lang w:val="en-GB"/>
              </w:rPr>
            </w:pPr>
          </w:p>
        </w:tc>
        <w:tc>
          <w:tcPr>
            <w:tcW w:w="1530" w:type="dxa"/>
            <w:shd w:val="clear" w:color="auto" w:fill="FFFFFF" w:themeFill="background1"/>
          </w:tcPr>
          <w:p w14:paraId="313C0DFD" w14:textId="298A3634"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SPA.LVO.100(a)</w:t>
            </w:r>
          </w:p>
        </w:tc>
        <w:tc>
          <w:tcPr>
            <w:tcW w:w="4320" w:type="dxa"/>
            <w:shd w:val="clear" w:color="auto" w:fill="D9D9D9"/>
          </w:tcPr>
          <w:p w14:paraId="67F17075"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LVTO - RVR of less than 125 m:</w:t>
            </w:r>
          </w:p>
          <w:p w14:paraId="347438A2"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reported RVR should be not less than the minimum specified in the AFM or, if no such minimum is specified, not less than 75 m.</w:t>
            </w:r>
          </w:p>
        </w:tc>
        <w:tc>
          <w:tcPr>
            <w:tcW w:w="990" w:type="dxa"/>
          </w:tcPr>
          <w:p w14:paraId="69AD698E"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LVTO</w:t>
            </w:r>
          </w:p>
        </w:tc>
        <w:tc>
          <w:tcPr>
            <w:tcW w:w="4215" w:type="dxa"/>
          </w:tcPr>
          <w:p w14:paraId="3CB74A19"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7CCF270A" w14:textId="77777777" w:rsidR="00EC2F91" w:rsidRPr="00B03D94" w:rsidRDefault="00EC2F91" w:rsidP="00EC2F91">
            <w:pPr>
              <w:rPr>
                <w:rFonts w:ascii="Calibri" w:hAnsi="Calibri" w:cs="Arial"/>
                <w:b/>
                <w:sz w:val="16"/>
                <w:szCs w:val="16"/>
                <w:lang w:val="en-GB"/>
              </w:rPr>
            </w:pPr>
          </w:p>
        </w:tc>
        <w:tc>
          <w:tcPr>
            <w:tcW w:w="720" w:type="dxa"/>
          </w:tcPr>
          <w:p w14:paraId="385CB74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5289167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57F10B65"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7877564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54EF64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3414938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7B7DF735" w14:textId="514B2B21"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9664081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6D379073" w14:textId="2C094A8E" w:rsidR="00EC2F91" w:rsidRPr="00B03D94" w:rsidRDefault="00EC2F91" w:rsidP="00EC2F91">
            <w:pPr>
              <w:rPr>
                <w:rFonts w:ascii="Calibri" w:hAnsi="Calibri" w:cs="Arial"/>
                <w:b/>
                <w:sz w:val="16"/>
                <w:szCs w:val="16"/>
                <w:lang w:val="en-GB"/>
              </w:rPr>
            </w:pPr>
          </w:p>
        </w:tc>
      </w:tr>
      <w:tr w:rsidR="00EC2F91" w:rsidRPr="00B03D94" w14:paraId="396CD141" w14:textId="77777777" w:rsidTr="00EC2F91">
        <w:tc>
          <w:tcPr>
            <w:tcW w:w="478" w:type="dxa"/>
            <w:shd w:val="clear" w:color="auto" w:fill="FFFFFF" w:themeFill="background1"/>
            <w:vAlign w:val="center"/>
          </w:tcPr>
          <w:p w14:paraId="179BBD3B" w14:textId="77777777" w:rsidR="00EC2F91" w:rsidRPr="007D7CA2" w:rsidRDefault="00EC2F91" w:rsidP="00EC2F91">
            <w:pPr>
              <w:pStyle w:val="ListParagraph"/>
              <w:numPr>
                <w:ilvl w:val="0"/>
                <w:numId w:val="11"/>
              </w:numPr>
              <w:ind w:left="0" w:firstLine="144"/>
              <w:jc w:val="center"/>
              <w:rPr>
                <w:rFonts w:ascii="Calibri" w:hAnsi="Calibri" w:cs="Arial"/>
                <w:b/>
                <w:bCs/>
                <w:sz w:val="16"/>
                <w:szCs w:val="16"/>
                <w:lang w:val="en-GB"/>
              </w:rPr>
            </w:pPr>
          </w:p>
        </w:tc>
        <w:tc>
          <w:tcPr>
            <w:tcW w:w="1530" w:type="dxa"/>
            <w:shd w:val="clear" w:color="auto" w:fill="FFFFFF" w:themeFill="background1"/>
          </w:tcPr>
          <w:p w14:paraId="2339E379" w14:textId="72829BB1"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SPA.LVO.100(a)</w:t>
            </w:r>
          </w:p>
        </w:tc>
        <w:tc>
          <w:tcPr>
            <w:tcW w:w="4320" w:type="dxa"/>
            <w:shd w:val="clear" w:color="auto" w:fill="D9D9D9"/>
          </w:tcPr>
          <w:p w14:paraId="7ED86515"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LVTO - RVR of less than 125 m:</w:t>
            </w:r>
          </w:p>
          <w:p w14:paraId="4EAAC573"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minimum required RVR should be achieved for all reporting points representative of the parts of the runway from the point at which the aircraft commences the take-off until the greater of the calculated take-off distance or accelerate-stop distance from that point.</w:t>
            </w:r>
          </w:p>
        </w:tc>
        <w:tc>
          <w:tcPr>
            <w:tcW w:w="990" w:type="dxa"/>
          </w:tcPr>
          <w:p w14:paraId="08659922"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LVTO</w:t>
            </w:r>
          </w:p>
        </w:tc>
        <w:tc>
          <w:tcPr>
            <w:tcW w:w="4215" w:type="dxa"/>
          </w:tcPr>
          <w:p w14:paraId="3CB06459"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1F201574" w14:textId="77777777" w:rsidR="00EC2F91" w:rsidRPr="00B03D94" w:rsidRDefault="00EC2F91" w:rsidP="00EC2F91">
            <w:pPr>
              <w:rPr>
                <w:rFonts w:ascii="Calibri" w:hAnsi="Calibri" w:cs="Arial"/>
                <w:b/>
                <w:sz w:val="16"/>
                <w:szCs w:val="16"/>
                <w:lang w:val="en-GB"/>
              </w:rPr>
            </w:pPr>
          </w:p>
        </w:tc>
        <w:tc>
          <w:tcPr>
            <w:tcW w:w="720" w:type="dxa"/>
          </w:tcPr>
          <w:p w14:paraId="0639226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2001635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58EA169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1843856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2770C59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3475514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CCA4A5A" w14:textId="2C5A0B6D"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36364354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682A4A2F" w14:textId="2A81B35A" w:rsidR="00EC2F91" w:rsidRPr="00B03D94" w:rsidRDefault="00EC2F91" w:rsidP="00EC2F91">
            <w:pPr>
              <w:rPr>
                <w:rFonts w:ascii="Calibri" w:hAnsi="Calibri" w:cs="Arial"/>
                <w:b/>
                <w:sz w:val="16"/>
                <w:szCs w:val="16"/>
                <w:lang w:val="en-GB"/>
              </w:rPr>
            </w:pPr>
          </w:p>
        </w:tc>
      </w:tr>
      <w:tr w:rsidR="00EC2F91" w:rsidRPr="00D5415B" w14:paraId="27A29184" w14:textId="77777777" w:rsidTr="00EC2F91">
        <w:tc>
          <w:tcPr>
            <w:tcW w:w="478" w:type="dxa"/>
            <w:shd w:val="clear" w:color="auto" w:fill="DEEAF6" w:themeFill="accent1" w:themeFillTint="33"/>
            <w:vAlign w:val="center"/>
          </w:tcPr>
          <w:p w14:paraId="2AF34775"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1EA47ED6" w14:textId="2CE3D736"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Instrument approach operations in LVO</w:t>
            </w:r>
          </w:p>
        </w:tc>
      </w:tr>
      <w:tr w:rsidR="00EC2F91" w:rsidRPr="00B03D94" w14:paraId="72590A8D" w14:textId="77777777" w:rsidTr="00EC2F91">
        <w:tc>
          <w:tcPr>
            <w:tcW w:w="478" w:type="dxa"/>
            <w:shd w:val="clear" w:color="auto" w:fill="FFFFFF" w:themeFill="background1"/>
            <w:vAlign w:val="center"/>
          </w:tcPr>
          <w:p w14:paraId="41D040AA" w14:textId="77777777" w:rsidR="00EC2F91" w:rsidRPr="007D7CA2" w:rsidRDefault="00EC2F91" w:rsidP="00EC2F91">
            <w:pPr>
              <w:pStyle w:val="ListParagraph"/>
              <w:numPr>
                <w:ilvl w:val="0"/>
                <w:numId w:val="12"/>
              </w:numPr>
              <w:ind w:left="0" w:firstLine="144"/>
              <w:jc w:val="center"/>
              <w:rPr>
                <w:rFonts w:ascii="Calibri" w:hAnsi="Calibri" w:cs="Arial"/>
                <w:b/>
                <w:bCs/>
                <w:sz w:val="16"/>
                <w:szCs w:val="16"/>
                <w:lang w:val="en-GB"/>
              </w:rPr>
            </w:pPr>
          </w:p>
        </w:tc>
        <w:tc>
          <w:tcPr>
            <w:tcW w:w="1530" w:type="dxa"/>
            <w:shd w:val="clear" w:color="auto" w:fill="FFFFFF" w:themeFill="background1"/>
          </w:tcPr>
          <w:p w14:paraId="22B52A28" w14:textId="52091750"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SPA.LVO.100(b)</w:t>
            </w:r>
          </w:p>
        </w:tc>
        <w:tc>
          <w:tcPr>
            <w:tcW w:w="4320" w:type="dxa"/>
            <w:shd w:val="clear" w:color="auto" w:fill="D9D9D9"/>
          </w:tcPr>
          <w:p w14:paraId="1B1EF2A9"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following should apply for CAT II: </w:t>
            </w:r>
          </w:p>
          <w:p w14:paraId="0D5004BB"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(a) The DH should be determined by the use of a radio altimeter or other device capable of providing equivalent performance and be not lower than the highest of: </w:t>
            </w:r>
          </w:p>
          <w:p w14:paraId="51D22A69" w14:textId="77777777" w:rsidR="00EC2F91" w:rsidRPr="00B03D94" w:rsidRDefault="00EC2F91"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(1) the minimum DH specified in the AFM, if stated; </w:t>
            </w:r>
          </w:p>
          <w:p w14:paraId="06B1EBFE" w14:textId="77777777" w:rsidR="00EC2F91" w:rsidRPr="00B03D94" w:rsidRDefault="00EC2F91" w:rsidP="00EC2F91">
            <w:pPr>
              <w:ind w:left="470" w:hanging="187"/>
              <w:jc w:val="both"/>
              <w:rPr>
                <w:rFonts w:ascii="Calibri" w:hAnsi="Calibri" w:cs="Arial"/>
                <w:sz w:val="16"/>
                <w:szCs w:val="16"/>
                <w:lang w:val="en-GB"/>
              </w:rPr>
            </w:pPr>
            <w:r w:rsidRPr="00B03D94">
              <w:rPr>
                <w:rFonts w:ascii="Calibri" w:hAnsi="Calibri" w:cs="Arial"/>
                <w:sz w:val="16"/>
                <w:szCs w:val="16"/>
                <w:lang w:val="en-GB"/>
              </w:rPr>
              <w:lastRenderedPageBreak/>
              <w:t xml:space="preserve">(2) the applicable obstacle clearance height (OCH) for the category of aircraft; </w:t>
            </w:r>
          </w:p>
          <w:p w14:paraId="72B72DB0" w14:textId="77777777" w:rsidR="00EC2F91" w:rsidRPr="00B03D94" w:rsidRDefault="00EC2F91"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(3) the DH to which the flight crew is qualified to operate; or </w:t>
            </w:r>
          </w:p>
          <w:p w14:paraId="78609E8A" w14:textId="77777777" w:rsidR="00EC2F91" w:rsidRPr="00B03D94" w:rsidRDefault="00EC2F91"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(4) 100 ft. </w:t>
            </w:r>
          </w:p>
          <w:p w14:paraId="2DAEF9A9"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(b) The lowest RVR minima to be used are specified in </w:t>
            </w:r>
            <w:r w:rsidRPr="00B03D94">
              <w:rPr>
                <w:rFonts w:ascii="Calibri" w:hAnsi="Calibri" w:cs="Arial"/>
                <w:b/>
                <w:bCs/>
                <w:sz w:val="16"/>
                <w:szCs w:val="16"/>
                <w:lang w:val="en-GB"/>
              </w:rPr>
              <w:t>Table 4 of AMC1 SPA.LVO.100(b).</w:t>
            </w:r>
          </w:p>
        </w:tc>
        <w:tc>
          <w:tcPr>
            <w:tcW w:w="990" w:type="dxa"/>
          </w:tcPr>
          <w:p w14:paraId="2CACA708"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CAT II</w:t>
            </w:r>
          </w:p>
        </w:tc>
        <w:tc>
          <w:tcPr>
            <w:tcW w:w="4215" w:type="dxa"/>
          </w:tcPr>
          <w:p w14:paraId="7690A130"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243184E4" w14:textId="77777777" w:rsidR="00EC2F91" w:rsidRPr="00B03D94" w:rsidRDefault="00EC2F91" w:rsidP="00EC2F91">
            <w:pPr>
              <w:rPr>
                <w:rFonts w:ascii="Calibri" w:hAnsi="Calibri" w:cs="Arial"/>
                <w:b/>
                <w:sz w:val="16"/>
                <w:szCs w:val="16"/>
                <w:lang w:val="en-GB"/>
              </w:rPr>
            </w:pPr>
          </w:p>
        </w:tc>
        <w:tc>
          <w:tcPr>
            <w:tcW w:w="720" w:type="dxa"/>
          </w:tcPr>
          <w:p w14:paraId="6CA9876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09477829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3EBBC69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547600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44BD8E34"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2151012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69F56C15" w14:textId="37053F73"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87936033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39FB2220" w14:textId="26CEE35F" w:rsidR="00EC2F91" w:rsidRPr="00B03D94" w:rsidRDefault="00EC2F91" w:rsidP="00EC2F91">
            <w:pPr>
              <w:rPr>
                <w:rFonts w:ascii="Calibri" w:hAnsi="Calibri" w:cs="Arial"/>
                <w:b/>
                <w:sz w:val="16"/>
                <w:szCs w:val="16"/>
                <w:lang w:val="en-GB"/>
              </w:rPr>
            </w:pPr>
          </w:p>
        </w:tc>
      </w:tr>
      <w:tr w:rsidR="00EC2F91" w:rsidRPr="00B03D94" w14:paraId="44BCF822" w14:textId="77777777" w:rsidTr="00EC2F91">
        <w:tc>
          <w:tcPr>
            <w:tcW w:w="478" w:type="dxa"/>
            <w:shd w:val="clear" w:color="auto" w:fill="FFFFFF" w:themeFill="background1"/>
            <w:vAlign w:val="center"/>
          </w:tcPr>
          <w:p w14:paraId="51ABC2B4" w14:textId="77777777" w:rsidR="00EC2F91" w:rsidRPr="007D7CA2" w:rsidRDefault="00EC2F91" w:rsidP="00EC2F91">
            <w:pPr>
              <w:pStyle w:val="ListParagraph"/>
              <w:numPr>
                <w:ilvl w:val="0"/>
                <w:numId w:val="12"/>
              </w:numPr>
              <w:ind w:left="0" w:firstLine="144"/>
              <w:jc w:val="center"/>
              <w:rPr>
                <w:rFonts w:ascii="Calibri" w:hAnsi="Calibri" w:cs="Arial"/>
                <w:b/>
                <w:bCs/>
                <w:sz w:val="16"/>
                <w:szCs w:val="16"/>
                <w:lang w:val="en-GB"/>
              </w:rPr>
            </w:pPr>
          </w:p>
        </w:tc>
        <w:tc>
          <w:tcPr>
            <w:tcW w:w="1530" w:type="dxa"/>
            <w:shd w:val="clear" w:color="auto" w:fill="FFFFFF" w:themeFill="background1"/>
          </w:tcPr>
          <w:p w14:paraId="5CF6B6C3" w14:textId="6D4D831C"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SPA.LVO.100(b)</w:t>
            </w:r>
          </w:p>
        </w:tc>
        <w:tc>
          <w:tcPr>
            <w:tcW w:w="4320" w:type="dxa"/>
            <w:shd w:val="clear" w:color="auto" w:fill="D9D9D9"/>
          </w:tcPr>
          <w:p w14:paraId="7FCE3446"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following should apply for CAT III: </w:t>
            </w:r>
          </w:p>
          <w:p w14:paraId="24B84EAD"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(a) For operations in which a DH is used, the DH should be determined by the use of a radio altimeter or other device capable of providing equivalent performance and be not lower than:</w:t>
            </w:r>
          </w:p>
          <w:p w14:paraId="4DAF1664" w14:textId="77777777" w:rsidR="00EC2F91" w:rsidRPr="00B03D94" w:rsidRDefault="00EC2F91" w:rsidP="00EC2F91">
            <w:pPr>
              <w:ind w:left="612" w:hanging="329"/>
              <w:jc w:val="both"/>
              <w:rPr>
                <w:rFonts w:ascii="Calibri" w:hAnsi="Calibri" w:cs="Arial"/>
                <w:sz w:val="16"/>
                <w:szCs w:val="16"/>
                <w:lang w:val="en-GB"/>
              </w:rPr>
            </w:pPr>
            <w:r w:rsidRPr="00B03D94">
              <w:rPr>
                <w:rFonts w:ascii="Calibri" w:hAnsi="Calibri" w:cs="Arial"/>
                <w:sz w:val="16"/>
                <w:szCs w:val="16"/>
                <w:lang w:val="en-GB"/>
              </w:rPr>
              <w:t>(1) the minimum DH specified in the AFM, if stated;</w:t>
            </w:r>
          </w:p>
          <w:p w14:paraId="50FAE879" w14:textId="77777777" w:rsidR="00EC2F91" w:rsidRPr="00B03D94" w:rsidRDefault="00EC2F91" w:rsidP="00EC2F91">
            <w:pPr>
              <w:ind w:left="612" w:hanging="329"/>
              <w:jc w:val="both"/>
              <w:rPr>
                <w:rFonts w:ascii="Calibri" w:hAnsi="Calibri" w:cs="Arial"/>
                <w:sz w:val="16"/>
                <w:szCs w:val="16"/>
                <w:lang w:val="en-GB"/>
              </w:rPr>
            </w:pPr>
            <w:r w:rsidRPr="00B03D94">
              <w:rPr>
                <w:rFonts w:ascii="Calibri" w:hAnsi="Calibri" w:cs="Arial"/>
                <w:sz w:val="16"/>
                <w:szCs w:val="16"/>
                <w:lang w:val="en-GB"/>
              </w:rPr>
              <w:t>(2) the DH to which the flight crew is qualified to operate.</w:t>
            </w:r>
          </w:p>
          <w:p w14:paraId="44B5443F"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(b) Operations with no DH should only be conducted if:</w:t>
            </w:r>
          </w:p>
          <w:p w14:paraId="7907FA01" w14:textId="77777777" w:rsidR="00EC2F91" w:rsidRPr="00B03D94" w:rsidRDefault="00EC2F91" w:rsidP="00EC2F91">
            <w:pPr>
              <w:ind w:left="612" w:hanging="329"/>
              <w:jc w:val="both"/>
              <w:rPr>
                <w:rFonts w:ascii="Calibri" w:hAnsi="Calibri" w:cs="Arial"/>
                <w:sz w:val="16"/>
                <w:szCs w:val="16"/>
                <w:lang w:val="en-GB"/>
              </w:rPr>
            </w:pPr>
            <w:r w:rsidRPr="00B03D94">
              <w:rPr>
                <w:rFonts w:ascii="Calibri" w:hAnsi="Calibri" w:cs="Arial"/>
                <w:sz w:val="16"/>
                <w:szCs w:val="16"/>
                <w:lang w:val="en-GB"/>
              </w:rPr>
              <w:t xml:space="preserve">(1) operation with no DH is specified in the AFM; </w:t>
            </w:r>
          </w:p>
          <w:p w14:paraId="420EDF64" w14:textId="77777777" w:rsidR="00EC2F91" w:rsidRPr="00B03D94" w:rsidRDefault="00EC2F91" w:rsidP="00EC2F91">
            <w:pPr>
              <w:ind w:left="612" w:hanging="329"/>
              <w:jc w:val="both"/>
              <w:rPr>
                <w:rFonts w:ascii="Calibri" w:hAnsi="Calibri" w:cs="Arial"/>
                <w:sz w:val="16"/>
                <w:szCs w:val="16"/>
                <w:lang w:val="en-GB"/>
              </w:rPr>
            </w:pPr>
            <w:r w:rsidRPr="00B03D94">
              <w:rPr>
                <w:rFonts w:ascii="Calibri" w:hAnsi="Calibri" w:cs="Arial"/>
                <w:sz w:val="16"/>
                <w:szCs w:val="16"/>
                <w:lang w:val="en-GB"/>
              </w:rPr>
              <w:t>(2) there is no published information indicating that the approach aid or aerodrome facilities cannot support operations with no DH; and</w:t>
            </w:r>
          </w:p>
          <w:p w14:paraId="4F9CCFE0" w14:textId="77777777" w:rsidR="00EC2F91" w:rsidRPr="00B03D94" w:rsidRDefault="00EC2F91" w:rsidP="00EC2F91">
            <w:pPr>
              <w:ind w:left="612" w:hanging="329"/>
              <w:jc w:val="both"/>
              <w:rPr>
                <w:rFonts w:ascii="Calibri" w:hAnsi="Calibri" w:cs="Arial"/>
                <w:sz w:val="16"/>
                <w:szCs w:val="16"/>
                <w:lang w:val="en-GB"/>
              </w:rPr>
            </w:pPr>
            <w:r w:rsidRPr="00B03D94">
              <w:rPr>
                <w:rFonts w:ascii="Calibri" w:hAnsi="Calibri" w:cs="Arial"/>
                <w:sz w:val="16"/>
                <w:szCs w:val="16"/>
                <w:lang w:val="en-GB"/>
              </w:rPr>
              <w:t>(3) the flight crew is qualified to operate with no DH.</w:t>
            </w:r>
          </w:p>
          <w:p w14:paraId="4DDFA854"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(c) The lowest RVR to be used should be determined in accordance with </w:t>
            </w:r>
            <w:r w:rsidRPr="00B03D94">
              <w:rPr>
                <w:rFonts w:ascii="Calibri" w:hAnsi="Calibri" w:cs="Arial"/>
                <w:b/>
                <w:bCs/>
                <w:sz w:val="16"/>
                <w:szCs w:val="16"/>
                <w:lang w:val="en-GB"/>
              </w:rPr>
              <w:t>Table 5 of AMC2 SPA.LVO.100(b).</w:t>
            </w:r>
          </w:p>
          <w:p w14:paraId="18498432" w14:textId="77777777" w:rsidR="00EC2F91" w:rsidRPr="00B03D94" w:rsidRDefault="00EC2F91" w:rsidP="00EC2F91">
            <w:pPr>
              <w:ind w:left="329" w:hanging="329"/>
              <w:jc w:val="both"/>
              <w:rPr>
                <w:rFonts w:ascii="Calibri" w:hAnsi="Calibri" w:cs="Arial"/>
                <w:b/>
                <w:bCs/>
                <w:sz w:val="16"/>
                <w:szCs w:val="16"/>
                <w:lang w:val="en-GB"/>
              </w:rPr>
            </w:pPr>
          </w:p>
        </w:tc>
        <w:tc>
          <w:tcPr>
            <w:tcW w:w="990" w:type="dxa"/>
          </w:tcPr>
          <w:p w14:paraId="5761384C"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CAT III</w:t>
            </w:r>
          </w:p>
        </w:tc>
        <w:tc>
          <w:tcPr>
            <w:tcW w:w="4215" w:type="dxa"/>
          </w:tcPr>
          <w:p w14:paraId="47B9960C"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696FBD94" w14:textId="77777777" w:rsidR="00EC2F91" w:rsidRPr="00B03D94" w:rsidRDefault="00EC2F91" w:rsidP="00EC2F91">
            <w:pPr>
              <w:rPr>
                <w:rFonts w:ascii="Calibri" w:hAnsi="Calibri" w:cs="Arial"/>
                <w:b/>
                <w:sz w:val="16"/>
                <w:szCs w:val="16"/>
                <w:lang w:val="en-GB"/>
              </w:rPr>
            </w:pPr>
          </w:p>
        </w:tc>
        <w:tc>
          <w:tcPr>
            <w:tcW w:w="720" w:type="dxa"/>
          </w:tcPr>
          <w:p w14:paraId="62B4002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790670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E776AB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9294406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3646D995"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781301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7025315" w14:textId="57160BCF"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76789372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7E455439" w14:textId="074040CB" w:rsidR="00EC2F91" w:rsidRPr="00B03D94" w:rsidRDefault="00EC2F91" w:rsidP="00EC2F91">
            <w:pPr>
              <w:rPr>
                <w:rFonts w:ascii="Calibri" w:hAnsi="Calibri" w:cs="Arial"/>
                <w:b/>
                <w:sz w:val="16"/>
                <w:szCs w:val="16"/>
                <w:lang w:val="en-GB"/>
              </w:rPr>
            </w:pPr>
          </w:p>
        </w:tc>
      </w:tr>
      <w:tr w:rsidR="00EC2F91" w:rsidRPr="00B03D94" w14:paraId="6056A84E" w14:textId="77777777" w:rsidTr="00EC2F91">
        <w:tc>
          <w:tcPr>
            <w:tcW w:w="478" w:type="dxa"/>
            <w:shd w:val="clear" w:color="auto" w:fill="FFFFFF" w:themeFill="background1"/>
            <w:vAlign w:val="center"/>
          </w:tcPr>
          <w:p w14:paraId="118C78B9" w14:textId="77777777" w:rsidR="00EC2F91" w:rsidRPr="007D7CA2" w:rsidRDefault="00EC2F91" w:rsidP="00EC2F91">
            <w:pPr>
              <w:pStyle w:val="ListParagraph"/>
              <w:numPr>
                <w:ilvl w:val="0"/>
                <w:numId w:val="12"/>
              </w:numPr>
              <w:ind w:left="0" w:firstLine="144"/>
              <w:jc w:val="center"/>
              <w:rPr>
                <w:rFonts w:ascii="Calibri" w:hAnsi="Calibri" w:cs="Arial"/>
                <w:b/>
                <w:bCs/>
                <w:sz w:val="16"/>
                <w:szCs w:val="16"/>
                <w:lang w:val="en-GB"/>
              </w:rPr>
            </w:pPr>
          </w:p>
        </w:tc>
        <w:tc>
          <w:tcPr>
            <w:tcW w:w="1530" w:type="dxa"/>
            <w:shd w:val="clear" w:color="auto" w:fill="FFFFFF" w:themeFill="background1"/>
          </w:tcPr>
          <w:p w14:paraId="2087F9B5" w14:textId="45596535"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SPA.LVO.100(b)</w:t>
            </w:r>
          </w:p>
        </w:tc>
        <w:tc>
          <w:tcPr>
            <w:tcW w:w="4320" w:type="dxa"/>
            <w:shd w:val="clear" w:color="auto" w:fill="D9D9D9"/>
          </w:tcPr>
          <w:p w14:paraId="1B8367ED"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Effect on landing minima of temporarily failed or downgraded equipment for approach operations with a DH below 200 ft:</w:t>
            </w:r>
          </w:p>
          <w:p w14:paraId="1B36BA67"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 Only those facilities mentioned in </w:t>
            </w:r>
            <w:r w:rsidRPr="00B03D94">
              <w:rPr>
                <w:rFonts w:ascii="Calibri" w:hAnsi="Calibri" w:cs="Arial"/>
                <w:b/>
                <w:bCs/>
                <w:sz w:val="16"/>
                <w:szCs w:val="16"/>
                <w:lang w:val="en-GB"/>
              </w:rPr>
              <w:t>Table 6</w:t>
            </w:r>
            <w:r w:rsidRPr="00B03D94">
              <w:rPr>
                <w:rFonts w:ascii="Calibri" w:hAnsi="Calibri" w:cs="Arial"/>
                <w:sz w:val="16"/>
                <w:szCs w:val="16"/>
                <w:lang w:val="en-GB"/>
              </w:rPr>
              <w:t xml:space="preserve"> of </w:t>
            </w:r>
            <w:r w:rsidRPr="00B03D94">
              <w:rPr>
                <w:rFonts w:ascii="Calibri" w:hAnsi="Calibri" w:cs="Arial"/>
                <w:b/>
                <w:bCs/>
                <w:sz w:val="16"/>
                <w:szCs w:val="16"/>
                <w:lang w:val="en-GB"/>
              </w:rPr>
              <w:t>AMC3 SPA.LVO.100(b).</w:t>
            </w:r>
            <w:r w:rsidRPr="00B03D94">
              <w:rPr>
                <w:rFonts w:ascii="Calibri" w:hAnsi="Calibri" w:cs="Arial"/>
                <w:sz w:val="16"/>
                <w:szCs w:val="16"/>
                <w:lang w:val="en-GB"/>
              </w:rPr>
              <w:t>should be acceptable to be used to determine the effect of temporarily failed of downgraded equipment on the required RVR for CAT II/III approach operations.</w:t>
            </w:r>
          </w:p>
          <w:p w14:paraId="1D99C9F3"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 The following conditions should be applied to </w:t>
            </w:r>
            <w:r w:rsidRPr="00B03D94">
              <w:rPr>
                <w:rFonts w:ascii="Calibri" w:hAnsi="Calibri" w:cs="Arial"/>
                <w:b/>
                <w:bCs/>
                <w:sz w:val="16"/>
                <w:szCs w:val="16"/>
                <w:lang w:val="en-GB"/>
              </w:rPr>
              <w:t>Table 6</w:t>
            </w:r>
            <w:r w:rsidRPr="00B03D94">
              <w:rPr>
                <w:rFonts w:ascii="Calibri" w:hAnsi="Calibri" w:cs="Arial"/>
                <w:sz w:val="16"/>
                <w:szCs w:val="16"/>
                <w:lang w:val="en-GB"/>
              </w:rPr>
              <w:t xml:space="preserve">: </w:t>
            </w:r>
          </w:p>
          <w:p w14:paraId="2FE54286"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(1) multiple failures of runway/FATO lights other than those indicated in </w:t>
            </w:r>
            <w:r w:rsidRPr="00B03D94">
              <w:rPr>
                <w:rFonts w:ascii="Calibri" w:hAnsi="Calibri" w:cs="Arial"/>
                <w:b/>
                <w:bCs/>
                <w:sz w:val="16"/>
                <w:szCs w:val="16"/>
                <w:lang w:val="en-GB"/>
              </w:rPr>
              <w:t>Table 6</w:t>
            </w:r>
            <w:r w:rsidRPr="00B03D94">
              <w:rPr>
                <w:rFonts w:ascii="Calibri" w:hAnsi="Calibri" w:cs="Arial"/>
                <w:sz w:val="16"/>
                <w:szCs w:val="16"/>
                <w:lang w:val="en-GB"/>
              </w:rPr>
              <w:t xml:space="preserve"> are not acceptable; </w:t>
            </w:r>
          </w:p>
          <w:p w14:paraId="0935E0F4"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(2) </w:t>
            </w:r>
            <w:r>
              <w:rPr>
                <w:rFonts w:ascii="Calibri" w:hAnsi="Calibri" w:cs="Arial"/>
                <w:sz w:val="16"/>
                <w:szCs w:val="16"/>
                <w:lang w:val="en-GB"/>
              </w:rPr>
              <w:t>failures of</w:t>
            </w:r>
            <w:r w:rsidRPr="00B03D94">
              <w:rPr>
                <w:rFonts w:ascii="Calibri" w:hAnsi="Calibri" w:cs="Arial"/>
                <w:sz w:val="16"/>
                <w:szCs w:val="16"/>
                <w:lang w:val="en-GB"/>
              </w:rPr>
              <w:t xml:space="preserve"> approach and runway/FATO lights are acceptable at the same time and the most demanding consequence should be applied; </w:t>
            </w:r>
          </w:p>
          <w:p w14:paraId="7303B50C"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(3) for approach operations with a DH below 200 ft, a combination of deficiencies in runway/FATO lights and RVR assessment equipment are not permitted; and </w:t>
            </w:r>
          </w:p>
          <w:p w14:paraId="70458757"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(4) failures other than ILS, GLS and MLS affect the RVR only and not the DH.</w:t>
            </w:r>
          </w:p>
          <w:p w14:paraId="366609B8" w14:textId="77777777" w:rsidR="00EC2F91" w:rsidRPr="00B03D94" w:rsidRDefault="00EC2F91" w:rsidP="00EC2F91">
            <w:pPr>
              <w:jc w:val="both"/>
              <w:rPr>
                <w:rFonts w:ascii="Calibri" w:hAnsi="Calibri" w:cs="Arial"/>
                <w:sz w:val="16"/>
                <w:szCs w:val="16"/>
                <w:lang w:val="en-GB"/>
              </w:rPr>
            </w:pPr>
          </w:p>
        </w:tc>
        <w:tc>
          <w:tcPr>
            <w:tcW w:w="990" w:type="dxa"/>
          </w:tcPr>
          <w:p w14:paraId="038FAE17"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CAT II, CAT III</w:t>
            </w:r>
          </w:p>
        </w:tc>
        <w:tc>
          <w:tcPr>
            <w:tcW w:w="4215" w:type="dxa"/>
          </w:tcPr>
          <w:p w14:paraId="3A165E74"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769BBFEA" w14:textId="77777777" w:rsidR="00EC2F91" w:rsidRPr="00B03D94" w:rsidRDefault="00EC2F91" w:rsidP="00EC2F91">
            <w:pPr>
              <w:rPr>
                <w:rFonts w:ascii="Calibri" w:hAnsi="Calibri" w:cs="Arial"/>
                <w:b/>
                <w:sz w:val="16"/>
                <w:szCs w:val="16"/>
                <w:lang w:val="en-GB"/>
              </w:rPr>
            </w:pPr>
          </w:p>
        </w:tc>
        <w:tc>
          <w:tcPr>
            <w:tcW w:w="720" w:type="dxa"/>
          </w:tcPr>
          <w:p w14:paraId="5EBBA47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9953387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5FA2276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5455303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6ACD712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6435378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36F66357" w14:textId="667AD8DB"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00917928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4EC11530" w14:textId="3F3A3454" w:rsidR="00EC2F91" w:rsidRPr="00B03D94" w:rsidRDefault="00EC2F91" w:rsidP="00EC2F91">
            <w:pPr>
              <w:rPr>
                <w:rFonts w:ascii="Calibri" w:hAnsi="Calibri" w:cs="Arial"/>
                <w:b/>
                <w:sz w:val="16"/>
                <w:szCs w:val="16"/>
                <w:lang w:val="en-GB"/>
              </w:rPr>
            </w:pPr>
          </w:p>
        </w:tc>
      </w:tr>
      <w:tr w:rsidR="00EC2F91" w:rsidRPr="00B03D94" w14:paraId="44667666" w14:textId="77777777" w:rsidTr="00EC2F91">
        <w:tc>
          <w:tcPr>
            <w:tcW w:w="478" w:type="dxa"/>
            <w:shd w:val="clear" w:color="auto" w:fill="FFFFFF" w:themeFill="background1"/>
            <w:vAlign w:val="center"/>
          </w:tcPr>
          <w:p w14:paraId="004716A4" w14:textId="77777777" w:rsidR="00EC2F91" w:rsidRPr="007D7CA2" w:rsidRDefault="00EC2F91" w:rsidP="00EC2F91">
            <w:pPr>
              <w:pStyle w:val="ListParagraph"/>
              <w:numPr>
                <w:ilvl w:val="0"/>
                <w:numId w:val="12"/>
              </w:numPr>
              <w:ind w:left="0" w:firstLine="144"/>
              <w:jc w:val="center"/>
              <w:rPr>
                <w:rFonts w:ascii="Calibri" w:hAnsi="Calibri" w:cs="Arial"/>
                <w:b/>
                <w:bCs/>
                <w:sz w:val="16"/>
                <w:szCs w:val="16"/>
                <w:lang w:val="en-GB"/>
              </w:rPr>
            </w:pPr>
          </w:p>
        </w:tc>
        <w:tc>
          <w:tcPr>
            <w:tcW w:w="1530" w:type="dxa"/>
            <w:shd w:val="clear" w:color="auto" w:fill="FFFFFF" w:themeFill="background1"/>
          </w:tcPr>
          <w:p w14:paraId="122E763E" w14:textId="55001C36"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SPA.LVO.100(c)</w:t>
            </w:r>
          </w:p>
        </w:tc>
        <w:tc>
          <w:tcPr>
            <w:tcW w:w="4320" w:type="dxa"/>
            <w:shd w:val="clear" w:color="auto" w:fill="D9D9D9"/>
          </w:tcPr>
          <w:p w14:paraId="1B7AEF1C"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Effect on landing minima of temporarily failed or downgraded equipment for approach operations with a DH below 200 ft:</w:t>
            </w:r>
          </w:p>
          <w:p w14:paraId="5633BCB1" w14:textId="77777777" w:rsidR="00EC2F91" w:rsidRPr="00B03D94" w:rsidRDefault="00EC2F91" w:rsidP="00EC2F91">
            <w:pPr>
              <w:jc w:val="both"/>
              <w:rPr>
                <w:rFonts w:ascii="Calibri" w:hAnsi="Calibri" w:cs="Arial"/>
                <w:b/>
                <w:bCs/>
                <w:sz w:val="16"/>
                <w:szCs w:val="16"/>
                <w:lang w:val="en-GB"/>
              </w:rPr>
            </w:pPr>
            <w:r w:rsidRPr="00B03D94">
              <w:rPr>
                <w:rFonts w:ascii="Calibri" w:hAnsi="Calibri" w:cs="Arial"/>
                <w:b/>
                <w:bCs/>
                <w:sz w:val="16"/>
                <w:szCs w:val="16"/>
                <w:lang w:val="en-GB"/>
              </w:rPr>
              <w:t>Table 7 of AMC1 SPA.LVO.100(b) applies.</w:t>
            </w:r>
          </w:p>
          <w:p w14:paraId="19DAC2FF" w14:textId="77777777" w:rsidR="00EC2F91" w:rsidRPr="00B03D94" w:rsidRDefault="00EC2F91" w:rsidP="00EC2F91">
            <w:pPr>
              <w:jc w:val="both"/>
              <w:rPr>
                <w:rFonts w:ascii="Calibri" w:hAnsi="Calibri" w:cs="Arial"/>
                <w:sz w:val="16"/>
                <w:szCs w:val="16"/>
                <w:lang w:val="en-GB"/>
              </w:rPr>
            </w:pPr>
          </w:p>
        </w:tc>
        <w:tc>
          <w:tcPr>
            <w:tcW w:w="990" w:type="dxa"/>
          </w:tcPr>
          <w:p w14:paraId="78776B4D"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SA CAT II, EFVS</w:t>
            </w:r>
          </w:p>
        </w:tc>
        <w:tc>
          <w:tcPr>
            <w:tcW w:w="4215" w:type="dxa"/>
          </w:tcPr>
          <w:p w14:paraId="185C71CB" w14:textId="77777777" w:rsidR="00EC2F91" w:rsidRPr="00D5415B" w:rsidRDefault="00EC2F91" w:rsidP="00EC2F91">
            <w:pPr>
              <w:spacing w:before="60" w:after="60"/>
              <w:jc w:val="both"/>
              <w:rPr>
                <w:rFonts w:ascii="Calibri" w:hAnsi="Calibri" w:cs="Arial"/>
                <w:sz w:val="16"/>
                <w:szCs w:val="16"/>
              </w:rPr>
            </w:pPr>
          </w:p>
        </w:tc>
        <w:tc>
          <w:tcPr>
            <w:tcW w:w="1095" w:type="dxa"/>
          </w:tcPr>
          <w:p w14:paraId="3985A293" w14:textId="77777777" w:rsidR="00EC2F91" w:rsidRPr="00B03D94" w:rsidRDefault="00EC2F91" w:rsidP="00EC2F91">
            <w:pPr>
              <w:rPr>
                <w:rFonts w:ascii="Calibri" w:hAnsi="Calibri" w:cs="Arial"/>
                <w:b/>
                <w:sz w:val="16"/>
                <w:szCs w:val="16"/>
                <w:lang w:val="en-GB"/>
              </w:rPr>
            </w:pPr>
          </w:p>
        </w:tc>
        <w:tc>
          <w:tcPr>
            <w:tcW w:w="720" w:type="dxa"/>
          </w:tcPr>
          <w:p w14:paraId="66C1886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7269374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99BDD0C"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10838863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B7BDD3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9926721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376BB175" w14:textId="39E2683D"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4993486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57ADDF90" w14:textId="254DDEDE" w:rsidR="00EC2F91" w:rsidRPr="00B03D94" w:rsidRDefault="00EC2F91" w:rsidP="00EC2F91">
            <w:pPr>
              <w:rPr>
                <w:rFonts w:ascii="Calibri" w:hAnsi="Calibri" w:cs="Arial"/>
                <w:b/>
                <w:sz w:val="16"/>
                <w:szCs w:val="16"/>
                <w:lang w:val="en-GB"/>
              </w:rPr>
            </w:pPr>
          </w:p>
        </w:tc>
      </w:tr>
      <w:tr w:rsidR="00EC2F91" w:rsidRPr="00B03D94" w14:paraId="1C00B652" w14:textId="77777777" w:rsidTr="00EC2F91">
        <w:tc>
          <w:tcPr>
            <w:tcW w:w="478" w:type="dxa"/>
            <w:shd w:val="clear" w:color="auto" w:fill="FFFFFF" w:themeFill="background1"/>
            <w:vAlign w:val="center"/>
          </w:tcPr>
          <w:p w14:paraId="1EAD6AB1" w14:textId="77777777" w:rsidR="00EC2F91" w:rsidRPr="007D7CA2" w:rsidRDefault="00EC2F91" w:rsidP="00EC2F91">
            <w:pPr>
              <w:pStyle w:val="ListParagraph"/>
              <w:numPr>
                <w:ilvl w:val="0"/>
                <w:numId w:val="12"/>
              </w:numPr>
              <w:ind w:left="0" w:firstLine="144"/>
              <w:jc w:val="center"/>
              <w:rPr>
                <w:rFonts w:ascii="Calibri" w:hAnsi="Calibri" w:cs="Arial"/>
                <w:b/>
                <w:bCs/>
                <w:sz w:val="16"/>
                <w:szCs w:val="16"/>
                <w:lang w:val="en-GB"/>
              </w:rPr>
            </w:pPr>
          </w:p>
        </w:tc>
        <w:tc>
          <w:tcPr>
            <w:tcW w:w="1530" w:type="dxa"/>
            <w:shd w:val="clear" w:color="auto" w:fill="FFFFFF" w:themeFill="background1"/>
          </w:tcPr>
          <w:p w14:paraId="29D8EDCA" w14:textId="423C4EF2"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SPA.LVO.100(c)</w:t>
            </w:r>
          </w:p>
        </w:tc>
        <w:tc>
          <w:tcPr>
            <w:tcW w:w="4320" w:type="dxa"/>
            <w:shd w:val="clear" w:color="auto" w:fill="D9D9D9"/>
          </w:tcPr>
          <w:p w14:paraId="022723D8"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(a) The DH of an SA CAT I operation should not be lower than the highest of: </w:t>
            </w:r>
          </w:p>
          <w:p w14:paraId="3296D78F"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(1) the minimum DH specified in the AFM, if stated; </w:t>
            </w:r>
          </w:p>
          <w:p w14:paraId="5FD8445E"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(2) the applicable OCH for the category of aeroplane; </w:t>
            </w:r>
          </w:p>
          <w:p w14:paraId="06C3BC91"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(3) the DH to which the flight crew is qualified to operate; or </w:t>
            </w:r>
          </w:p>
          <w:p w14:paraId="1E25C82A"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(4) 150 ft. </w:t>
            </w:r>
          </w:p>
          <w:p w14:paraId="2A7CC3A8"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(b) Where the DH for an SA CAT I operation is less than 200 ft, it should be determined by the use of a radio altimeter or other device capable of providing equivalent performance. </w:t>
            </w:r>
          </w:p>
          <w:p w14:paraId="0F6ADA0D"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(c) The following visual aids should be available: </w:t>
            </w:r>
          </w:p>
          <w:p w14:paraId="113BEC48"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(1) approach lights as specified in </w:t>
            </w:r>
            <w:r w:rsidRPr="00B03D94">
              <w:rPr>
                <w:rFonts w:ascii="Calibri" w:hAnsi="Calibri" w:cs="Arial"/>
                <w:b/>
                <w:bCs/>
                <w:sz w:val="16"/>
                <w:szCs w:val="16"/>
                <w:lang w:val="en-GB"/>
              </w:rPr>
              <w:t>Table 8 of AMC1 SPA.LVO.100(c);</w:t>
            </w:r>
            <w:r w:rsidRPr="00B03D94">
              <w:rPr>
                <w:rFonts w:ascii="Calibri" w:hAnsi="Calibri" w:cs="Arial"/>
                <w:sz w:val="16"/>
                <w:szCs w:val="16"/>
                <w:lang w:val="en-GB"/>
              </w:rPr>
              <w:t xml:space="preserve"> </w:t>
            </w:r>
          </w:p>
          <w:p w14:paraId="42E44B8A"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(2) precision approach (PA) runway markings; </w:t>
            </w:r>
          </w:p>
          <w:p w14:paraId="4B32CE9D"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(3) category I runway lights. </w:t>
            </w:r>
          </w:p>
          <w:p w14:paraId="772D42EF"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(d) The lowest RVR should not be lower than the higher of: </w:t>
            </w:r>
          </w:p>
          <w:p w14:paraId="1E6DCC3A"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(1) the minimum RVR specified in the AFM, if stated; or</w:t>
            </w:r>
          </w:p>
          <w:p w14:paraId="75409B38"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(2) the RVR specified in </w:t>
            </w:r>
            <w:r w:rsidRPr="00B03D94">
              <w:rPr>
                <w:rFonts w:ascii="Calibri" w:hAnsi="Calibri" w:cs="Arial"/>
                <w:b/>
                <w:bCs/>
                <w:sz w:val="16"/>
                <w:szCs w:val="16"/>
                <w:lang w:val="en-GB"/>
              </w:rPr>
              <w:t>Table 8.</w:t>
            </w:r>
          </w:p>
        </w:tc>
        <w:tc>
          <w:tcPr>
            <w:tcW w:w="990" w:type="dxa"/>
          </w:tcPr>
          <w:p w14:paraId="4A8F9E7E"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SA CAT I</w:t>
            </w:r>
          </w:p>
        </w:tc>
        <w:tc>
          <w:tcPr>
            <w:tcW w:w="4215" w:type="dxa"/>
          </w:tcPr>
          <w:p w14:paraId="02C01807"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5374B94A" w14:textId="77777777" w:rsidR="00EC2F91" w:rsidRPr="00B03D94" w:rsidRDefault="00EC2F91" w:rsidP="00EC2F91">
            <w:pPr>
              <w:rPr>
                <w:rFonts w:ascii="Calibri" w:hAnsi="Calibri" w:cs="Arial"/>
                <w:b/>
                <w:sz w:val="16"/>
                <w:szCs w:val="16"/>
                <w:lang w:val="en-GB"/>
              </w:rPr>
            </w:pPr>
          </w:p>
        </w:tc>
        <w:tc>
          <w:tcPr>
            <w:tcW w:w="720" w:type="dxa"/>
          </w:tcPr>
          <w:p w14:paraId="6741224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6021478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48CBE11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49518309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0881D0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3575104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09E80BCB" w14:textId="10CD98CA"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3856431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3C9E3269" w14:textId="3983A1EE" w:rsidR="00EC2F91" w:rsidRPr="00B03D94" w:rsidRDefault="00EC2F91" w:rsidP="00EC2F91">
            <w:pPr>
              <w:rPr>
                <w:rFonts w:ascii="Calibri" w:hAnsi="Calibri" w:cs="Arial"/>
                <w:b/>
                <w:sz w:val="16"/>
                <w:szCs w:val="16"/>
                <w:lang w:val="en-GB"/>
              </w:rPr>
            </w:pPr>
          </w:p>
        </w:tc>
      </w:tr>
      <w:tr w:rsidR="00EC2F91" w:rsidRPr="00B03D94" w14:paraId="2EBAF6BA" w14:textId="77777777" w:rsidTr="00EC2F91">
        <w:tc>
          <w:tcPr>
            <w:tcW w:w="478" w:type="dxa"/>
            <w:shd w:val="clear" w:color="auto" w:fill="FFFFFF" w:themeFill="background1"/>
            <w:vAlign w:val="center"/>
          </w:tcPr>
          <w:p w14:paraId="7F58C6CE" w14:textId="77777777" w:rsidR="00EC2F91" w:rsidRPr="007D7CA2" w:rsidRDefault="00EC2F91" w:rsidP="00EC2F91">
            <w:pPr>
              <w:pStyle w:val="ListParagraph"/>
              <w:numPr>
                <w:ilvl w:val="0"/>
                <w:numId w:val="12"/>
              </w:numPr>
              <w:ind w:left="0" w:firstLine="144"/>
              <w:jc w:val="center"/>
              <w:rPr>
                <w:rFonts w:ascii="Calibri" w:hAnsi="Calibri" w:cs="Arial"/>
                <w:b/>
                <w:bCs/>
                <w:sz w:val="16"/>
                <w:szCs w:val="16"/>
                <w:lang w:val="en-GB"/>
              </w:rPr>
            </w:pPr>
          </w:p>
        </w:tc>
        <w:tc>
          <w:tcPr>
            <w:tcW w:w="1530" w:type="dxa"/>
            <w:shd w:val="clear" w:color="auto" w:fill="FFFFFF" w:themeFill="background1"/>
          </w:tcPr>
          <w:p w14:paraId="625F28E6" w14:textId="7DE2C2D1"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SPA.LVO.100(c)</w:t>
            </w:r>
          </w:p>
        </w:tc>
        <w:tc>
          <w:tcPr>
            <w:tcW w:w="4320" w:type="dxa"/>
            <w:shd w:val="clear" w:color="auto" w:fill="D9D9D9"/>
          </w:tcPr>
          <w:p w14:paraId="77B0F9D6"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following should apply: </w:t>
            </w:r>
          </w:p>
          <w:p w14:paraId="5B6D715D"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(a) The DH should be determined by the use of a radio altimeter or other device capable of providing equivalent performance, if so determined by the aircraft certification process, and be not lower than the highest of: </w:t>
            </w:r>
          </w:p>
          <w:p w14:paraId="10A2E8E9"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(1) the minimum DH specified in the AFM, if stated; </w:t>
            </w:r>
          </w:p>
          <w:p w14:paraId="54CDEA3E"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(2) the applicable OCH for the category of aeroplane; </w:t>
            </w:r>
          </w:p>
          <w:p w14:paraId="7AA01DD1"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(3) the DH to which the flight crew is qualified to operate; or </w:t>
            </w:r>
          </w:p>
          <w:p w14:paraId="6BA4DE33"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(4) 100 ft. </w:t>
            </w:r>
          </w:p>
          <w:p w14:paraId="2EED2D5C"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(b) The following visual aids should be available: </w:t>
            </w:r>
          </w:p>
          <w:p w14:paraId="5BF1EC60"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(1) approach lights as specified in </w:t>
            </w:r>
            <w:r w:rsidRPr="00B03D94">
              <w:rPr>
                <w:rFonts w:ascii="Calibri" w:hAnsi="Calibri" w:cs="Arial"/>
                <w:b/>
                <w:bCs/>
                <w:sz w:val="16"/>
                <w:szCs w:val="16"/>
                <w:lang w:val="en-GB"/>
              </w:rPr>
              <w:t>Table 9</w:t>
            </w:r>
            <w:r w:rsidRPr="00B03D94">
              <w:rPr>
                <w:rFonts w:ascii="Calibri" w:hAnsi="Calibri" w:cs="Arial"/>
                <w:sz w:val="16"/>
                <w:szCs w:val="16"/>
                <w:lang w:val="en-GB"/>
              </w:rPr>
              <w:t xml:space="preserve"> </w:t>
            </w:r>
            <w:r w:rsidRPr="00B03D94">
              <w:rPr>
                <w:rFonts w:ascii="Calibri" w:hAnsi="Calibri" w:cs="Arial"/>
                <w:b/>
                <w:bCs/>
                <w:sz w:val="16"/>
                <w:szCs w:val="16"/>
                <w:lang w:val="en-GB"/>
              </w:rPr>
              <w:t>of AMC2 SPA.LVO.100(c)</w:t>
            </w:r>
            <w:r w:rsidRPr="00B03D94">
              <w:rPr>
                <w:rFonts w:ascii="Calibri" w:hAnsi="Calibri" w:cs="Arial"/>
                <w:sz w:val="16"/>
                <w:szCs w:val="16"/>
                <w:lang w:val="en-GB"/>
              </w:rPr>
              <w:t xml:space="preserve">; </w:t>
            </w:r>
          </w:p>
          <w:p w14:paraId="6B06036D"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(2) precision approach runway markings; </w:t>
            </w:r>
          </w:p>
          <w:p w14:paraId="60BE63A8"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(3) category I runway lights. </w:t>
            </w:r>
          </w:p>
          <w:p w14:paraId="03021600"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(c) The lowest RVR minima to be used are specified in </w:t>
            </w:r>
            <w:r w:rsidRPr="00B03D94">
              <w:rPr>
                <w:rFonts w:ascii="Calibri" w:hAnsi="Calibri" w:cs="Arial"/>
                <w:b/>
                <w:bCs/>
                <w:sz w:val="16"/>
                <w:szCs w:val="16"/>
                <w:lang w:val="en-GB"/>
              </w:rPr>
              <w:t>Table 9</w:t>
            </w:r>
            <w:r w:rsidRPr="00B03D94">
              <w:rPr>
                <w:rFonts w:ascii="Calibri" w:hAnsi="Calibri" w:cs="Arial"/>
                <w:sz w:val="16"/>
                <w:szCs w:val="16"/>
                <w:lang w:val="en-GB"/>
              </w:rPr>
              <w:t>.</w:t>
            </w:r>
          </w:p>
        </w:tc>
        <w:tc>
          <w:tcPr>
            <w:tcW w:w="990" w:type="dxa"/>
          </w:tcPr>
          <w:p w14:paraId="0212BC0B"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SA CAT II</w:t>
            </w:r>
          </w:p>
        </w:tc>
        <w:tc>
          <w:tcPr>
            <w:tcW w:w="4215" w:type="dxa"/>
          </w:tcPr>
          <w:p w14:paraId="23C4B4C3"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3EB72DB6" w14:textId="77777777" w:rsidR="00EC2F91" w:rsidRPr="00B03D94" w:rsidRDefault="00EC2F91" w:rsidP="00EC2F91">
            <w:pPr>
              <w:rPr>
                <w:rFonts w:ascii="Calibri" w:hAnsi="Calibri" w:cs="Arial"/>
                <w:b/>
                <w:sz w:val="16"/>
                <w:szCs w:val="16"/>
                <w:lang w:val="en-GB"/>
              </w:rPr>
            </w:pPr>
          </w:p>
        </w:tc>
        <w:tc>
          <w:tcPr>
            <w:tcW w:w="720" w:type="dxa"/>
          </w:tcPr>
          <w:p w14:paraId="017EF356"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7809248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E49ED4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7369481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7521929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6204867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2DE85406" w14:textId="24028F24"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97528425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5AC0BA61" w14:textId="2619268A" w:rsidR="00EC2F91" w:rsidRPr="00B03D94" w:rsidRDefault="00EC2F91" w:rsidP="00EC2F91">
            <w:pPr>
              <w:rPr>
                <w:rFonts w:ascii="Calibri" w:hAnsi="Calibri" w:cs="Arial"/>
                <w:b/>
                <w:sz w:val="16"/>
                <w:szCs w:val="16"/>
                <w:lang w:val="en-GB"/>
              </w:rPr>
            </w:pPr>
          </w:p>
        </w:tc>
      </w:tr>
      <w:tr w:rsidR="00EC2F91" w:rsidRPr="00B03D94" w14:paraId="029BE688" w14:textId="77777777" w:rsidTr="00EC2F91">
        <w:tc>
          <w:tcPr>
            <w:tcW w:w="478" w:type="dxa"/>
            <w:shd w:val="clear" w:color="auto" w:fill="FFFFFF" w:themeFill="background1"/>
            <w:vAlign w:val="center"/>
          </w:tcPr>
          <w:p w14:paraId="3D58D19F" w14:textId="77777777" w:rsidR="00EC2F91" w:rsidRPr="007D7CA2" w:rsidRDefault="00EC2F91" w:rsidP="00EC2F91">
            <w:pPr>
              <w:pStyle w:val="ListParagraph"/>
              <w:numPr>
                <w:ilvl w:val="0"/>
                <w:numId w:val="12"/>
              </w:numPr>
              <w:ind w:left="0" w:firstLine="144"/>
              <w:jc w:val="center"/>
              <w:rPr>
                <w:rFonts w:ascii="Calibri" w:hAnsi="Calibri" w:cs="Arial"/>
                <w:b/>
                <w:bCs/>
                <w:sz w:val="16"/>
                <w:szCs w:val="16"/>
                <w:lang w:val="en-GB"/>
              </w:rPr>
            </w:pPr>
          </w:p>
        </w:tc>
        <w:tc>
          <w:tcPr>
            <w:tcW w:w="1530" w:type="dxa"/>
            <w:shd w:val="clear" w:color="auto" w:fill="FFFFFF" w:themeFill="background1"/>
          </w:tcPr>
          <w:p w14:paraId="55980F17" w14:textId="0BCFC8D9" w:rsidR="00EC2F91" w:rsidRPr="00E02F04" w:rsidRDefault="00EC2F91" w:rsidP="00EC2F91">
            <w:pPr>
              <w:jc w:val="both"/>
              <w:rPr>
                <w:rFonts w:ascii="Calibri" w:hAnsi="Calibri" w:cs="Arial"/>
                <w:b/>
                <w:bCs/>
                <w:sz w:val="16"/>
                <w:szCs w:val="16"/>
                <w:lang w:val="en-GB"/>
              </w:rPr>
            </w:pPr>
          </w:p>
        </w:tc>
        <w:tc>
          <w:tcPr>
            <w:tcW w:w="4320" w:type="dxa"/>
            <w:shd w:val="clear" w:color="auto" w:fill="D9D9D9"/>
          </w:tcPr>
          <w:p w14:paraId="4587D72C"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When conducting EFVS operations to a runway: </w:t>
            </w:r>
          </w:p>
          <w:p w14:paraId="07568975"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lastRenderedPageBreak/>
              <w:t>(a) the DA/H used should be the same as for operations without EFVS;</w:t>
            </w:r>
          </w:p>
          <w:p w14:paraId="1DE3F225"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(b) the lowest RVR minima to be used should be determined: </w:t>
            </w:r>
          </w:p>
          <w:p w14:paraId="4CCD4876"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(1) in accordance with criteria specified in the AFM for the expected weather conditions; or </w:t>
            </w:r>
          </w:p>
          <w:p w14:paraId="7A61BA98" w14:textId="77777777" w:rsidR="00EC2F91" w:rsidRPr="00B03D94" w:rsidRDefault="00EC2F91"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(2) if no such criteria are specified, by reducing the RVR determined for operation without the use of EFVS/CVS in accordance with </w:t>
            </w:r>
            <w:r w:rsidRPr="00B03D94">
              <w:rPr>
                <w:rFonts w:ascii="Calibri" w:hAnsi="Calibri" w:cs="Arial"/>
                <w:b/>
                <w:bCs/>
                <w:sz w:val="16"/>
                <w:szCs w:val="16"/>
                <w:lang w:val="en-GB"/>
              </w:rPr>
              <w:t>Table 10 of AMC3 SPA.LVO.100(c)</w:t>
            </w:r>
            <w:r w:rsidRPr="00B03D94">
              <w:rPr>
                <w:rFonts w:ascii="Calibri" w:hAnsi="Calibri" w:cs="Arial"/>
                <w:sz w:val="16"/>
                <w:szCs w:val="16"/>
                <w:lang w:val="en-GB"/>
              </w:rPr>
              <w:t>;</w:t>
            </w:r>
          </w:p>
          <w:p w14:paraId="1240505C"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(c) where the lowest RVR to be used, determined in accordance with (b), is less than 550 m, then this should be increased to 550 m unless LVPs are established at the aerodrome of intended landing; </w:t>
            </w:r>
          </w:p>
          <w:p w14:paraId="485785B4"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(d) where the EFVS is part of a CVS, it is only the EFVS element that should provide the operational credits. The other part of the CVS, the synthetic vision system (SVS), should not provide operational credits.</w:t>
            </w:r>
          </w:p>
        </w:tc>
        <w:tc>
          <w:tcPr>
            <w:tcW w:w="990" w:type="dxa"/>
          </w:tcPr>
          <w:p w14:paraId="60B131A4"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EFVS</w:t>
            </w:r>
          </w:p>
        </w:tc>
        <w:tc>
          <w:tcPr>
            <w:tcW w:w="4215" w:type="dxa"/>
          </w:tcPr>
          <w:p w14:paraId="08CA45F6" w14:textId="77777777" w:rsidR="00EC2F91" w:rsidRPr="00B03D94" w:rsidRDefault="00EC2F91" w:rsidP="00EC2F91">
            <w:pPr>
              <w:spacing w:before="60" w:after="60"/>
              <w:jc w:val="both"/>
              <w:rPr>
                <w:rFonts w:ascii="Calibri" w:hAnsi="Calibri" w:cs="Arial"/>
                <w:sz w:val="16"/>
                <w:szCs w:val="16"/>
                <w:lang w:val="en-GB"/>
              </w:rPr>
            </w:pPr>
          </w:p>
        </w:tc>
        <w:tc>
          <w:tcPr>
            <w:tcW w:w="1095" w:type="dxa"/>
          </w:tcPr>
          <w:p w14:paraId="78565899" w14:textId="77777777" w:rsidR="00EC2F91" w:rsidRPr="00B03D94" w:rsidRDefault="00EC2F91" w:rsidP="00EC2F91">
            <w:pPr>
              <w:rPr>
                <w:rFonts w:ascii="Calibri" w:hAnsi="Calibri" w:cs="Arial"/>
                <w:b/>
                <w:sz w:val="16"/>
                <w:szCs w:val="16"/>
                <w:lang w:val="en-GB"/>
              </w:rPr>
            </w:pPr>
          </w:p>
        </w:tc>
        <w:tc>
          <w:tcPr>
            <w:tcW w:w="720" w:type="dxa"/>
          </w:tcPr>
          <w:p w14:paraId="387F853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3751690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0F2591B4"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3826182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2F53654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3197891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37592139" w14:textId="2D6057AA"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96046424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7A7C036A" w14:textId="44EC467E" w:rsidR="00EC2F91" w:rsidRPr="00B03D94" w:rsidRDefault="00EC2F91" w:rsidP="00EC2F91">
            <w:pPr>
              <w:rPr>
                <w:rFonts w:ascii="Calibri" w:hAnsi="Calibri" w:cs="Arial"/>
                <w:b/>
                <w:sz w:val="16"/>
                <w:szCs w:val="16"/>
                <w:lang w:val="en-GB"/>
              </w:rPr>
            </w:pPr>
          </w:p>
        </w:tc>
      </w:tr>
      <w:tr w:rsidR="00EC2F91" w:rsidRPr="00B03D94" w14:paraId="2009F6A3" w14:textId="77777777" w:rsidTr="00EC2F91">
        <w:tc>
          <w:tcPr>
            <w:tcW w:w="478" w:type="dxa"/>
            <w:shd w:val="clear" w:color="auto" w:fill="5B9BD5" w:themeFill="accent1"/>
            <w:vAlign w:val="center"/>
          </w:tcPr>
          <w:p w14:paraId="163EEB56"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5B9BD5" w:themeFill="accent1"/>
            <w:vAlign w:val="center"/>
          </w:tcPr>
          <w:p w14:paraId="31E7ADF9" w14:textId="2391E077"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Aircraft certification</w:t>
            </w:r>
          </w:p>
        </w:tc>
      </w:tr>
      <w:tr w:rsidR="00EC2F91" w:rsidRPr="00B03D94" w14:paraId="4B2FE722" w14:textId="77777777" w:rsidTr="00EC2F91">
        <w:tc>
          <w:tcPr>
            <w:tcW w:w="478" w:type="dxa"/>
            <w:shd w:val="clear" w:color="auto" w:fill="FFFFFF" w:themeFill="background1"/>
            <w:vAlign w:val="center"/>
          </w:tcPr>
          <w:p w14:paraId="7E5E53DE" w14:textId="77777777" w:rsidR="00EC2F91" w:rsidRPr="007D7CA2" w:rsidRDefault="00EC2F91" w:rsidP="00EC2F91">
            <w:pPr>
              <w:pStyle w:val="ListParagraph"/>
              <w:numPr>
                <w:ilvl w:val="0"/>
                <w:numId w:val="13"/>
              </w:numPr>
              <w:ind w:left="0" w:firstLine="144"/>
              <w:jc w:val="center"/>
              <w:rPr>
                <w:rFonts w:ascii="Calibri" w:hAnsi="Calibri" w:cs="Arial"/>
                <w:b/>
                <w:bCs/>
                <w:sz w:val="16"/>
                <w:szCs w:val="16"/>
                <w:lang w:val="en-GB"/>
              </w:rPr>
            </w:pPr>
          </w:p>
        </w:tc>
        <w:tc>
          <w:tcPr>
            <w:tcW w:w="1530" w:type="dxa"/>
            <w:shd w:val="clear" w:color="auto" w:fill="FFFFFF" w:themeFill="background1"/>
          </w:tcPr>
          <w:p w14:paraId="39479924" w14:textId="06D6ED68"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SPA.LVO.105(a)</w:t>
            </w:r>
          </w:p>
        </w:tc>
        <w:tc>
          <w:tcPr>
            <w:tcW w:w="4320" w:type="dxa"/>
            <w:shd w:val="clear" w:color="auto" w:fill="D9D9D9"/>
          </w:tcPr>
          <w:p w14:paraId="0ACAD053"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Aircraft used for LVTO in an RVR of less than 125 m should be equipped with a system certified for the purpose.</w:t>
            </w:r>
          </w:p>
        </w:tc>
        <w:tc>
          <w:tcPr>
            <w:tcW w:w="990" w:type="dxa"/>
          </w:tcPr>
          <w:p w14:paraId="21A6B641"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LVTO</w:t>
            </w:r>
          </w:p>
        </w:tc>
        <w:tc>
          <w:tcPr>
            <w:tcW w:w="4215" w:type="dxa"/>
          </w:tcPr>
          <w:p w14:paraId="13AA94A3"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kind of systems in use today includes paravisual display (PVD) and HUD. </w:t>
            </w:r>
          </w:p>
        </w:tc>
        <w:tc>
          <w:tcPr>
            <w:tcW w:w="1095" w:type="dxa"/>
          </w:tcPr>
          <w:p w14:paraId="6A0C8221" w14:textId="77777777" w:rsidR="00EC2F91" w:rsidRPr="00B03D94" w:rsidRDefault="00EC2F91" w:rsidP="00EC2F91">
            <w:pPr>
              <w:rPr>
                <w:rFonts w:ascii="Calibri" w:hAnsi="Calibri" w:cs="Arial"/>
                <w:b/>
                <w:sz w:val="16"/>
                <w:szCs w:val="16"/>
                <w:lang w:val="en-GB"/>
              </w:rPr>
            </w:pPr>
          </w:p>
        </w:tc>
        <w:tc>
          <w:tcPr>
            <w:tcW w:w="720" w:type="dxa"/>
          </w:tcPr>
          <w:p w14:paraId="7F2901F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4437050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633D9B9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07897599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4D873D6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9561230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03A2197F" w14:textId="584ABBA8"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4037401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7464697D" w14:textId="4A719D08" w:rsidR="00EC2F91" w:rsidRPr="00B03D94" w:rsidRDefault="00EC2F91" w:rsidP="00EC2F91">
            <w:pPr>
              <w:rPr>
                <w:rFonts w:ascii="Calibri" w:hAnsi="Calibri" w:cs="Arial"/>
                <w:b/>
                <w:sz w:val="16"/>
                <w:szCs w:val="16"/>
                <w:lang w:val="en-GB"/>
              </w:rPr>
            </w:pPr>
          </w:p>
        </w:tc>
      </w:tr>
      <w:tr w:rsidR="00EC2F91" w:rsidRPr="00B03D94" w14:paraId="50B5FFF6" w14:textId="77777777" w:rsidTr="00EC2F91">
        <w:tc>
          <w:tcPr>
            <w:tcW w:w="478" w:type="dxa"/>
            <w:shd w:val="clear" w:color="auto" w:fill="FFFFFF" w:themeFill="background1"/>
            <w:vAlign w:val="center"/>
          </w:tcPr>
          <w:p w14:paraId="20E901D7" w14:textId="77777777" w:rsidR="00EC2F91" w:rsidRPr="007D7CA2" w:rsidRDefault="00EC2F91" w:rsidP="00EC2F91">
            <w:pPr>
              <w:pStyle w:val="ListParagraph"/>
              <w:numPr>
                <w:ilvl w:val="0"/>
                <w:numId w:val="13"/>
              </w:numPr>
              <w:ind w:left="0" w:firstLine="144"/>
              <w:jc w:val="center"/>
              <w:rPr>
                <w:rFonts w:ascii="Calibri" w:hAnsi="Calibri" w:cs="Arial"/>
                <w:b/>
                <w:bCs/>
                <w:sz w:val="16"/>
                <w:szCs w:val="16"/>
                <w:lang w:val="en-GB"/>
              </w:rPr>
            </w:pPr>
          </w:p>
        </w:tc>
        <w:tc>
          <w:tcPr>
            <w:tcW w:w="1530" w:type="dxa"/>
            <w:shd w:val="clear" w:color="auto" w:fill="FFFFFF" w:themeFill="background1"/>
          </w:tcPr>
          <w:p w14:paraId="07C2CD9C" w14:textId="03C4687C"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SPA.LVO.105(a)</w:t>
            </w:r>
          </w:p>
        </w:tc>
        <w:tc>
          <w:tcPr>
            <w:tcW w:w="4320" w:type="dxa"/>
            <w:shd w:val="clear" w:color="auto" w:fill="D9D9D9"/>
          </w:tcPr>
          <w:p w14:paraId="57568D5F"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Aircraft used for low-visibility approach operations should be equipped in accordance with the applicable airworthiness requirements and certified as follows: </w:t>
            </w:r>
          </w:p>
          <w:p w14:paraId="2E7A5C17"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 For CAT II operations, the aircraft should be certified for CAT II operations. </w:t>
            </w:r>
          </w:p>
          <w:p w14:paraId="272BAB62"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(2) For CAT III operations, the aircraft should be certified for CAT III operations. </w:t>
            </w:r>
          </w:p>
          <w:p w14:paraId="515A9DF3"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(3) For SA CAT I, the aircraft should be certified for SA CAT I operations. </w:t>
            </w:r>
          </w:p>
          <w:p w14:paraId="1C6A5AD5"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(4) For SA CAT II, the aircraft should be certified for CAT II operations and be equipped with HUDLS or fail-passive autoland or better. </w:t>
            </w:r>
          </w:p>
          <w:p w14:paraId="372B51E8"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(5) For EFVS operations, the aircraft should be equipped with a certified EFVS-A or EFVS-L.</w:t>
            </w:r>
          </w:p>
        </w:tc>
        <w:tc>
          <w:tcPr>
            <w:tcW w:w="990" w:type="dxa"/>
          </w:tcPr>
          <w:p w14:paraId="13F1F16C"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CAT II, CAT III, SA CAT I, SA CAT II, EFVS</w:t>
            </w:r>
          </w:p>
        </w:tc>
        <w:tc>
          <w:tcPr>
            <w:tcW w:w="4215" w:type="dxa"/>
          </w:tcPr>
          <w:p w14:paraId="43C7824B" w14:textId="77777777" w:rsidR="00EC2F91" w:rsidRPr="00D5415B" w:rsidRDefault="00EC2F91" w:rsidP="00EC2F91">
            <w:pPr>
              <w:jc w:val="both"/>
              <w:rPr>
                <w:rFonts w:ascii="Calibri" w:hAnsi="Calibri" w:cs="Arial"/>
                <w:sz w:val="16"/>
                <w:szCs w:val="16"/>
              </w:rPr>
            </w:pPr>
          </w:p>
        </w:tc>
        <w:tc>
          <w:tcPr>
            <w:tcW w:w="1095" w:type="dxa"/>
          </w:tcPr>
          <w:p w14:paraId="136EBDBC" w14:textId="77777777" w:rsidR="00EC2F91" w:rsidRPr="00B03D94" w:rsidRDefault="00EC2F91" w:rsidP="00EC2F91">
            <w:pPr>
              <w:rPr>
                <w:rFonts w:ascii="Calibri" w:hAnsi="Calibri" w:cs="Arial"/>
                <w:b/>
                <w:sz w:val="16"/>
                <w:szCs w:val="16"/>
                <w:lang w:val="en-GB"/>
              </w:rPr>
            </w:pPr>
          </w:p>
        </w:tc>
        <w:tc>
          <w:tcPr>
            <w:tcW w:w="720" w:type="dxa"/>
          </w:tcPr>
          <w:p w14:paraId="66BE3526"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4914562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A09DDB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43821810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78C0A2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5923175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5867515F" w14:textId="326D5A7F"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79583134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2CF511BB" w14:textId="7CB8CB97" w:rsidR="00EC2F91" w:rsidRPr="00B03D94" w:rsidRDefault="00EC2F91" w:rsidP="00EC2F91">
            <w:pPr>
              <w:rPr>
                <w:rFonts w:ascii="Calibri" w:hAnsi="Calibri" w:cs="Arial"/>
                <w:b/>
                <w:sz w:val="16"/>
                <w:szCs w:val="16"/>
                <w:lang w:val="en-GB"/>
              </w:rPr>
            </w:pPr>
          </w:p>
        </w:tc>
      </w:tr>
      <w:tr w:rsidR="00EC2F91" w:rsidRPr="00B03D94" w14:paraId="58E40708" w14:textId="77777777" w:rsidTr="00EC2F91">
        <w:tc>
          <w:tcPr>
            <w:tcW w:w="478" w:type="dxa"/>
            <w:shd w:val="clear" w:color="auto" w:fill="5B9BD5" w:themeFill="accent1"/>
            <w:vAlign w:val="center"/>
          </w:tcPr>
          <w:p w14:paraId="42166184" w14:textId="77777777" w:rsidR="00EC2F91" w:rsidRPr="00FE21CF" w:rsidRDefault="00EC2F91" w:rsidP="00EC2F91">
            <w:pPr>
              <w:ind w:firstLine="144"/>
              <w:jc w:val="center"/>
              <w:rPr>
                <w:rFonts w:ascii="Calibri" w:hAnsi="Calibri" w:cs="Arial"/>
                <w:b/>
                <w:sz w:val="16"/>
                <w:szCs w:val="16"/>
                <w:lang w:val="en-GB"/>
              </w:rPr>
            </w:pPr>
          </w:p>
        </w:tc>
        <w:tc>
          <w:tcPr>
            <w:tcW w:w="15570" w:type="dxa"/>
            <w:gridSpan w:val="7"/>
            <w:shd w:val="clear" w:color="auto" w:fill="5B9BD5" w:themeFill="accent1"/>
            <w:vAlign w:val="center"/>
          </w:tcPr>
          <w:p w14:paraId="71294FB7" w14:textId="1A717DFC"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Flight crew competency</w:t>
            </w:r>
          </w:p>
        </w:tc>
      </w:tr>
      <w:tr w:rsidR="00EC2F91" w:rsidRPr="00B03D94" w14:paraId="0CDF13E5" w14:textId="77777777" w:rsidTr="00EC2F91">
        <w:tc>
          <w:tcPr>
            <w:tcW w:w="478" w:type="dxa"/>
            <w:shd w:val="clear" w:color="auto" w:fill="FFFFFF" w:themeFill="background1"/>
            <w:vAlign w:val="center"/>
          </w:tcPr>
          <w:p w14:paraId="14DBD1C7" w14:textId="77777777" w:rsidR="00EC2F91" w:rsidRPr="007D7CA2" w:rsidRDefault="00EC2F91" w:rsidP="00EC2F91">
            <w:pPr>
              <w:pStyle w:val="ListParagraph"/>
              <w:numPr>
                <w:ilvl w:val="0"/>
                <w:numId w:val="14"/>
              </w:numPr>
              <w:ind w:left="0" w:firstLine="144"/>
              <w:jc w:val="center"/>
              <w:rPr>
                <w:rFonts w:ascii="Calibri" w:hAnsi="Calibri" w:cs="Arial"/>
                <w:b/>
                <w:bCs/>
                <w:sz w:val="16"/>
                <w:szCs w:val="16"/>
                <w:lang w:val="en-GB"/>
              </w:rPr>
            </w:pPr>
          </w:p>
        </w:tc>
        <w:tc>
          <w:tcPr>
            <w:tcW w:w="1530" w:type="dxa"/>
            <w:shd w:val="clear" w:color="auto" w:fill="FFFFFF" w:themeFill="background1"/>
          </w:tcPr>
          <w:p w14:paraId="3EEE98F2" w14:textId="6FA7D679"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SPA.LVO.120(a)</w:t>
            </w:r>
          </w:p>
        </w:tc>
        <w:tc>
          <w:tcPr>
            <w:tcW w:w="4320" w:type="dxa"/>
            <w:shd w:val="clear" w:color="auto" w:fill="D9D9D9"/>
          </w:tcPr>
          <w:p w14:paraId="626E49FD"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Risk assessment:</w:t>
            </w:r>
          </w:p>
          <w:p w14:paraId="3C19531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To ensure that the flight crew is competent to conduct the intended operations, the operator should assess the risks associated with the conduct of low-visibility approach operations by pilots new to the aircraft type or class and take the necessary mitigations. Where such mitigations include an increment to the visibility or RVR for LVOs, this should be stated in the operations manual.</w:t>
            </w:r>
          </w:p>
        </w:tc>
        <w:tc>
          <w:tcPr>
            <w:tcW w:w="990" w:type="dxa"/>
          </w:tcPr>
          <w:p w14:paraId="32956D93"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29998089" w14:textId="77777777" w:rsidR="00EC2F91" w:rsidRPr="00B03D94" w:rsidRDefault="00EC2F91" w:rsidP="00EC2F91">
            <w:pPr>
              <w:jc w:val="both"/>
              <w:rPr>
                <w:rFonts w:ascii="Calibri" w:hAnsi="Calibri" w:cs="Arial"/>
                <w:sz w:val="16"/>
                <w:szCs w:val="16"/>
                <w:lang w:val="en-GB"/>
              </w:rPr>
            </w:pPr>
          </w:p>
        </w:tc>
        <w:tc>
          <w:tcPr>
            <w:tcW w:w="1095" w:type="dxa"/>
          </w:tcPr>
          <w:p w14:paraId="35847A45" w14:textId="77777777" w:rsidR="00EC2F91" w:rsidRPr="00B03D94" w:rsidRDefault="00EC2F91" w:rsidP="00EC2F91">
            <w:pPr>
              <w:rPr>
                <w:rFonts w:ascii="Calibri" w:hAnsi="Calibri" w:cs="Arial"/>
                <w:b/>
                <w:sz w:val="16"/>
                <w:szCs w:val="16"/>
                <w:lang w:val="en-GB"/>
              </w:rPr>
            </w:pPr>
          </w:p>
        </w:tc>
        <w:tc>
          <w:tcPr>
            <w:tcW w:w="720" w:type="dxa"/>
          </w:tcPr>
          <w:p w14:paraId="1487D00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275384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3945642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8226698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361F24EC"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5914266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5E72FD3" w14:textId="63D850E4"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54197570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4701030E" w14:textId="1B73D60B" w:rsidR="00EC2F91" w:rsidRPr="00B03D94" w:rsidRDefault="00EC2F91" w:rsidP="00EC2F91">
            <w:pPr>
              <w:rPr>
                <w:rFonts w:ascii="Calibri" w:hAnsi="Calibri" w:cs="Arial"/>
                <w:b/>
                <w:sz w:val="16"/>
                <w:szCs w:val="16"/>
                <w:lang w:val="en-GB"/>
              </w:rPr>
            </w:pPr>
          </w:p>
        </w:tc>
      </w:tr>
      <w:tr w:rsidR="00EC2F91" w:rsidRPr="00B03D94" w14:paraId="6EAF5469" w14:textId="77777777" w:rsidTr="00EC2F91">
        <w:tc>
          <w:tcPr>
            <w:tcW w:w="478" w:type="dxa"/>
            <w:shd w:val="clear" w:color="auto" w:fill="DEEAF6" w:themeFill="accent1" w:themeFillTint="33"/>
            <w:vAlign w:val="center"/>
          </w:tcPr>
          <w:p w14:paraId="61C046ED" w14:textId="77777777" w:rsidR="00EC2F91" w:rsidRPr="00FE21CF" w:rsidRDefault="00EC2F91" w:rsidP="00EC2F91">
            <w:pPr>
              <w:ind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650AE991" w14:textId="36537D36"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Recent experience</w:t>
            </w:r>
          </w:p>
        </w:tc>
      </w:tr>
      <w:tr w:rsidR="00EC2F91" w:rsidRPr="00B03D94" w14:paraId="71D559BA" w14:textId="77777777" w:rsidTr="00EC2F91">
        <w:tc>
          <w:tcPr>
            <w:tcW w:w="478" w:type="dxa"/>
            <w:shd w:val="clear" w:color="auto" w:fill="FFFFFF" w:themeFill="background1"/>
            <w:vAlign w:val="center"/>
          </w:tcPr>
          <w:p w14:paraId="1B519887" w14:textId="77777777" w:rsidR="00EC2F91" w:rsidRPr="007D7CA2" w:rsidRDefault="00EC2F91" w:rsidP="00EC2F91">
            <w:pPr>
              <w:pStyle w:val="ListParagraph"/>
              <w:numPr>
                <w:ilvl w:val="0"/>
                <w:numId w:val="15"/>
              </w:numPr>
              <w:ind w:left="0" w:firstLine="144"/>
              <w:jc w:val="center"/>
              <w:rPr>
                <w:rFonts w:ascii="Calibri" w:hAnsi="Calibri" w:cs="Arial"/>
                <w:b/>
                <w:bCs/>
                <w:sz w:val="16"/>
                <w:szCs w:val="16"/>
                <w:lang w:val="en-GB"/>
              </w:rPr>
            </w:pPr>
          </w:p>
        </w:tc>
        <w:tc>
          <w:tcPr>
            <w:tcW w:w="1530" w:type="dxa"/>
            <w:shd w:val="clear" w:color="auto" w:fill="FFFFFF" w:themeFill="background1"/>
          </w:tcPr>
          <w:p w14:paraId="57464032" w14:textId="286DE75D"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SPA.LVO.120(a)</w:t>
            </w:r>
          </w:p>
        </w:tc>
        <w:tc>
          <w:tcPr>
            <w:tcW w:w="4320" w:type="dxa"/>
            <w:shd w:val="clear" w:color="auto" w:fill="D9D9D9"/>
          </w:tcPr>
          <w:p w14:paraId="3D19A857"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Recent experience for SA CAT I, CAT II, SA CAT II and CAT III:</w:t>
            </w:r>
          </w:p>
          <w:p w14:paraId="1C5BD3D8" w14:textId="77777777" w:rsidR="00EC2F91" w:rsidRPr="00B03D94" w:rsidRDefault="00EC2F91" w:rsidP="00EC2F91">
            <w:pPr>
              <w:pStyle w:val="ListParagraph"/>
              <w:numPr>
                <w:ilvl w:val="0"/>
                <w:numId w:val="1"/>
              </w:numPr>
              <w:ind w:left="336" w:hanging="284"/>
              <w:jc w:val="both"/>
              <w:rPr>
                <w:rFonts w:ascii="Calibri" w:hAnsi="Calibri" w:cs="Arial"/>
                <w:sz w:val="16"/>
                <w:szCs w:val="16"/>
                <w:lang w:val="en-GB"/>
              </w:rPr>
            </w:pPr>
            <w:r w:rsidRPr="00B03D94">
              <w:rPr>
                <w:rFonts w:ascii="Calibri" w:hAnsi="Calibri" w:cs="Arial"/>
                <w:sz w:val="16"/>
                <w:szCs w:val="16"/>
                <w:lang w:val="en-GB"/>
              </w:rPr>
              <w:t xml:space="preserve">At least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using the operator’s procedures for low-visibility approach operations or operations with operational credits, during the validity period of each OPC or periodic demonstration of competence,</w:t>
            </w:r>
          </w:p>
          <w:p w14:paraId="09DACED4" w14:textId="77777777" w:rsidR="00EC2F91" w:rsidRPr="00B03D94" w:rsidRDefault="00EC2F91" w:rsidP="00EC2F91">
            <w:pPr>
              <w:ind w:left="52"/>
              <w:jc w:val="both"/>
              <w:rPr>
                <w:rFonts w:ascii="Calibri" w:hAnsi="Calibri" w:cs="Arial"/>
                <w:sz w:val="16"/>
                <w:szCs w:val="16"/>
                <w:lang w:val="en-GB"/>
              </w:rPr>
            </w:pPr>
          </w:p>
          <w:p w14:paraId="2A3D47D3" w14:textId="77777777" w:rsidR="00EC2F91" w:rsidRPr="00B03D94" w:rsidRDefault="00EC2F91" w:rsidP="00EC2F91">
            <w:pPr>
              <w:ind w:left="52"/>
              <w:jc w:val="both"/>
              <w:rPr>
                <w:rFonts w:ascii="Calibri" w:hAnsi="Calibri" w:cs="Arial"/>
                <w:sz w:val="16"/>
                <w:szCs w:val="16"/>
                <w:lang w:val="en-GB"/>
              </w:rPr>
            </w:pPr>
            <w:r w:rsidRPr="00B03D94">
              <w:rPr>
                <w:rFonts w:ascii="Calibri" w:hAnsi="Calibri" w:cs="Arial"/>
                <w:sz w:val="16"/>
                <w:szCs w:val="16"/>
                <w:lang w:val="en-GB"/>
              </w:rPr>
              <w:t>unless credits related to recent experience when operating more than one type are defined in the OSD.</w:t>
            </w:r>
          </w:p>
          <w:p w14:paraId="0BF934F5" w14:textId="77777777" w:rsidR="00EC2F91" w:rsidRPr="00B03D94" w:rsidRDefault="00EC2F91" w:rsidP="00EC2F91">
            <w:pPr>
              <w:ind w:left="52"/>
              <w:jc w:val="both"/>
              <w:rPr>
                <w:rFonts w:ascii="Calibri" w:hAnsi="Calibri" w:cs="Arial"/>
                <w:sz w:val="16"/>
                <w:szCs w:val="16"/>
                <w:lang w:val="en-GB"/>
              </w:rPr>
            </w:pPr>
          </w:p>
        </w:tc>
        <w:tc>
          <w:tcPr>
            <w:tcW w:w="990" w:type="dxa"/>
          </w:tcPr>
          <w:p w14:paraId="72716388"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03045205"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Approaches conducted in a suitably qualified FSTD and/or during a proficiency check or demonstration of competence may be counted towards the recent experience requirements</w:t>
            </w:r>
          </w:p>
        </w:tc>
        <w:tc>
          <w:tcPr>
            <w:tcW w:w="1095" w:type="dxa"/>
          </w:tcPr>
          <w:p w14:paraId="6EA43AB8" w14:textId="77777777" w:rsidR="00EC2F91" w:rsidRPr="00B03D94" w:rsidRDefault="00EC2F91" w:rsidP="00EC2F91">
            <w:pPr>
              <w:rPr>
                <w:rFonts w:ascii="Calibri" w:hAnsi="Calibri" w:cs="Arial"/>
                <w:b/>
                <w:sz w:val="16"/>
                <w:szCs w:val="16"/>
                <w:lang w:val="en-GB"/>
              </w:rPr>
            </w:pPr>
          </w:p>
        </w:tc>
        <w:tc>
          <w:tcPr>
            <w:tcW w:w="720" w:type="dxa"/>
          </w:tcPr>
          <w:p w14:paraId="3B75A5B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3729868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B629BC5"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7883078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0FEA2F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9356450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A419269" w14:textId="43BDD13D"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92550033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497D954C" w14:textId="72A40ADC" w:rsidR="00EC2F91" w:rsidRPr="00B03D94" w:rsidRDefault="00EC2F91" w:rsidP="00EC2F91">
            <w:pPr>
              <w:rPr>
                <w:rFonts w:ascii="Calibri" w:hAnsi="Calibri" w:cs="Arial"/>
                <w:b/>
                <w:sz w:val="16"/>
                <w:szCs w:val="16"/>
                <w:lang w:val="en-GB"/>
              </w:rPr>
            </w:pPr>
          </w:p>
        </w:tc>
      </w:tr>
      <w:tr w:rsidR="00EC2F91" w:rsidRPr="00B03D94" w14:paraId="2107D8EB" w14:textId="77777777" w:rsidTr="00EC2F91">
        <w:tc>
          <w:tcPr>
            <w:tcW w:w="478" w:type="dxa"/>
            <w:shd w:val="clear" w:color="auto" w:fill="FFFFFF" w:themeFill="background1"/>
            <w:vAlign w:val="center"/>
          </w:tcPr>
          <w:p w14:paraId="7590617F" w14:textId="77777777" w:rsidR="00EC2F91" w:rsidRPr="007D7CA2" w:rsidRDefault="00EC2F91" w:rsidP="00EC2F91">
            <w:pPr>
              <w:pStyle w:val="ListParagraph"/>
              <w:numPr>
                <w:ilvl w:val="0"/>
                <w:numId w:val="15"/>
              </w:numPr>
              <w:ind w:left="0" w:firstLine="144"/>
              <w:jc w:val="center"/>
              <w:rPr>
                <w:rFonts w:ascii="Calibri" w:hAnsi="Calibri" w:cs="Arial"/>
                <w:b/>
                <w:bCs/>
                <w:sz w:val="16"/>
                <w:szCs w:val="16"/>
                <w:lang w:val="en-GB"/>
              </w:rPr>
            </w:pPr>
          </w:p>
        </w:tc>
        <w:tc>
          <w:tcPr>
            <w:tcW w:w="1530" w:type="dxa"/>
            <w:shd w:val="clear" w:color="auto" w:fill="FFFFFF" w:themeFill="background1"/>
          </w:tcPr>
          <w:p w14:paraId="20E01B99" w14:textId="2455404C"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SPA.LVO.120(a)</w:t>
            </w:r>
          </w:p>
        </w:tc>
        <w:tc>
          <w:tcPr>
            <w:tcW w:w="4320" w:type="dxa"/>
            <w:shd w:val="clear" w:color="auto" w:fill="D9D9D9"/>
          </w:tcPr>
          <w:p w14:paraId="508F8D21"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Recent experience for SA CAT I, CAT II, SA CAT II and CAT III:</w:t>
            </w:r>
          </w:p>
          <w:p w14:paraId="2E260EF2"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For operators approved for more than one piece of aircraft equipment used (e.g. autoland, HUD, auto-coupled approach with manual landing, SVGS, etc.):</w:t>
            </w:r>
          </w:p>
          <w:p w14:paraId="0518193B" w14:textId="77777777" w:rsidR="00EC2F91" w:rsidRPr="00B03D94" w:rsidRDefault="00EC2F91" w:rsidP="00EC2F91">
            <w:pPr>
              <w:pStyle w:val="ListParagraph"/>
              <w:numPr>
                <w:ilvl w:val="0"/>
                <w:numId w:val="1"/>
              </w:numPr>
              <w:ind w:left="336" w:hanging="284"/>
              <w:jc w:val="both"/>
              <w:rPr>
                <w:rFonts w:ascii="Calibri" w:hAnsi="Calibri" w:cs="Arial"/>
                <w:sz w:val="16"/>
                <w:szCs w:val="16"/>
                <w:lang w:val="en-GB"/>
              </w:rPr>
            </w:pPr>
            <w:r w:rsidRPr="00B03D94">
              <w:rPr>
                <w:rFonts w:ascii="Calibri" w:hAnsi="Calibri" w:cs="Arial"/>
                <w:sz w:val="16"/>
                <w:szCs w:val="16"/>
                <w:lang w:val="en-GB"/>
              </w:rPr>
              <w:t xml:space="preserve"> at least </w:t>
            </w:r>
            <w:r w:rsidRPr="00B03D94">
              <w:rPr>
                <w:rFonts w:ascii="Calibri" w:hAnsi="Calibri" w:cs="Arial"/>
                <w:b/>
                <w:bCs/>
                <w:sz w:val="16"/>
                <w:szCs w:val="16"/>
                <w:lang w:val="en-GB"/>
              </w:rPr>
              <w:t>one additional approach</w:t>
            </w:r>
            <w:r w:rsidRPr="00B03D94">
              <w:rPr>
                <w:rFonts w:ascii="Calibri" w:hAnsi="Calibri" w:cs="Arial"/>
                <w:sz w:val="16"/>
                <w:szCs w:val="16"/>
                <w:lang w:val="en-GB"/>
              </w:rPr>
              <w:t xml:space="preserve"> in the lowest approved RVR (either to go-around or landing) for each piece of aircraft equipment used during the validity period of each OPC or periodic demonstration of competence (e.g. two approaches CAT II with autoland and one CAT II with auto-coupled to below DH with manual landing, two CAT II autoland and one CAT II HUD to below DH with manual landing or vice versa)</w:t>
            </w:r>
          </w:p>
          <w:p w14:paraId="088CB292" w14:textId="77777777" w:rsidR="00EC2F91" w:rsidRPr="00B03D94" w:rsidRDefault="00EC2F91" w:rsidP="00EC2F91">
            <w:pPr>
              <w:ind w:left="52"/>
              <w:jc w:val="both"/>
              <w:rPr>
                <w:rFonts w:ascii="Calibri" w:hAnsi="Calibri" w:cs="Arial"/>
                <w:sz w:val="16"/>
                <w:szCs w:val="16"/>
                <w:lang w:val="en-GB"/>
              </w:rPr>
            </w:pPr>
          </w:p>
          <w:p w14:paraId="18AB3F1E" w14:textId="77777777" w:rsidR="00EC2F91" w:rsidRPr="00B03D94" w:rsidRDefault="00EC2F91" w:rsidP="00EC2F91">
            <w:pPr>
              <w:ind w:left="52"/>
              <w:jc w:val="both"/>
              <w:rPr>
                <w:rFonts w:ascii="Calibri" w:hAnsi="Calibri" w:cs="Arial"/>
                <w:sz w:val="16"/>
                <w:szCs w:val="16"/>
                <w:lang w:val="en-GB"/>
              </w:rPr>
            </w:pPr>
            <w:r w:rsidRPr="00B03D94">
              <w:rPr>
                <w:rFonts w:ascii="Calibri" w:hAnsi="Calibri" w:cs="Arial"/>
                <w:sz w:val="16"/>
                <w:szCs w:val="16"/>
                <w:lang w:val="en-GB"/>
              </w:rPr>
              <w:t>unless credits related to recent experience when operating more than one type are defined in the OSD.</w:t>
            </w:r>
          </w:p>
          <w:p w14:paraId="7CA11E96" w14:textId="77777777" w:rsidR="00EC2F91" w:rsidRPr="00B03D94" w:rsidRDefault="00EC2F91" w:rsidP="00EC2F91">
            <w:pPr>
              <w:ind w:left="52"/>
              <w:jc w:val="both"/>
              <w:rPr>
                <w:rFonts w:ascii="Calibri" w:hAnsi="Calibri" w:cs="Arial"/>
                <w:sz w:val="16"/>
                <w:szCs w:val="16"/>
                <w:lang w:val="en-GB"/>
              </w:rPr>
            </w:pPr>
          </w:p>
        </w:tc>
        <w:tc>
          <w:tcPr>
            <w:tcW w:w="990" w:type="dxa"/>
          </w:tcPr>
          <w:p w14:paraId="4C1F65A4"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6B8B15DF"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Approaches conducted in a suitably qualified FSTD and/or during a proficiency check or demonstration of competence may be counted towards the recent experience requirements</w:t>
            </w:r>
          </w:p>
        </w:tc>
        <w:tc>
          <w:tcPr>
            <w:tcW w:w="1095" w:type="dxa"/>
          </w:tcPr>
          <w:p w14:paraId="6022A8F8" w14:textId="77777777" w:rsidR="00EC2F91" w:rsidRPr="00B03D94" w:rsidRDefault="00EC2F91" w:rsidP="00EC2F91">
            <w:pPr>
              <w:rPr>
                <w:rFonts w:ascii="Calibri" w:hAnsi="Calibri" w:cs="Arial"/>
                <w:b/>
                <w:sz w:val="16"/>
                <w:szCs w:val="16"/>
                <w:lang w:val="en-GB"/>
              </w:rPr>
            </w:pPr>
          </w:p>
        </w:tc>
        <w:tc>
          <w:tcPr>
            <w:tcW w:w="720" w:type="dxa"/>
          </w:tcPr>
          <w:p w14:paraId="26946586"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0294291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607915C"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5621071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B603B6F"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7795707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21AB9543" w14:textId="05D4CFF8"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78033138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641AFF4" w14:textId="609A7C9E" w:rsidR="00EC2F91" w:rsidRPr="00B03D94" w:rsidRDefault="00EC2F91" w:rsidP="00EC2F91">
            <w:pPr>
              <w:rPr>
                <w:rFonts w:ascii="Calibri" w:hAnsi="Calibri" w:cs="Arial"/>
                <w:b/>
                <w:sz w:val="16"/>
                <w:szCs w:val="16"/>
                <w:lang w:val="en-GB"/>
              </w:rPr>
            </w:pPr>
          </w:p>
        </w:tc>
      </w:tr>
      <w:tr w:rsidR="00EC2F91" w:rsidRPr="00B03D94" w14:paraId="3A5FC946" w14:textId="77777777" w:rsidTr="00EC2F91">
        <w:tc>
          <w:tcPr>
            <w:tcW w:w="478" w:type="dxa"/>
            <w:shd w:val="clear" w:color="auto" w:fill="FFFFFF" w:themeFill="background1"/>
            <w:vAlign w:val="center"/>
          </w:tcPr>
          <w:p w14:paraId="7C19AA05" w14:textId="77777777" w:rsidR="00EC2F91" w:rsidRPr="007D7CA2" w:rsidRDefault="00EC2F91" w:rsidP="00EC2F91">
            <w:pPr>
              <w:pStyle w:val="ListParagraph"/>
              <w:numPr>
                <w:ilvl w:val="0"/>
                <w:numId w:val="15"/>
              </w:numPr>
              <w:ind w:left="0" w:firstLine="144"/>
              <w:jc w:val="center"/>
              <w:rPr>
                <w:rFonts w:ascii="Calibri" w:hAnsi="Calibri" w:cs="Arial"/>
                <w:b/>
                <w:bCs/>
                <w:sz w:val="16"/>
                <w:szCs w:val="16"/>
                <w:lang w:val="en-GB"/>
              </w:rPr>
            </w:pPr>
          </w:p>
        </w:tc>
        <w:tc>
          <w:tcPr>
            <w:tcW w:w="1530" w:type="dxa"/>
            <w:shd w:val="clear" w:color="auto" w:fill="FFFFFF" w:themeFill="background1"/>
          </w:tcPr>
          <w:p w14:paraId="45196877" w14:textId="3EF946B0"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SPA.LVO.120(a)</w:t>
            </w:r>
          </w:p>
        </w:tc>
        <w:tc>
          <w:tcPr>
            <w:tcW w:w="4320" w:type="dxa"/>
            <w:shd w:val="clear" w:color="auto" w:fill="D9D9D9"/>
          </w:tcPr>
          <w:p w14:paraId="7AC986CD"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Recent experience for SA CAT I, CAT II, SA CAT II and CAT III:</w:t>
            </w:r>
          </w:p>
          <w:p w14:paraId="2045640E"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Pilots authorised to conduct low-visibility approach operations or operations with operational credits using HUDLS or equivalent display systems to touchdown:</w:t>
            </w:r>
          </w:p>
          <w:p w14:paraId="211C310C" w14:textId="77777777" w:rsidR="00EC2F91" w:rsidRPr="00B03D94" w:rsidRDefault="00EC2F91" w:rsidP="00EC2F91">
            <w:pPr>
              <w:pStyle w:val="ListParagraph"/>
              <w:numPr>
                <w:ilvl w:val="0"/>
                <w:numId w:val="1"/>
              </w:numPr>
              <w:ind w:left="336" w:hanging="284"/>
              <w:jc w:val="both"/>
              <w:rPr>
                <w:rFonts w:ascii="Calibri" w:hAnsi="Calibri" w:cs="Arial"/>
                <w:sz w:val="16"/>
                <w:szCs w:val="16"/>
                <w:lang w:val="en-GB"/>
              </w:rPr>
            </w:pPr>
            <w:r w:rsidRPr="00B03D94">
              <w:rPr>
                <w:rFonts w:ascii="Calibri" w:hAnsi="Calibri" w:cs="Arial"/>
                <w:b/>
                <w:bCs/>
                <w:sz w:val="16"/>
                <w:szCs w:val="16"/>
                <w:lang w:val="en-GB"/>
              </w:rPr>
              <w:lastRenderedPageBreak/>
              <w:t>two approaches</w:t>
            </w:r>
            <w:r w:rsidRPr="00B03D94">
              <w:rPr>
                <w:rFonts w:ascii="Calibri" w:hAnsi="Calibri" w:cs="Arial"/>
                <w:sz w:val="16"/>
                <w:szCs w:val="16"/>
                <w:lang w:val="en-GB"/>
              </w:rPr>
              <w:t xml:space="preserve"> (e.g. an operator approved for CAT II/III HUDLS will do two CAT III HUDLS; other examples would be two CAT III autoland and two CAT III HUDLS to touchdown, two SA CAT II autoland and two SA CAT II HUDLS, or when combining several LVOs and equipment, two CAT III autoland and one CAT II auto-coupled to below DH with manual landing and two CAT III HUDLS to touchdown) using the operator’s procedures for low-visibility approach operations or operations with operational credits using HUDLS, during the validity period of each OPC or periodic demonstration of competence </w:t>
            </w:r>
          </w:p>
          <w:p w14:paraId="51926988" w14:textId="77777777" w:rsidR="00EC2F91" w:rsidRPr="00B03D94" w:rsidRDefault="00EC2F91" w:rsidP="00EC2F91">
            <w:pPr>
              <w:ind w:left="52"/>
              <w:jc w:val="both"/>
              <w:rPr>
                <w:rFonts w:ascii="Calibri" w:hAnsi="Calibri" w:cs="Arial"/>
                <w:sz w:val="16"/>
                <w:szCs w:val="16"/>
                <w:lang w:val="en-GB"/>
              </w:rPr>
            </w:pPr>
          </w:p>
          <w:p w14:paraId="78E76DE1" w14:textId="77777777" w:rsidR="00EC2F91" w:rsidRPr="00B03D94" w:rsidRDefault="00EC2F91" w:rsidP="00EC2F91">
            <w:pPr>
              <w:ind w:left="52"/>
              <w:jc w:val="both"/>
              <w:rPr>
                <w:rFonts w:ascii="Calibri" w:hAnsi="Calibri" w:cs="Arial"/>
                <w:sz w:val="16"/>
                <w:szCs w:val="16"/>
                <w:lang w:val="en-GB"/>
              </w:rPr>
            </w:pPr>
            <w:r w:rsidRPr="00B03D94">
              <w:rPr>
                <w:rFonts w:ascii="Calibri" w:hAnsi="Calibri" w:cs="Arial"/>
                <w:sz w:val="16"/>
                <w:szCs w:val="16"/>
                <w:lang w:val="en-GB"/>
              </w:rPr>
              <w:t>unless credits related to recent experience when operating more than one type are defined in the OSD.</w:t>
            </w:r>
          </w:p>
          <w:p w14:paraId="616F4B05" w14:textId="77777777" w:rsidR="00EC2F91" w:rsidRPr="00B03D94" w:rsidRDefault="00EC2F91" w:rsidP="00EC2F91">
            <w:pPr>
              <w:ind w:left="52"/>
              <w:jc w:val="both"/>
              <w:rPr>
                <w:rFonts w:ascii="Calibri" w:hAnsi="Calibri" w:cs="Arial"/>
                <w:sz w:val="16"/>
                <w:szCs w:val="16"/>
                <w:lang w:val="en-GB"/>
              </w:rPr>
            </w:pPr>
          </w:p>
        </w:tc>
        <w:tc>
          <w:tcPr>
            <w:tcW w:w="990" w:type="dxa"/>
          </w:tcPr>
          <w:p w14:paraId="059DE971"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lastRenderedPageBreak/>
              <w:t>SA CAT I, CAT II, SA CAT II, CAT III</w:t>
            </w:r>
          </w:p>
        </w:tc>
        <w:tc>
          <w:tcPr>
            <w:tcW w:w="4215" w:type="dxa"/>
          </w:tcPr>
          <w:p w14:paraId="161159BD"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Approaches conducted in a suitably qualified FSTD and/or during a proficiency check or demonstration of competence may be counted towards the recent experience requirements</w:t>
            </w:r>
          </w:p>
        </w:tc>
        <w:tc>
          <w:tcPr>
            <w:tcW w:w="1095" w:type="dxa"/>
          </w:tcPr>
          <w:p w14:paraId="55CE962C" w14:textId="77777777" w:rsidR="00EC2F91" w:rsidRPr="00B03D94" w:rsidRDefault="00EC2F91" w:rsidP="00EC2F91">
            <w:pPr>
              <w:rPr>
                <w:rFonts w:ascii="Calibri" w:hAnsi="Calibri" w:cs="Arial"/>
                <w:b/>
                <w:sz w:val="16"/>
                <w:szCs w:val="16"/>
                <w:lang w:val="en-GB"/>
              </w:rPr>
            </w:pPr>
          </w:p>
        </w:tc>
        <w:tc>
          <w:tcPr>
            <w:tcW w:w="720" w:type="dxa"/>
          </w:tcPr>
          <w:p w14:paraId="541BE17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0971832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4CA4BE0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0224250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671A4CA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651524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E2F5BD2" w14:textId="76FAD0FE"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66347063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20CED8CC" w14:textId="4E89F957" w:rsidR="00EC2F91" w:rsidRPr="00B03D94" w:rsidRDefault="00EC2F91" w:rsidP="00EC2F91">
            <w:pPr>
              <w:rPr>
                <w:rFonts w:ascii="Calibri" w:hAnsi="Calibri" w:cs="Arial"/>
                <w:b/>
                <w:sz w:val="16"/>
                <w:szCs w:val="16"/>
                <w:lang w:val="en-GB"/>
              </w:rPr>
            </w:pPr>
          </w:p>
        </w:tc>
      </w:tr>
      <w:tr w:rsidR="00EC2F91" w:rsidRPr="00B03D94" w14:paraId="6750B989" w14:textId="77777777" w:rsidTr="00EC2F91">
        <w:tc>
          <w:tcPr>
            <w:tcW w:w="478" w:type="dxa"/>
            <w:shd w:val="clear" w:color="auto" w:fill="FFFFFF" w:themeFill="background1"/>
            <w:vAlign w:val="center"/>
          </w:tcPr>
          <w:p w14:paraId="33909BD7" w14:textId="77777777" w:rsidR="00EC2F91" w:rsidRPr="007D7CA2" w:rsidRDefault="00EC2F91" w:rsidP="00EC2F91">
            <w:pPr>
              <w:pStyle w:val="ListParagraph"/>
              <w:numPr>
                <w:ilvl w:val="0"/>
                <w:numId w:val="15"/>
              </w:numPr>
              <w:ind w:left="0" w:firstLine="144"/>
              <w:jc w:val="center"/>
              <w:rPr>
                <w:rFonts w:ascii="Calibri" w:hAnsi="Calibri" w:cs="Arial"/>
                <w:b/>
                <w:bCs/>
                <w:sz w:val="16"/>
                <w:szCs w:val="16"/>
                <w:lang w:val="en-GB"/>
              </w:rPr>
            </w:pPr>
          </w:p>
        </w:tc>
        <w:tc>
          <w:tcPr>
            <w:tcW w:w="1530" w:type="dxa"/>
            <w:shd w:val="clear" w:color="auto" w:fill="FFFFFF" w:themeFill="background1"/>
          </w:tcPr>
          <w:p w14:paraId="07B960FE" w14:textId="7F9C8B15"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SPA.LVO.120(a)</w:t>
            </w:r>
          </w:p>
        </w:tc>
        <w:tc>
          <w:tcPr>
            <w:tcW w:w="4320" w:type="dxa"/>
            <w:shd w:val="clear" w:color="auto" w:fill="D9D9D9"/>
          </w:tcPr>
          <w:p w14:paraId="6DCAAC97"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Recent experience for EFVS:</w:t>
            </w:r>
          </w:p>
          <w:p w14:paraId="134BFF2A"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Pilots should complete a minimum of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on each type of aircraft operated using the operator’s procedures for EFVS operations during the validity period of each OPC or periodic demonstration of competence unless credits related to recent experience when operating more than one type are defined in the OSD. When the operator is approved for both EFVS-L and EFVS-A, a minimum of one approach in each EFVS operation should be completed. </w:t>
            </w:r>
          </w:p>
        </w:tc>
        <w:tc>
          <w:tcPr>
            <w:tcW w:w="990" w:type="dxa"/>
          </w:tcPr>
          <w:p w14:paraId="6588ADB8"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477D664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Approaches conducted in a suitably qualified FSTD and/or during a proficiency check or demonstration of competence may be counted towards the recent experience requirements</w:t>
            </w:r>
          </w:p>
        </w:tc>
        <w:tc>
          <w:tcPr>
            <w:tcW w:w="1095" w:type="dxa"/>
          </w:tcPr>
          <w:p w14:paraId="21F72332" w14:textId="77777777" w:rsidR="00EC2F91" w:rsidRPr="00B03D94" w:rsidRDefault="00EC2F91" w:rsidP="00EC2F91">
            <w:pPr>
              <w:rPr>
                <w:rFonts w:ascii="Calibri" w:hAnsi="Calibri" w:cs="Arial"/>
                <w:b/>
                <w:sz w:val="16"/>
                <w:szCs w:val="16"/>
                <w:lang w:val="en-GB"/>
              </w:rPr>
            </w:pPr>
          </w:p>
        </w:tc>
        <w:tc>
          <w:tcPr>
            <w:tcW w:w="720" w:type="dxa"/>
          </w:tcPr>
          <w:p w14:paraId="553CDD7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5842253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1B096D56"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7280514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3B431D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07562401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6BBC577" w14:textId="42E7F3E5"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19973702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49DABB50" w14:textId="19E23945" w:rsidR="00EC2F91" w:rsidRPr="00B03D94" w:rsidRDefault="00EC2F91" w:rsidP="00EC2F91">
            <w:pPr>
              <w:rPr>
                <w:rFonts w:ascii="Calibri" w:hAnsi="Calibri" w:cs="Arial"/>
                <w:b/>
                <w:sz w:val="16"/>
                <w:szCs w:val="16"/>
                <w:lang w:val="en-GB"/>
              </w:rPr>
            </w:pPr>
          </w:p>
        </w:tc>
      </w:tr>
      <w:tr w:rsidR="00EC2F91" w:rsidRPr="00B03D94" w14:paraId="55E48FBF" w14:textId="77777777" w:rsidTr="00EC2F91">
        <w:tc>
          <w:tcPr>
            <w:tcW w:w="478" w:type="dxa"/>
            <w:shd w:val="clear" w:color="auto" w:fill="FFFFFF" w:themeFill="background1"/>
            <w:vAlign w:val="center"/>
          </w:tcPr>
          <w:p w14:paraId="0F03761B" w14:textId="77777777" w:rsidR="00EC2F91" w:rsidRPr="007D7CA2" w:rsidRDefault="00EC2F91" w:rsidP="00EC2F91">
            <w:pPr>
              <w:pStyle w:val="ListParagraph"/>
              <w:numPr>
                <w:ilvl w:val="0"/>
                <w:numId w:val="15"/>
              </w:numPr>
              <w:ind w:left="0" w:firstLine="144"/>
              <w:jc w:val="center"/>
              <w:rPr>
                <w:rFonts w:ascii="Calibri" w:hAnsi="Calibri" w:cs="Arial"/>
                <w:b/>
                <w:bCs/>
                <w:sz w:val="16"/>
                <w:szCs w:val="16"/>
                <w:lang w:val="en-GB"/>
              </w:rPr>
            </w:pPr>
          </w:p>
        </w:tc>
        <w:tc>
          <w:tcPr>
            <w:tcW w:w="1530" w:type="dxa"/>
            <w:shd w:val="clear" w:color="auto" w:fill="FFFFFF" w:themeFill="background1"/>
          </w:tcPr>
          <w:p w14:paraId="1EEAB5EE" w14:textId="4DB760A5"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SPA.LVO.120(a)</w:t>
            </w:r>
          </w:p>
        </w:tc>
        <w:tc>
          <w:tcPr>
            <w:tcW w:w="4320" w:type="dxa"/>
            <w:shd w:val="clear" w:color="auto" w:fill="D9D9D9"/>
          </w:tcPr>
          <w:p w14:paraId="2D523A49"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PF and PNF:</w:t>
            </w:r>
          </w:p>
          <w:p w14:paraId="4692DFA8"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If a flight crew member is authorised to operate as pilot flying and pilot monitoring, the flight crew member should complete the required number of approaches in each operating capacity.</w:t>
            </w:r>
          </w:p>
        </w:tc>
        <w:tc>
          <w:tcPr>
            <w:tcW w:w="990" w:type="dxa"/>
          </w:tcPr>
          <w:p w14:paraId="0B9B0168"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5491B04C" w14:textId="77777777" w:rsidR="00EC2F91" w:rsidRPr="00B03D94" w:rsidRDefault="00EC2F91" w:rsidP="00EC2F91">
            <w:pPr>
              <w:jc w:val="both"/>
              <w:rPr>
                <w:rFonts w:ascii="Calibri" w:hAnsi="Calibri" w:cs="Arial"/>
                <w:sz w:val="16"/>
                <w:szCs w:val="16"/>
                <w:lang w:val="en-GB"/>
              </w:rPr>
            </w:pPr>
          </w:p>
        </w:tc>
        <w:tc>
          <w:tcPr>
            <w:tcW w:w="1095" w:type="dxa"/>
          </w:tcPr>
          <w:p w14:paraId="32B5F2CC" w14:textId="77777777" w:rsidR="00EC2F91" w:rsidRPr="00B03D94" w:rsidRDefault="00EC2F91" w:rsidP="00EC2F91">
            <w:pPr>
              <w:rPr>
                <w:rFonts w:ascii="Calibri" w:hAnsi="Calibri" w:cs="Arial"/>
                <w:b/>
                <w:sz w:val="16"/>
                <w:szCs w:val="16"/>
                <w:lang w:val="en-GB"/>
              </w:rPr>
            </w:pPr>
          </w:p>
        </w:tc>
        <w:tc>
          <w:tcPr>
            <w:tcW w:w="720" w:type="dxa"/>
          </w:tcPr>
          <w:p w14:paraId="0F354BA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5878234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0AA4D2D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6992176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70383A6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3844670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73173D5F" w14:textId="3826184D"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75277940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400689E3" w14:textId="3C931EF4" w:rsidR="00EC2F91" w:rsidRPr="00B03D94" w:rsidRDefault="00EC2F91" w:rsidP="00EC2F91">
            <w:pPr>
              <w:rPr>
                <w:rFonts w:ascii="Calibri" w:hAnsi="Calibri" w:cs="Arial"/>
                <w:b/>
                <w:sz w:val="16"/>
                <w:szCs w:val="16"/>
                <w:lang w:val="en-GB"/>
              </w:rPr>
            </w:pPr>
          </w:p>
        </w:tc>
      </w:tr>
      <w:tr w:rsidR="00EC2F91" w:rsidRPr="00B03D94" w14:paraId="025165A8" w14:textId="77777777" w:rsidTr="00EC2F91">
        <w:tc>
          <w:tcPr>
            <w:tcW w:w="478" w:type="dxa"/>
            <w:shd w:val="clear" w:color="auto" w:fill="DEEAF6" w:themeFill="accent1" w:themeFillTint="33"/>
            <w:vAlign w:val="center"/>
          </w:tcPr>
          <w:p w14:paraId="50C3EF84"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3C6B7AC3" w14:textId="09304039"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Initial training and checking</w:t>
            </w:r>
          </w:p>
        </w:tc>
      </w:tr>
      <w:tr w:rsidR="00EC2F91" w:rsidRPr="00B03D94" w14:paraId="1DACB20A" w14:textId="77777777" w:rsidTr="00EC2F91">
        <w:tc>
          <w:tcPr>
            <w:tcW w:w="478" w:type="dxa"/>
            <w:shd w:val="clear" w:color="auto" w:fill="FFFFFF" w:themeFill="background1"/>
            <w:vAlign w:val="center"/>
          </w:tcPr>
          <w:p w14:paraId="3035616B" w14:textId="77777777" w:rsidR="00EC2F91" w:rsidRPr="007D7CA2" w:rsidRDefault="00EC2F91" w:rsidP="00EC2F91">
            <w:pPr>
              <w:pStyle w:val="ListParagraph"/>
              <w:numPr>
                <w:ilvl w:val="0"/>
                <w:numId w:val="16"/>
              </w:numPr>
              <w:ind w:left="0" w:firstLine="144"/>
              <w:jc w:val="center"/>
              <w:rPr>
                <w:rFonts w:ascii="Calibri" w:hAnsi="Calibri" w:cs="Arial"/>
                <w:b/>
                <w:bCs/>
                <w:sz w:val="16"/>
                <w:szCs w:val="16"/>
                <w:lang w:val="en-GB"/>
              </w:rPr>
            </w:pPr>
          </w:p>
        </w:tc>
        <w:tc>
          <w:tcPr>
            <w:tcW w:w="1530" w:type="dxa"/>
            <w:shd w:val="clear" w:color="auto" w:fill="FFFFFF" w:themeFill="background1"/>
          </w:tcPr>
          <w:p w14:paraId="07B59735" w14:textId="07C874CC"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5C767012"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LVTO:</w:t>
            </w:r>
          </w:p>
          <w:p w14:paraId="46B64CA1"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operator should ensure that the flight crew members have completed:</w:t>
            </w:r>
          </w:p>
          <w:p w14:paraId="5AA68ED5" w14:textId="77777777" w:rsidR="00EC2F91" w:rsidRPr="00B03D94" w:rsidRDefault="00EC2F91" w:rsidP="00EC2F91">
            <w:pPr>
              <w:pStyle w:val="ListParagraph"/>
              <w:numPr>
                <w:ilvl w:val="0"/>
                <w:numId w:val="1"/>
              </w:numPr>
              <w:ind w:left="336" w:hanging="284"/>
              <w:jc w:val="both"/>
              <w:rPr>
                <w:rFonts w:ascii="Calibri" w:hAnsi="Calibri" w:cs="Arial"/>
                <w:sz w:val="16"/>
                <w:szCs w:val="16"/>
                <w:lang w:val="en-GB"/>
              </w:rPr>
            </w:pPr>
            <w:r w:rsidRPr="00B03D94">
              <w:rPr>
                <w:rFonts w:ascii="Calibri" w:hAnsi="Calibri" w:cs="Arial"/>
                <w:sz w:val="16"/>
                <w:szCs w:val="16"/>
                <w:lang w:val="en-GB"/>
              </w:rPr>
              <w:t>a ground training course</w:t>
            </w:r>
          </w:p>
          <w:p w14:paraId="42C2731F" w14:textId="77777777" w:rsidR="00EC2F91" w:rsidRPr="00B03D94" w:rsidRDefault="00EC2F91" w:rsidP="00EC2F91">
            <w:pPr>
              <w:pStyle w:val="ListParagraph"/>
              <w:numPr>
                <w:ilvl w:val="0"/>
                <w:numId w:val="1"/>
              </w:numPr>
              <w:ind w:left="336" w:hanging="284"/>
              <w:jc w:val="both"/>
              <w:rPr>
                <w:rFonts w:ascii="Calibri" w:hAnsi="Calibri" w:cs="Arial"/>
                <w:sz w:val="16"/>
                <w:szCs w:val="16"/>
                <w:lang w:val="en-GB"/>
              </w:rPr>
            </w:pPr>
            <w:r w:rsidRPr="00B03D94">
              <w:rPr>
                <w:rFonts w:ascii="Calibri" w:hAnsi="Calibri" w:cs="Arial"/>
                <w:sz w:val="16"/>
                <w:szCs w:val="16"/>
                <w:lang w:val="en-GB"/>
              </w:rPr>
              <w:t>a course of FSTD/flight training covering system failures and engine failures resulting in continued as well as rejected take-offs</w:t>
            </w:r>
          </w:p>
          <w:p w14:paraId="38C73BC3" w14:textId="77777777" w:rsidR="00EC2F91" w:rsidRPr="00B03D94" w:rsidRDefault="00EC2F91" w:rsidP="00EC2F91">
            <w:pPr>
              <w:ind w:left="52"/>
              <w:jc w:val="both"/>
              <w:rPr>
                <w:rFonts w:ascii="Calibri" w:hAnsi="Calibri" w:cs="Arial"/>
                <w:sz w:val="16"/>
                <w:szCs w:val="16"/>
                <w:lang w:val="en-GB"/>
              </w:rPr>
            </w:pPr>
          </w:p>
          <w:p w14:paraId="4E4C76F7" w14:textId="77777777" w:rsidR="00EC2F91" w:rsidRPr="00B03D94" w:rsidRDefault="00EC2F91" w:rsidP="00EC2F91">
            <w:pPr>
              <w:ind w:left="52"/>
              <w:jc w:val="both"/>
              <w:rPr>
                <w:rFonts w:ascii="Calibri" w:hAnsi="Calibri" w:cs="Arial"/>
                <w:sz w:val="16"/>
                <w:szCs w:val="16"/>
                <w:lang w:val="en-GB"/>
              </w:rPr>
            </w:pPr>
            <w:r w:rsidRPr="00B03D94">
              <w:rPr>
                <w:rFonts w:ascii="Calibri" w:hAnsi="Calibri" w:cs="Arial"/>
                <w:sz w:val="16"/>
                <w:szCs w:val="16"/>
                <w:lang w:val="en-GB"/>
              </w:rPr>
              <w:lastRenderedPageBreak/>
              <w:t>unless credits related to training and checking for previous experience in LVTOs on similar aircraft types are defined in the operational suitability data established in accordance with Regulation (EU) No 748/2012</w:t>
            </w:r>
          </w:p>
          <w:p w14:paraId="667CB460" w14:textId="77777777" w:rsidR="00EC2F91" w:rsidRPr="00B03D94" w:rsidRDefault="00EC2F91" w:rsidP="00EC2F91">
            <w:pPr>
              <w:jc w:val="both"/>
              <w:rPr>
                <w:rFonts w:ascii="Calibri" w:hAnsi="Calibri" w:cs="Arial"/>
                <w:sz w:val="16"/>
                <w:szCs w:val="16"/>
                <w:lang w:val="en-GB"/>
              </w:rPr>
            </w:pPr>
          </w:p>
        </w:tc>
        <w:tc>
          <w:tcPr>
            <w:tcW w:w="990" w:type="dxa"/>
          </w:tcPr>
          <w:p w14:paraId="5920AE20"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LVTO</w:t>
            </w:r>
          </w:p>
        </w:tc>
        <w:tc>
          <w:tcPr>
            <w:tcW w:w="4215" w:type="dxa"/>
          </w:tcPr>
          <w:p w14:paraId="55C4E701" w14:textId="77777777" w:rsidR="00EC2F91" w:rsidRPr="00B03D94" w:rsidRDefault="00EC2F91" w:rsidP="00EC2F91">
            <w:pPr>
              <w:jc w:val="both"/>
              <w:rPr>
                <w:rFonts w:ascii="Calibri" w:hAnsi="Calibri" w:cs="Arial"/>
                <w:sz w:val="16"/>
                <w:szCs w:val="16"/>
                <w:lang w:val="en-GB"/>
              </w:rPr>
            </w:pPr>
          </w:p>
        </w:tc>
        <w:tc>
          <w:tcPr>
            <w:tcW w:w="1095" w:type="dxa"/>
          </w:tcPr>
          <w:p w14:paraId="461AE68B" w14:textId="77777777" w:rsidR="00EC2F91" w:rsidRPr="00B03D94" w:rsidRDefault="00EC2F91" w:rsidP="00EC2F91">
            <w:pPr>
              <w:rPr>
                <w:rFonts w:ascii="Calibri" w:hAnsi="Calibri" w:cs="Arial"/>
                <w:b/>
                <w:sz w:val="16"/>
                <w:szCs w:val="16"/>
                <w:lang w:val="en-GB"/>
              </w:rPr>
            </w:pPr>
          </w:p>
        </w:tc>
        <w:tc>
          <w:tcPr>
            <w:tcW w:w="720" w:type="dxa"/>
          </w:tcPr>
          <w:p w14:paraId="2FFF8D9C"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6731402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9E855D6"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4125060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6131ED7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2262620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20AE62EA" w14:textId="5370292D"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91289007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B5EC4B2" w14:textId="1CE1E22C" w:rsidR="00EC2F91" w:rsidRPr="00B03D94" w:rsidRDefault="00EC2F91" w:rsidP="00EC2F91">
            <w:pPr>
              <w:rPr>
                <w:rFonts w:ascii="Calibri" w:hAnsi="Calibri" w:cs="Arial"/>
                <w:b/>
                <w:sz w:val="16"/>
                <w:szCs w:val="16"/>
                <w:lang w:val="en-GB"/>
              </w:rPr>
            </w:pPr>
          </w:p>
        </w:tc>
      </w:tr>
      <w:tr w:rsidR="00EC2F91" w:rsidRPr="00B03D94" w14:paraId="4FCAA21D" w14:textId="77777777" w:rsidTr="00EC2F91">
        <w:tc>
          <w:tcPr>
            <w:tcW w:w="478" w:type="dxa"/>
            <w:shd w:val="clear" w:color="auto" w:fill="FFFFFF" w:themeFill="background1"/>
            <w:vAlign w:val="center"/>
          </w:tcPr>
          <w:p w14:paraId="5FA71B90" w14:textId="77777777" w:rsidR="00EC2F91" w:rsidRPr="007D7CA2" w:rsidRDefault="00EC2F91" w:rsidP="00EC2F91">
            <w:pPr>
              <w:pStyle w:val="ListParagraph"/>
              <w:numPr>
                <w:ilvl w:val="0"/>
                <w:numId w:val="16"/>
              </w:numPr>
              <w:ind w:left="0" w:firstLine="144"/>
              <w:jc w:val="center"/>
              <w:rPr>
                <w:rFonts w:ascii="Calibri" w:hAnsi="Calibri" w:cs="Arial"/>
                <w:b/>
                <w:bCs/>
                <w:sz w:val="16"/>
                <w:szCs w:val="16"/>
                <w:lang w:val="en-GB"/>
              </w:rPr>
            </w:pPr>
          </w:p>
        </w:tc>
        <w:tc>
          <w:tcPr>
            <w:tcW w:w="1530" w:type="dxa"/>
            <w:shd w:val="clear" w:color="auto" w:fill="FFFFFF" w:themeFill="background1"/>
          </w:tcPr>
          <w:p w14:paraId="0536E727" w14:textId="0AE71F44"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264E7B84"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SA CAT I, CAT II, SA CAT II and CAT III:</w:t>
            </w:r>
          </w:p>
          <w:p w14:paraId="2BE54135"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operator should ensure that the flight crew members have completed:</w:t>
            </w:r>
          </w:p>
          <w:p w14:paraId="15036852" w14:textId="77777777" w:rsidR="00EC2F91" w:rsidRPr="00B03D94" w:rsidRDefault="00EC2F91" w:rsidP="00EC2F91">
            <w:pPr>
              <w:pStyle w:val="ListParagraph"/>
              <w:numPr>
                <w:ilvl w:val="0"/>
                <w:numId w:val="1"/>
              </w:numPr>
              <w:ind w:left="336" w:hanging="284"/>
              <w:jc w:val="both"/>
              <w:rPr>
                <w:rFonts w:ascii="Calibri" w:hAnsi="Calibri" w:cs="Arial"/>
                <w:sz w:val="16"/>
                <w:szCs w:val="16"/>
                <w:lang w:val="en-GB"/>
              </w:rPr>
            </w:pPr>
            <w:r w:rsidRPr="00B03D94">
              <w:rPr>
                <w:rFonts w:ascii="Calibri" w:hAnsi="Calibri" w:cs="Arial"/>
                <w:sz w:val="16"/>
                <w:szCs w:val="16"/>
                <w:lang w:val="en-GB"/>
              </w:rPr>
              <w:t>a ground training course</w:t>
            </w:r>
          </w:p>
          <w:p w14:paraId="3EC5D201" w14:textId="77777777" w:rsidR="00EC2F91" w:rsidRPr="00B03D94" w:rsidRDefault="00EC2F91" w:rsidP="00EC2F91">
            <w:pPr>
              <w:pStyle w:val="ListParagraph"/>
              <w:numPr>
                <w:ilvl w:val="0"/>
                <w:numId w:val="1"/>
              </w:numPr>
              <w:ind w:left="336" w:hanging="284"/>
              <w:jc w:val="both"/>
              <w:rPr>
                <w:rFonts w:ascii="Calibri" w:hAnsi="Calibri" w:cs="Arial"/>
                <w:sz w:val="16"/>
                <w:szCs w:val="16"/>
                <w:lang w:val="en-GB"/>
              </w:rPr>
            </w:pPr>
            <w:r w:rsidRPr="00B03D94">
              <w:rPr>
                <w:rFonts w:ascii="Calibri" w:hAnsi="Calibri" w:cs="Arial"/>
                <w:sz w:val="16"/>
                <w:szCs w:val="16"/>
                <w:lang w:val="en-GB"/>
              </w:rPr>
              <w:t xml:space="preserve">a course of FSTD and/or flight training </w:t>
            </w:r>
          </w:p>
          <w:p w14:paraId="46163D64" w14:textId="77777777" w:rsidR="00EC2F91" w:rsidRPr="00B03D94" w:rsidRDefault="00EC2F91" w:rsidP="00EC2F91">
            <w:pPr>
              <w:pStyle w:val="ListParagraph"/>
              <w:numPr>
                <w:ilvl w:val="0"/>
                <w:numId w:val="1"/>
              </w:numPr>
              <w:ind w:left="336" w:hanging="284"/>
              <w:jc w:val="both"/>
              <w:rPr>
                <w:rFonts w:ascii="Calibri" w:hAnsi="Calibri" w:cs="Arial"/>
                <w:sz w:val="16"/>
                <w:szCs w:val="16"/>
                <w:lang w:val="en-GB"/>
              </w:rPr>
            </w:pPr>
            <w:r w:rsidRPr="00B03D94">
              <w:rPr>
                <w:rFonts w:ascii="Calibri" w:hAnsi="Calibri" w:cs="Arial"/>
                <w:sz w:val="16"/>
                <w:szCs w:val="16"/>
                <w:lang w:val="en-GB"/>
              </w:rPr>
              <w:t>a check, if applicable</w:t>
            </w:r>
          </w:p>
          <w:p w14:paraId="5E3DF4AD" w14:textId="77777777" w:rsidR="00EC2F91" w:rsidRPr="00B03D94" w:rsidRDefault="00EC2F91" w:rsidP="00EC2F91">
            <w:pPr>
              <w:pStyle w:val="ListParagraph"/>
              <w:numPr>
                <w:ilvl w:val="0"/>
                <w:numId w:val="1"/>
              </w:numPr>
              <w:ind w:left="336" w:hanging="284"/>
              <w:jc w:val="both"/>
              <w:rPr>
                <w:rFonts w:ascii="Calibri" w:hAnsi="Calibri" w:cs="Arial"/>
                <w:sz w:val="16"/>
                <w:szCs w:val="16"/>
                <w:lang w:val="en-GB"/>
              </w:rPr>
            </w:pPr>
            <w:r w:rsidRPr="00B03D94">
              <w:rPr>
                <w:rFonts w:ascii="Calibri" w:hAnsi="Calibri" w:cs="Arial"/>
                <w:sz w:val="16"/>
                <w:szCs w:val="16"/>
                <w:lang w:val="en-GB"/>
              </w:rPr>
              <w:t>practice approaches during LIFUS, if applicable.</w:t>
            </w:r>
          </w:p>
          <w:p w14:paraId="09E07867" w14:textId="77777777" w:rsidR="00EC2F91" w:rsidRPr="00B03D94" w:rsidRDefault="00EC2F91" w:rsidP="00EC2F91">
            <w:pPr>
              <w:jc w:val="both"/>
              <w:rPr>
                <w:rFonts w:ascii="Calibri" w:hAnsi="Calibri" w:cs="Arial"/>
                <w:sz w:val="16"/>
                <w:szCs w:val="16"/>
                <w:lang w:val="en-GB"/>
              </w:rPr>
            </w:pPr>
          </w:p>
          <w:p w14:paraId="0377BBF2"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unless credits related to training and checking for previous experience on similar aircraft types are defined in the OSD.</w:t>
            </w:r>
          </w:p>
          <w:p w14:paraId="2371F30E" w14:textId="77777777" w:rsidR="00EC2F91" w:rsidRPr="00B03D94" w:rsidRDefault="00EC2F91" w:rsidP="00EC2F91">
            <w:pPr>
              <w:jc w:val="both"/>
              <w:rPr>
                <w:rFonts w:ascii="Calibri" w:hAnsi="Calibri" w:cs="Arial"/>
                <w:sz w:val="16"/>
                <w:szCs w:val="16"/>
                <w:u w:val="single"/>
                <w:lang w:val="en-GB"/>
              </w:rPr>
            </w:pPr>
          </w:p>
        </w:tc>
        <w:tc>
          <w:tcPr>
            <w:tcW w:w="990" w:type="dxa"/>
          </w:tcPr>
          <w:p w14:paraId="65862624"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 EFVS</w:t>
            </w:r>
          </w:p>
        </w:tc>
        <w:tc>
          <w:tcPr>
            <w:tcW w:w="4215" w:type="dxa"/>
          </w:tcPr>
          <w:p w14:paraId="66722CE9" w14:textId="77777777" w:rsidR="00EC2F91" w:rsidRPr="00D5415B" w:rsidRDefault="00EC2F91" w:rsidP="00EC2F91">
            <w:pPr>
              <w:jc w:val="both"/>
              <w:rPr>
                <w:rFonts w:ascii="Calibri" w:hAnsi="Calibri" w:cs="Arial"/>
                <w:sz w:val="16"/>
                <w:szCs w:val="16"/>
              </w:rPr>
            </w:pPr>
          </w:p>
        </w:tc>
        <w:tc>
          <w:tcPr>
            <w:tcW w:w="1095" w:type="dxa"/>
          </w:tcPr>
          <w:p w14:paraId="788C3019" w14:textId="77777777" w:rsidR="00EC2F91" w:rsidRPr="00D5415B" w:rsidRDefault="00EC2F91" w:rsidP="00EC2F91">
            <w:pPr>
              <w:rPr>
                <w:rFonts w:ascii="Calibri" w:hAnsi="Calibri" w:cs="Arial"/>
                <w:b/>
                <w:sz w:val="16"/>
                <w:szCs w:val="16"/>
              </w:rPr>
            </w:pPr>
          </w:p>
        </w:tc>
        <w:tc>
          <w:tcPr>
            <w:tcW w:w="720" w:type="dxa"/>
          </w:tcPr>
          <w:p w14:paraId="5C3434F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8099784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59E1B024"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0308069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422F33F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0751391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B5A443E" w14:textId="27E85661" w:rsidR="00EC2F91" w:rsidRPr="00D5415B" w:rsidRDefault="00000000" w:rsidP="00EC2F91">
            <w:pPr>
              <w:rPr>
                <w:rFonts w:ascii="Calibri" w:hAnsi="Calibri" w:cs="Arial"/>
                <w:b/>
                <w:sz w:val="16"/>
                <w:szCs w:val="16"/>
              </w:rPr>
            </w:pPr>
            <w:sdt>
              <w:sdtPr>
                <w:rPr>
                  <w:rFonts w:ascii="Calibri" w:hAnsi="Calibri" w:cs="Arial"/>
                  <w:sz w:val="16"/>
                  <w:szCs w:val="16"/>
                  <w:lang w:val="en-GB"/>
                </w:rPr>
                <w:id w:val="7771590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A79DAC6" w14:textId="5D1575EF" w:rsidR="00EC2F91" w:rsidRPr="00D5415B" w:rsidRDefault="00EC2F91" w:rsidP="00EC2F91">
            <w:pPr>
              <w:rPr>
                <w:rFonts w:ascii="Calibri" w:hAnsi="Calibri" w:cs="Arial"/>
                <w:b/>
                <w:sz w:val="16"/>
                <w:szCs w:val="16"/>
              </w:rPr>
            </w:pPr>
          </w:p>
        </w:tc>
      </w:tr>
      <w:tr w:rsidR="00EC2F91" w:rsidRPr="00D5415B" w14:paraId="1D28BD27" w14:textId="77777777" w:rsidTr="00EC2F91">
        <w:tc>
          <w:tcPr>
            <w:tcW w:w="478" w:type="dxa"/>
            <w:shd w:val="clear" w:color="auto" w:fill="DEEAF6" w:themeFill="accent1" w:themeFillTint="33"/>
            <w:vAlign w:val="center"/>
          </w:tcPr>
          <w:p w14:paraId="34AF28F0" w14:textId="77777777" w:rsidR="00EC2F91" w:rsidRPr="007D7CA2" w:rsidRDefault="00EC2F91" w:rsidP="00EC2F91">
            <w:pPr>
              <w:ind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2BBA179D" w14:textId="351E302F"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LVTO initial training and checking</w:t>
            </w:r>
          </w:p>
        </w:tc>
      </w:tr>
      <w:tr w:rsidR="00EC2F91" w:rsidRPr="00B03D94" w14:paraId="3A589EE1" w14:textId="77777777" w:rsidTr="00EC2F91">
        <w:tc>
          <w:tcPr>
            <w:tcW w:w="478" w:type="dxa"/>
            <w:shd w:val="clear" w:color="auto" w:fill="FFFFFF" w:themeFill="background1"/>
            <w:vAlign w:val="center"/>
          </w:tcPr>
          <w:p w14:paraId="41EC670F" w14:textId="77777777" w:rsidR="00EC2F91" w:rsidRPr="007D7CA2" w:rsidRDefault="00EC2F91" w:rsidP="00EC2F91">
            <w:pPr>
              <w:pStyle w:val="ListParagraph"/>
              <w:numPr>
                <w:ilvl w:val="0"/>
                <w:numId w:val="17"/>
              </w:numPr>
              <w:ind w:left="0" w:firstLine="144"/>
              <w:jc w:val="center"/>
              <w:rPr>
                <w:rFonts w:ascii="Calibri" w:hAnsi="Calibri" w:cs="Arial"/>
                <w:b/>
                <w:bCs/>
                <w:sz w:val="16"/>
                <w:szCs w:val="16"/>
                <w:lang w:val="en-GB"/>
              </w:rPr>
            </w:pPr>
          </w:p>
        </w:tc>
        <w:tc>
          <w:tcPr>
            <w:tcW w:w="1530" w:type="dxa"/>
            <w:shd w:val="clear" w:color="auto" w:fill="FFFFFF" w:themeFill="background1"/>
          </w:tcPr>
          <w:p w14:paraId="3EED2FD9" w14:textId="3EC26012"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2C5177E4"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LVTO ground course:</w:t>
            </w:r>
          </w:p>
          <w:p w14:paraId="4C713A6C"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ground training course should include at least the following: </w:t>
            </w:r>
          </w:p>
          <w:p w14:paraId="2EDB1DD9"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(1) characteristics of fog; </w:t>
            </w:r>
          </w:p>
          <w:p w14:paraId="2714D4CA"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(2) effects of precipitation, ice accretion, low-level wind shear and turbulence; </w:t>
            </w:r>
          </w:p>
          <w:p w14:paraId="653423BF"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(3) the effect of specific aircraft/system malfunctions; </w:t>
            </w:r>
          </w:p>
          <w:p w14:paraId="1C4C327A"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(4) the use and limitations of RVR assessment systems; </w:t>
            </w:r>
          </w:p>
          <w:p w14:paraId="32392EDD"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(5) procedures to be followed and precautions to be taken with regard to surface movement during operations when the RVR is 400 m or less and any additional procedures required for take-off in conditions below 150 m; </w:t>
            </w:r>
          </w:p>
          <w:p w14:paraId="56C7A522"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(6) qualification requirements for pilots to obtain and retain approval to conduct LVOs; and </w:t>
            </w:r>
          </w:p>
          <w:p w14:paraId="4416E2D1"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(7) the importance of correct seating and eye position.</w:t>
            </w:r>
          </w:p>
          <w:p w14:paraId="3D08411F" w14:textId="77777777" w:rsidR="00EC2F91" w:rsidRPr="00B03D94" w:rsidRDefault="00EC2F91" w:rsidP="00EC2F91">
            <w:pPr>
              <w:jc w:val="both"/>
              <w:rPr>
                <w:rFonts w:ascii="Calibri" w:hAnsi="Calibri" w:cs="Arial"/>
                <w:sz w:val="16"/>
                <w:szCs w:val="16"/>
                <w:lang w:val="en-GB"/>
              </w:rPr>
            </w:pPr>
          </w:p>
        </w:tc>
        <w:tc>
          <w:tcPr>
            <w:tcW w:w="990" w:type="dxa"/>
          </w:tcPr>
          <w:p w14:paraId="00B709E6"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LVTO</w:t>
            </w:r>
          </w:p>
        </w:tc>
        <w:tc>
          <w:tcPr>
            <w:tcW w:w="4215" w:type="dxa"/>
          </w:tcPr>
          <w:p w14:paraId="0903628C" w14:textId="77777777" w:rsidR="00EC2F91" w:rsidRPr="00B03D94" w:rsidRDefault="00EC2F91" w:rsidP="00EC2F91">
            <w:pPr>
              <w:jc w:val="both"/>
              <w:rPr>
                <w:rFonts w:ascii="Calibri" w:hAnsi="Calibri" w:cs="Arial"/>
                <w:sz w:val="16"/>
                <w:szCs w:val="16"/>
                <w:lang w:val="en-GB"/>
              </w:rPr>
            </w:pPr>
          </w:p>
        </w:tc>
        <w:tc>
          <w:tcPr>
            <w:tcW w:w="1095" w:type="dxa"/>
          </w:tcPr>
          <w:p w14:paraId="6FBA5C59" w14:textId="77777777" w:rsidR="00EC2F91" w:rsidRPr="00B03D94" w:rsidRDefault="00EC2F91" w:rsidP="00EC2F91">
            <w:pPr>
              <w:rPr>
                <w:rFonts w:ascii="Calibri" w:hAnsi="Calibri" w:cs="Arial"/>
                <w:b/>
                <w:sz w:val="16"/>
                <w:szCs w:val="16"/>
                <w:lang w:val="en-GB"/>
              </w:rPr>
            </w:pPr>
          </w:p>
        </w:tc>
        <w:tc>
          <w:tcPr>
            <w:tcW w:w="720" w:type="dxa"/>
          </w:tcPr>
          <w:p w14:paraId="179C088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2643635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57FF1A1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00474320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7098233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4143581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74DA2B63" w14:textId="178CE149"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41285728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866C9CE" w14:textId="7FF1A880" w:rsidR="00EC2F91" w:rsidRPr="00B03D94" w:rsidRDefault="00EC2F91" w:rsidP="00EC2F91">
            <w:pPr>
              <w:rPr>
                <w:rFonts w:ascii="Calibri" w:hAnsi="Calibri" w:cs="Arial"/>
                <w:b/>
                <w:sz w:val="16"/>
                <w:szCs w:val="16"/>
                <w:lang w:val="en-GB"/>
              </w:rPr>
            </w:pPr>
          </w:p>
        </w:tc>
      </w:tr>
      <w:tr w:rsidR="00EC2F91" w:rsidRPr="00B03D94" w14:paraId="2493C03A" w14:textId="77777777" w:rsidTr="00EC2F91">
        <w:tc>
          <w:tcPr>
            <w:tcW w:w="478" w:type="dxa"/>
            <w:shd w:val="clear" w:color="auto" w:fill="FFFFFF" w:themeFill="background1"/>
            <w:vAlign w:val="center"/>
          </w:tcPr>
          <w:p w14:paraId="5050E3CC" w14:textId="77777777" w:rsidR="00EC2F91" w:rsidRPr="007D7CA2" w:rsidRDefault="00EC2F91" w:rsidP="00EC2F91">
            <w:pPr>
              <w:pStyle w:val="ListParagraph"/>
              <w:numPr>
                <w:ilvl w:val="0"/>
                <w:numId w:val="17"/>
              </w:numPr>
              <w:ind w:left="0" w:firstLine="144"/>
              <w:jc w:val="center"/>
              <w:rPr>
                <w:rFonts w:ascii="Calibri" w:hAnsi="Calibri" w:cs="Arial"/>
                <w:b/>
                <w:bCs/>
                <w:sz w:val="16"/>
                <w:szCs w:val="16"/>
                <w:lang w:val="en-GB"/>
              </w:rPr>
            </w:pPr>
          </w:p>
        </w:tc>
        <w:tc>
          <w:tcPr>
            <w:tcW w:w="1530" w:type="dxa"/>
            <w:shd w:val="clear" w:color="auto" w:fill="FFFFFF" w:themeFill="background1"/>
          </w:tcPr>
          <w:p w14:paraId="74D3FCAB" w14:textId="253A8018"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039131A6"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LVTO FSTD/flight training:</w:t>
            </w:r>
          </w:p>
          <w:p w14:paraId="742A54CA"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FSTD/flight training should include at least the following:</w:t>
            </w:r>
          </w:p>
          <w:p w14:paraId="1703BF06"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(1) normal take-off in minimum approved RVR conditions; </w:t>
            </w:r>
          </w:p>
          <w:p w14:paraId="05C4038D"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(2) take-off in minimum approved RVR conditions with an engine failure:</w:t>
            </w:r>
          </w:p>
          <w:p w14:paraId="4BC8FECE" w14:textId="77777777" w:rsidR="00EC2F91" w:rsidRPr="00B03D94" w:rsidRDefault="00EC2F91" w:rsidP="00EC2F91">
            <w:pPr>
              <w:ind w:left="477" w:hanging="194"/>
              <w:jc w:val="both"/>
              <w:rPr>
                <w:rFonts w:ascii="Calibri" w:hAnsi="Calibri" w:cs="Arial"/>
                <w:sz w:val="16"/>
                <w:szCs w:val="16"/>
                <w:lang w:val="en-GB"/>
              </w:rPr>
            </w:pPr>
            <w:r w:rsidRPr="00B03D94">
              <w:rPr>
                <w:rFonts w:ascii="Calibri" w:hAnsi="Calibri" w:cs="Arial"/>
                <w:sz w:val="16"/>
                <w:szCs w:val="16"/>
                <w:lang w:val="en-GB"/>
              </w:rPr>
              <w:t xml:space="preserve">(i) for aeroplanes, between V1 and V2 (take-off safety speed) or as soon as safety considerations permit; </w:t>
            </w:r>
          </w:p>
          <w:p w14:paraId="78E402B8" w14:textId="77777777" w:rsidR="00EC2F91" w:rsidRPr="00B03D94" w:rsidRDefault="00EC2F91" w:rsidP="00EC2F91">
            <w:pPr>
              <w:ind w:left="477" w:hanging="194"/>
              <w:jc w:val="both"/>
              <w:rPr>
                <w:rFonts w:ascii="Calibri" w:hAnsi="Calibri" w:cs="Arial"/>
                <w:sz w:val="16"/>
                <w:szCs w:val="16"/>
                <w:lang w:val="en-GB"/>
              </w:rPr>
            </w:pPr>
            <w:r w:rsidRPr="00B03D94">
              <w:rPr>
                <w:rFonts w:ascii="Calibri" w:hAnsi="Calibri" w:cs="Arial"/>
                <w:sz w:val="16"/>
                <w:szCs w:val="16"/>
                <w:lang w:val="en-GB"/>
              </w:rPr>
              <w:lastRenderedPageBreak/>
              <w:t xml:space="preserve">(ii) for helicopters, at or after the take-off decision point (TDP); and </w:t>
            </w:r>
          </w:p>
          <w:p w14:paraId="5E493D89"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(3) take-off in minimum approved RVR conditions with an engine failure: </w:t>
            </w:r>
          </w:p>
          <w:p w14:paraId="3ACA91CD" w14:textId="77777777" w:rsidR="00EC2F91" w:rsidRPr="00B03D94" w:rsidRDefault="00EC2F91" w:rsidP="00EC2F91">
            <w:pPr>
              <w:ind w:left="477" w:hanging="194"/>
              <w:jc w:val="both"/>
              <w:rPr>
                <w:rFonts w:ascii="Calibri" w:hAnsi="Calibri" w:cs="Arial"/>
                <w:sz w:val="16"/>
                <w:szCs w:val="16"/>
                <w:lang w:val="en-GB"/>
              </w:rPr>
            </w:pPr>
            <w:r w:rsidRPr="00B03D94">
              <w:rPr>
                <w:rFonts w:ascii="Calibri" w:hAnsi="Calibri" w:cs="Arial"/>
                <w:sz w:val="16"/>
                <w:szCs w:val="16"/>
                <w:lang w:val="en-GB"/>
              </w:rPr>
              <w:t xml:space="preserve">(i) for aeroplanes, before V1 resulting in a rejected take-off; and </w:t>
            </w:r>
          </w:p>
          <w:p w14:paraId="084847EF" w14:textId="77777777" w:rsidR="00EC2F91" w:rsidRPr="00B03D94" w:rsidRDefault="00EC2F91" w:rsidP="00EC2F91">
            <w:pPr>
              <w:ind w:left="477" w:hanging="194"/>
              <w:jc w:val="both"/>
              <w:rPr>
                <w:rFonts w:ascii="Calibri" w:hAnsi="Calibri" w:cs="Arial"/>
                <w:sz w:val="16"/>
                <w:szCs w:val="16"/>
                <w:lang w:val="en-GB"/>
              </w:rPr>
            </w:pPr>
            <w:r w:rsidRPr="00B03D94">
              <w:rPr>
                <w:rFonts w:ascii="Calibri" w:hAnsi="Calibri" w:cs="Arial"/>
                <w:sz w:val="16"/>
                <w:szCs w:val="16"/>
                <w:lang w:val="en-GB"/>
              </w:rPr>
              <w:t>(ii) for helicopters, before the TDP.</w:t>
            </w:r>
          </w:p>
          <w:p w14:paraId="57FC42DC" w14:textId="77777777" w:rsidR="00EC2F91" w:rsidRPr="00B03D94" w:rsidRDefault="00EC2F91" w:rsidP="00EC2F91">
            <w:pPr>
              <w:jc w:val="both"/>
              <w:rPr>
                <w:rFonts w:ascii="Calibri" w:hAnsi="Calibri" w:cs="Arial"/>
                <w:sz w:val="16"/>
                <w:szCs w:val="16"/>
                <w:lang w:val="en-GB"/>
              </w:rPr>
            </w:pPr>
          </w:p>
        </w:tc>
        <w:tc>
          <w:tcPr>
            <w:tcW w:w="990" w:type="dxa"/>
          </w:tcPr>
          <w:p w14:paraId="039DE41E"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LVTO</w:t>
            </w:r>
          </w:p>
        </w:tc>
        <w:tc>
          <w:tcPr>
            <w:tcW w:w="4215" w:type="dxa"/>
          </w:tcPr>
          <w:p w14:paraId="5B44FF7B" w14:textId="77777777" w:rsidR="00EC2F91" w:rsidRPr="00B03D94" w:rsidRDefault="00EC2F91" w:rsidP="00EC2F91">
            <w:pPr>
              <w:jc w:val="both"/>
              <w:rPr>
                <w:rFonts w:ascii="Calibri" w:hAnsi="Calibri" w:cs="Arial"/>
                <w:sz w:val="16"/>
                <w:szCs w:val="16"/>
                <w:lang w:val="en-GB"/>
              </w:rPr>
            </w:pPr>
          </w:p>
        </w:tc>
        <w:tc>
          <w:tcPr>
            <w:tcW w:w="1095" w:type="dxa"/>
          </w:tcPr>
          <w:p w14:paraId="4D1151D5" w14:textId="77777777" w:rsidR="00EC2F91" w:rsidRPr="00B03D94" w:rsidRDefault="00EC2F91" w:rsidP="00EC2F91">
            <w:pPr>
              <w:rPr>
                <w:rFonts w:ascii="Calibri" w:hAnsi="Calibri" w:cs="Arial"/>
                <w:b/>
                <w:sz w:val="16"/>
                <w:szCs w:val="16"/>
                <w:lang w:val="en-GB"/>
              </w:rPr>
            </w:pPr>
          </w:p>
        </w:tc>
        <w:tc>
          <w:tcPr>
            <w:tcW w:w="720" w:type="dxa"/>
          </w:tcPr>
          <w:p w14:paraId="399EBE1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362403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19EF587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47591128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E228EF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171797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784FEEC9" w14:textId="5ED3BEF2"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81449657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35D76D95" w14:textId="70BF5C97" w:rsidR="00EC2F91" w:rsidRPr="00B03D94" w:rsidRDefault="00EC2F91" w:rsidP="00EC2F91">
            <w:pPr>
              <w:rPr>
                <w:rFonts w:ascii="Calibri" w:hAnsi="Calibri" w:cs="Arial"/>
                <w:b/>
                <w:sz w:val="16"/>
                <w:szCs w:val="16"/>
                <w:lang w:val="en-GB"/>
              </w:rPr>
            </w:pPr>
          </w:p>
        </w:tc>
      </w:tr>
      <w:tr w:rsidR="00EC2F91" w:rsidRPr="00B03D94" w14:paraId="51377B87" w14:textId="77777777" w:rsidTr="00EC2F91">
        <w:tc>
          <w:tcPr>
            <w:tcW w:w="478" w:type="dxa"/>
            <w:shd w:val="clear" w:color="auto" w:fill="FFFFFF" w:themeFill="background1"/>
            <w:vAlign w:val="center"/>
          </w:tcPr>
          <w:p w14:paraId="0FF815B2" w14:textId="77777777" w:rsidR="00EC2F91" w:rsidRPr="007D7CA2" w:rsidRDefault="00EC2F91" w:rsidP="00EC2F91">
            <w:pPr>
              <w:pStyle w:val="ListParagraph"/>
              <w:numPr>
                <w:ilvl w:val="0"/>
                <w:numId w:val="17"/>
              </w:numPr>
              <w:ind w:left="0" w:firstLine="144"/>
              <w:jc w:val="center"/>
              <w:rPr>
                <w:rFonts w:ascii="Calibri" w:hAnsi="Calibri" w:cs="Arial"/>
                <w:b/>
                <w:bCs/>
                <w:sz w:val="16"/>
                <w:szCs w:val="16"/>
                <w:lang w:val="en-GB"/>
              </w:rPr>
            </w:pPr>
          </w:p>
        </w:tc>
        <w:tc>
          <w:tcPr>
            <w:tcW w:w="1530" w:type="dxa"/>
            <w:shd w:val="clear" w:color="auto" w:fill="FFFFFF" w:themeFill="background1"/>
          </w:tcPr>
          <w:p w14:paraId="53423567" w14:textId="4A3FE319"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2E07A36F"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LVTO with an RVR below 150 m:</w:t>
            </w:r>
          </w:p>
          <w:p w14:paraId="7615AC31"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operator approved for LVTOs with an RVR below 150 m should ensure that the FSTD/flight training is carried out in an FSTD. This training should include the use of any special procedures and equipment.</w:t>
            </w:r>
          </w:p>
        </w:tc>
        <w:tc>
          <w:tcPr>
            <w:tcW w:w="990" w:type="dxa"/>
          </w:tcPr>
          <w:p w14:paraId="387BCFF5"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LVTO</w:t>
            </w:r>
          </w:p>
        </w:tc>
        <w:tc>
          <w:tcPr>
            <w:tcW w:w="4215" w:type="dxa"/>
          </w:tcPr>
          <w:p w14:paraId="00E5C319" w14:textId="77777777" w:rsidR="00EC2F91" w:rsidRPr="00B03D94" w:rsidRDefault="00EC2F91" w:rsidP="00EC2F91">
            <w:pPr>
              <w:jc w:val="both"/>
              <w:rPr>
                <w:rFonts w:ascii="Calibri" w:hAnsi="Calibri" w:cs="Arial"/>
                <w:sz w:val="16"/>
                <w:szCs w:val="16"/>
                <w:lang w:val="en-GB"/>
              </w:rPr>
            </w:pPr>
          </w:p>
        </w:tc>
        <w:tc>
          <w:tcPr>
            <w:tcW w:w="1095" w:type="dxa"/>
          </w:tcPr>
          <w:p w14:paraId="5B5270A0" w14:textId="77777777" w:rsidR="00EC2F91" w:rsidRPr="00B03D94" w:rsidRDefault="00EC2F91" w:rsidP="00EC2F91">
            <w:pPr>
              <w:rPr>
                <w:rFonts w:ascii="Calibri" w:hAnsi="Calibri" w:cs="Arial"/>
                <w:b/>
                <w:sz w:val="16"/>
                <w:szCs w:val="16"/>
                <w:lang w:val="en-GB"/>
              </w:rPr>
            </w:pPr>
          </w:p>
        </w:tc>
        <w:tc>
          <w:tcPr>
            <w:tcW w:w="720" w:type="dxa"/>
          </w:tcPr>
          <w:p w14:paraId="72A33D6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7780573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B777A4F"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8406218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319C21DC"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0727337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6867A4C4" w14:textId="4DCBC3D2"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60326938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A307CFB" w14:textId="2D887E72" w:rsidR="00EC2F91" w:rsidRPr="00B03D94" w:rsidRDefault="00EC2F91" w:rsidP="00EC2F91">
            <w:pPr>
              <w:rPr>
                <w:rFonts w:ascii="Calibri" w:hAnsi="Calibri" w:cs="Arial"/>
                <w:b/>
                <w:sz w:val="16"/>
                <w:szCs w:val="16"/>
                <w:lang w:val="en-GB"/>
              </w:rPr>
            </w:pPr>
          </w:p>
        </w:tc>
      </w:tr>
      <w:tr w:rsidR="00EC2F91" w:rsidRPr="00B03D94" w14:paraId="1452C8CB" w14:textId="77777777" w:rsidTr="00EC2F91">
        <w:tc>
          <w:tcPr>
            <w:tcW w:w="478" w:type="dxa"/>
            <w:shd w:val="clear" w:color="auto" w:fill="FFFFFF" w:themeFill="background1"/>
            <w:vAlign w:val="center"/>
          </w:tcPr>
          <w:p w14:paraId="2B9C22C1" w14:textId="77777777" w:rsidR="00EC2F91" w:rsidRPr="007D7CA2" w:rsidRDefault="00EC2F91" w:rsidP="00EC2F91">
            <w:pPr>
              <w:pStyle w:val="ListParagraph"/>
              <w:numPr>
                <w:ilvl w:val="0"/>
                <w:numId w:val="17"/>
              </w:numPr>
              <w:ind w:left="0" w:firstLine="144"/>
              <w:jc w:val="center"/>
              <w:rPr>
                <w:rFonts w:ascii="Calibri" w:hAnsi="Calibri" w:cs="Arial"/>
                <w:b/>
                <w:bCs/>
                <w:sz w:val="16"/>
                <w:szCs w:val="16"/>
                <w:lang w:val="en-GB"/>
              </w:rPr>
            </w:pPr>
          </w:p>
        </w:tc>
        <w:tc>
          <w:tcPr>
            <w:tcW w:w="1530" w:type="dxa"/>
            <w:shd w:val="clear" w:color="auto" w:fill="FFFFFF" w:themeFill="background1"/>
          </w:tcPr>
          <w:p w14:paraId="588ADBC8" w14:textId="3B64F873"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621E7D84"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LVTO with an RVR below 150 m:</w:t>
            </w:r>
          </w:p>
          <w:p w14:paraId="46C22671"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operator should ensure that a flight crew member has completed a check before conducting LVTOs in RVRs of less than 150 m. </w:t>
            </w:r>
          </w:p>
          <w:p w14:paraId="21498FB3" w14:textId="77777777" w:rsidR="00EC2F91" w:rsidRPr="00B03D94" w:rsidRDefault="00EC2F91" w:rsidP="00EC2F91">
            <w:pPr>
              <w:jc w:val="both"/>
              <w:rPr>
                <w:rFonts w:ascii="Calibri" w:hAnsi="Calibri" w:cs="Arial"/>
                <w:sz w:val="16"/>
                <w:szCs w:val="16"/>
                <w:lang w:val="en-GB"/>
              </w:rPr>
            </w:pPr>
          </w:p>
          <w:p w14:paraId="1E1A86EB"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check should require the execution of: </w:t>
            </w:r>
          </w:p>
          <w:p w14:paraId="7AB6A462"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(1) at least one LVTO in the minimum approved visibility; </w:t>
            </w:r>
          </w:p>
          <w:p w14:paraId="4BCD3A96"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(2) at least one rejected take-off at minimum approved RVR in an aircraft or FSTD. </w:t>
            </w:r>
          </w:p>
          <w:p w14:paraId="1B4D776B" w14:textId="77777777" w:rsidR="00EC2F91" w:rsidRPr="00B03D94" w:rsidRDefault="00EC2F91" w:rsidP="00EC2F91">
            <w:pPr>
              <w:jc w:val="both"/>
              <w:rPr>
                <w:rFonts w:ascii="Calibri" w:hAnsi="Calibri" w:cs="Arial"/>
                <w:sz w:val="16"/>
                <w:szCs w:val="16"/>
                <w:lang w:val="en-GB"/>
              </w:rPr>
            </w:pPr>
          </w:p>
          <w:p w14:paraId="05EAFF11"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For pilots with previous experience with an EU operator of LVTOs in RVRs of less than 150 m, the check may be replaced by successful completion of the FSTD and/or flight training.</w:t>
            </w:r>
          </w:p>
        </w:tc>
        <w:tc>
          <w:tcPr>
            <w:tcW w:w="990" w:type="dxa"/>
          </w:tcPr>
          <w:p w14:paraId="2347F5AF"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LVTO</w:t>
            </w:r>
          </w:p>
        </w:tc>
        <w:tc>
          <w:tcPr>
            <w:tcW w:w="4215" w:type="dxa"/>
          </w:tcPr>
          <w:p w14:paraId="1AA9117E" w14:textId="77777777" w:rsidR="00EC2F91" w:rsidRPr="00B03D94" w:rsidRDefault="00EC2F91" w:rsidP="00EC2F91">
            <w:pPr>
              <w:jc w:val="both"/>
              <w:rPr>
                <w:rFonts w:ascii="Calibri" w:hAnsi="Calibri" w:cs="Arial"/>
                <w:sz w:val="16"/>
                <w:szCs w:val="16"/>
                <w:lang w:val="en-GB"/>
              </w:rPr>
            </w:pPr>
          </w:p>
        </w:tc>
        <w:tc>
          <w:tcPr>
            <w:tcW w:w="1095" w:type="dxa"/>
          </w:tcPr>
          <w:p w14:paraId="107C3ED4" w14:textId="77777777" w:rsidR="00EC2F91" w:rsidRPr="00B03D94" w:rsidRDefault="00EC2F91" w:rsidP="00EC2F91">
            <w:pPr>
              <w:rPr>
                <w:rFonts w:ascii="Calibri" w:hAnsi="Calibri" w:cs="Arial"/>
                <w:b/>
                <w:sz w:val="16"/>
                <w:szCs w:val="16"/>
                <w:lang w:val="en-GB"/>
              </w:rPr>
            </w:pPr>
          </w:p>
        </w:tc>
        <w:tc>
          <w:tcPr>
            <w:tcW w:w="720" w:type="dxa"/>
          </w:tcPr>
          <w:p w14:paraId="61CA4F0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5502232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946F984"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2304140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22DF105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2624593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C0ED9F7" w14:textId="6283068A"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90017324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76B8383F" w14:textId="6B28ECBC" w:rsidR="00EC2F91" w:rsidRPr="00B03D94" w:rsidRDefault="00EC2F91" w:rsidP="00EC2F91">
            <w:pPr>
              <w:rPr>
                <w:rFonts w:ascii="Calibri" w:hAnsi="Calibri" w:cs="Arial"/>
                <w:b/>
                <w:sz w:val="16"/>
                <w:szCs w:val="16"/>
                <w:lang w:val="en-GB"/>
              </w:rPr>
            </w:pPr>
          </w:p>
        </w:tc>
      </w:tr>
      <w:tr w:rsidR="00EC2F91" w:rsidRPr="00D5415B" w14:paraId="2B5CA33E" w14:textId="77777777" w:rsidTr="00EC2F91">
        <w:tc>
          <w:tcPr>
            <w:tcW w:w="478" w:type="dxa"/>
            <w:shd w:val="clear" w:color="auto" w:fill="DEEAF6" w:themeFill="accent1" w:themeFillTint="33"/>
            <w:vAlign w:val="center"/>
          </w:tcPr>
          <w:p w14:paraId="0A2209C9"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46EDC99F" w14:textId="0982F355"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 xml:space="preserve">SA CAT I, CAT II, SA CAT II and CAT III initial training and checking (FC </w:t>
            </w:r>
            <w:r w:rsidRPr="00B03D94">
              <w:rPr>
                <w:rFonts w:ascii="Calibri" w:hAnsi="Calibri" w:cs="Arial"/>
                <w:b/>
                <w:sz w:val="16"/>
                <w:szCs w:val="16"/>
                <w:u w:val="single"/>
                <w:lang w:val="en-GB"/>
              </w:rPr>
              <w:t>with no</w:t>
            </w:r>
            <w:r w:rsidRPr="00B03D94">
              <w:rPr>
                <w:rFonts w:ascii="Calibri" w:hAnsi="Calibri" w:cs="Arial"/>
                <w:b/>
                <w:sz w:val="16"/>
                <w:szCs w:val="16"/>
                <w:lang w:val="en-GB"/>
              </w:rPr>
              <w:t xml:space="preserve"> previous LVO experience with an EU operator)</w:t>
            </w:r>
          </w:p>
        </w:tc>
      </w:tr>
      <w:tr w:rsidR="00EC2F91" w:rsidRPr="00B03D94" w14:paraId="3499C577" w14:textId="77777777" w:rsidTr="00EC2F91">
        <w:tc>
          <w:tcPr>
            <w:tcW w:w="478" w:type="dxa"/>
            <w:shd w:val="clear" w:color="auto" w:fill="FFFFFF" w:themeFill="background1"/>
            <w:vAlign w:val="center"/>
          </w:tcPr>
          <w:p w14:paraId="22D62230" w14:textId="77777777" w:rsidR="00EC2F91" w:rsidRPr="007D7CA2" w:rsidRDefault="00EC2F91" w:rsidP="00EC2F91">
            <w:pPr>
              <w:pStyle w:val="ListParagraph"/>
              <w:numPr>
                <w:ilvl w:val="0"/>
                <w:numId w:val="18"/>
              </w:numPr>
              <w:ind w:left="0" w:firstLine="144"/>
              <w:jc w:val="center"/>
              <w:rPr>
                <w:rFonts w:ascii="Calibri" w:hAnsi="Calibri" w:cs="Arial"/>
                <w:b/>
                <w:bCs/>
                <w:sz w:val="16"/>
                <w:szCs w:val="16"/>
                <w:lang w:val="en-GB"/>
              </w:rPr>
            </w:pPr>
          </w:p>
        </w:tc>
        <w:tc>
          <w:tcPr>
            <w:tcW w:w="1530" w:type="dxa"/>
            <w:shd w:val="clear" w:color="auto" w:fill="FFFFFF" w:themeFill="background1"/>
          </w:tcPr>
          <w:p w14:paraId="1BEF4A22" w14:textId="56DE2249"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45FBAE34"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Ground training:</w:t>
            </w:r>
          </w:p>
          <w:p w14:paraId="6356CF0A"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ground training should include at least the following:</w:t>
            </w:r>
          </w:p>
          <w:p w14:paraId="14519DC9"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 characteristics and limitations of different types of approach aids; </w:t>
            </w:r>
          </w:p>
          <w:p w14:paraId="1A1ED1C2"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characteristics of the visual aids; </w:t>
            </w:r>
          </w:p>
          <w:p w14:paraId="2B61B99F"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characteristics of fog; </w:t>
            </w:r>
          </w:p>
          <w:p w14:paraId="5F1AE0CD"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(iv) operational capabilities and limitations of airborne systems to include symbology used on HUD/HUDLS or equivalent display systems, if appropriate; </w:t>
            </w:r>
          </w:p>
          <w:p w14:paraId="252F02B9"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(v) effects of precipitation, ice accretion, low level wind shear and turbulence; </w:t>
            </w:r>
          </w:p>
          <w:p w14:paraId="17883C6A"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lastRenderedPageBreak/>
              <w:t xml:space="preserve">(vi) the effect of specific aircraft/system malfunctions; </w:t>
            </w:r>
          </w:p>
          <w:p w14:paraId="608273BD"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(vii) the use and limitations of RVR assessment systems; </w:t>
            </w:r>
          </w:p>
          <w:p w14:paraId="079F1392"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(viii) principles of obstacle clearance requirements;</w:t>
            </w:r>
          </w:p>
          <w:p w14:paraId="7CBE8FD1"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(ix) the recognition of failure of ground equipment or in satellite approaches, the loss of signal in space and the action to be taken in the event of such failures; </w:t>
            </w:r>
          </w:p>
          <w:p w14:paraId="35A04594"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 procedures to be followed and precautions to be taken with regard to surface movement during operations when the RVR is 400 m or less and any additional procedures required for take-off in conditions below 150 m; </w:t>
            </w:r>
          </w:p>
          <w:p w14:paraId="609A13F5"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(xi) the significance of DHs based upon radio altimeters and the effect of terrain profile in the approach area on radio altimeter readings and on automatic approach/landing systems. This applies also to other devices capable of providing equivalent information; </w:t>
            </w:r>
          </w:p>
          <w:p w14:paraId="11FC8C00"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(xii) the effect of the pre-threshold terrain and LSAA on airborne landing systems; </w:t>
            </w:r>
          </w:p>
          <w:p w14:paraId="2093A85B"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(xiii) the significance of alert height, if applicable, and action in the event of any failure above and below the alert height; </w:t>
            </w:r>
          </w:p>
          <w:p w14:paraId="5BAE620E"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(xiv) qualification requirements for pilots to obtain and retain approval to conduct LVOs; </w:t>
            </w:r>
          </w:p>
          <w:p w14:paraId="4BF4995D"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(xv) the importance of correct seating and eye position; and </w:t>
            </w:r>
          </w:p>
          <w:p w14:paraId="01AC5C4E"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(xvi) the significance of LVPs or equivalent procedures.</w:t>
            </w:r>
          </w:p>
          <w:p w14:paraId="4C5DD5CE" w14:textId="77777777" w:rsidR="00EC2F91" w:rsidRPr="00B03D94" w:rsidRDefault="00EC2F91" w:rsidP="00EC2F91">
            <w:pPr>
              <w:jc w:val="both"/>
              <w:rPr>
                <w:rFonts w:ascii="Calibri" w:hAnsi="Calibri" w:cs="Arial"/>
                <w:sz w:val="16"/>
                <w:szCs w:val="16"/>
                <w:lang w:val="en-GB"/>
              </w:rPr>
            </w:pPr>
          </w:p>
        </w:tc>
        <w:tc>
          <w:tcPr>
            <w:tcW w:w="990" w:type="dxa"/>
          </w:tcPr>
          <w:p w14:paraId="46E025E4"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lastRenderedPageBreak/>
              <w:t>SA CAT I, CAT II, SA CAT II, CAT III</w:t>
            </w:r>
          </w:p>
        </w:tc>
        <w:tc>
          <w:tcPr>
            <w:tcW w:w="4215" w:type="dxa"/>
          </w:tcPr>
          <w:p w14:paraId="201A7572" w14:textId="77777777" w:rsidR="00EC2F91" w:rsidRPr="00D5415B" w:rsidRDefault="00EC2F91" w:rsidP="00EC2F91">
            <w:pPr>
              <w:jc w:val="both"/>
              <w:rPr>
                <w:rFonts w:ascii="Calibri" w:hAnsi="Calibri" w:cs="Arial"/>
                <w:sz w:val="16"/>
                <w:szCs w:val="16"/>
              </w:rPr>
            </w:pPr>
          </w:p>
        </w:tc>
        <w:tc>
          <w:tcPr>
            <w:tcW w:w="1095" w:type="dxa"/>
          </w:tcPr>
          <w:p w14:paraId="1AFDF5DA" w14:textId="77777777" w:rsidR="00EC2F91" w:rsidRPr="00B03D94" w:rsidRDefault="00EC2F91" w:rsidP="00EC2F91">
            <w:pPr>
              <w:rPr>
                <w:rFonts w:ascii="Calibri" w:hAnsi="Calibri" w:cs="Arial"/>
                <w:b/>
                <w:sz w:val="16"/>
                <w:szCs w:val="16"/>
                <w:lang w:val="en-GB"/>
              </w:rPr>
            </w:pPr>
          </w:p>
        </w:tc>
        <w:tc>
          <w:tcPr>
            <w:tcW w:w="720" w:type="dxa"/>
          </w:tcPr>
          <w:p w14:paraId="7CFAB1D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7010305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3885DC86"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2834760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269E2E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5953474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5574C547" w14:textId="3332E381"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56016432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7DBF7288" w14:textId="180D68A8" w:rsidR="00EC2F91" w:rsidRPr="00B03D94" w:rsidRDefault="00EC2F91" w:rsidP="00EC2F91">
            <w:pPr>
              <w:rPr>
                <w:rFonts w:ascii="Calibri" w:hAnsi="Calibri" w:cs="Arial"/>
                <w:b/>
                <w:sz w:val="16"/>
                <w:szCs w:val="16"/>
                <w:lang w:val="en-GB"/>
              </w:rPr>
            </w:pPr>
          </w:p>
        </w:tc>
      </w:tr>
      <w:tr w:rsidR="00EC2F91" w:rsidRPr="00B03D94" w14:paraId="732D712F" w14:textId="77777777" w:rsidTr="00EC2F91">
        <w:tc>
          <w:tcPr>
            <w:tcW w:w="478" w:type="dxa"/>
            <w:shd w:val="clear" w:color="auto" w:fill="FFFFFF" w:themeFill="background1"/>
            <w:vAlign w:val="center"/>
          </w:tcPr>
          <w:p w14:paraId="37790648" w14:textId="77777777" w:rsidR="00EC2F91" w:rsidRPr="007D7CA2" w:rsidRDefault="00EC2F91" w:rsidP="00EC2F91">
            <w:pPr>
              <w:pStyle w:val="ListParagraph"/>
              <w:numPr>
                <w:ilvl w:val="0"/>
                <w:numId w:val="18"/>
              </w:numPr>
              <w:ind w:left="0" w:firstLine="144"/>
              <w:jc w:val="center"/>
              <w:rPr>
                <w:rFonts w:ascii="Calibri" w:hAnsi="Calibri" w:cs="Arial"/>
                <w:b/>
                <w:bCs/>
                <w:sz w:val="16"/>
                <w:szCs w:val="16"/>
                <w:lang w:val="en-GB"/>
              </w:rPr>
            </w:pPr>
          </w:p>
        </w:tc>
        <w:tc>
          <w:tcPr>
            <w:tcW w:w="1530" w:type="dxa"/>
            <w:shd w:val="clear" w:color="auto" w:fill="FFFFFF" w:themeFill="background1"/>
          </w:tcPr>
          <w:p w14:paraId="0A393C07" w14:textId="0BEA52D9"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50C08B32"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 xml:space="preserve">Phase </w:t>
            </w:r>
            <w:r w:rsidRPr="00B03D94">
              <w:rPr>
                <w:rFonts w:ascii="Calibri" w:hAnsi="Calibri" w:cs="Arial"/>
                <w:b/>
                <w:bCs/>
                <w:sz w:val="16"/>
                <w:szCs w:val="16"/>
                <w:u w:val="single"/>
                <w:lang w:val="en-GB"/>
              </w:rPr>
              <w:t>one</w:t>
            </w:r>
            <w:r w:rsidRPr="00B03D94">
              <w:rPr>
                <w:rFonts w:ascii="Calibri" w:hAnsi="Calibri" w:cs="Arial"/>
                <w:sz w:val="16"/>
                <w:szCs w:val="16"/>
                <w:u w:val="single"/>
                <w:lang w:val="en-GB"/>
              </w:rPr>
              <w:t xml:space="preserve"> of FSTD training and/or flight training:</w:t>
            </w:r>
          </w:p>
          <w:p w14:paraId="05A8CEEA"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training should include at least the following:</w:t>
            </w:r>
          </w:p>
          <w:p w14:paraId="3816A101"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(A) approaches with engine failures at various stages of the approach; </w:t>
            </w:r>
          </w:p>
          <w:p w14:paraId="572B6D77"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(B) approaches with critical equipment failures, such as electrical systems, auto-flight systems, ground or airborne approach aids and status monitors; </w:t>
            </w:r>
          </w:p>
          <w:p w14:paraId="381360B9"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(C) approaches where failures of auto-flight or flight guidance systems, including HUDLS or equivalent display systems, require either: </w:t>
            </w:r>
          </w:p>
          <w:p w14:paraId="5A7261A9"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(a) reversion to manual control for landing or go-around; or</w:t>
            </w:r>
          </w:p>
          <w:p w14:paraId="71198308"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(b) reversion to manual control or a downgraded automatic mode control for go-around from the DH or below, including those which may result in contact with the runway. This should include aircraft handling if, during a CAT III fail-</w:t>
            </w:r>
            <w:r w:rsidRPr="00B03D94">
              <w:rPr>
                <w:rFonts w:ascii="Calibri" w:hAnsi="Calibri" w:cs="Arial"/>
                <w:sz w:val="16"/>
                <w:szCs w:val="16"/>
                <w:lang w:val="en-GB"/>
              </w:rPr>
              <w:lastRenderedPageBreak/>
              <w:t xml:space="preserve">passive approach, a fault causes autopilot to disconnect at or below the DH when the last reported RVR is 300 m or less; </w:t>
            </w:r>
          </w:p>
          <w:p w14:paraId="7AC4C6A9"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(D) failures of systems that will result in excessive lateral or vertical deviation both above and below the DH in the minimum visual conditions for the operation; </w:t>
            </w:r>
          </w:p>
          <w:p w14:paraId="6A062BDE"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(E) incapacitation procedures appropriate to low-visibility approach operations; and </w:t>
            </w:r>
          </w:p>
          <w:p w14:paraId="09CDC1D6"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(F) failures and procedures applicable to the specific aircraft type.</w:t>
            </w:r>
          </w:p>
          <w:p w14:paraId="3591EE95" w14:textId="77777777" w:rsidR="00EC2F91" w:rsidRPr="00B03D94" w:rsidRDefault="00EC2F91" w:rsidP="00EC2F91">
            <w:pPr>
              <w:jc w:val="both"/>
              <w:rPr>
                <w:rFonts w:ascii="Calibri" w:hAnsi="Calibri" w:cs="Arial"/>
                <w:sz w:val="16"/>
                <w:szCs w:val="16"/>
                <w:u w:val="single"/>
                <w:lang w:val="en-GB"/>
              </w:rPr>
            </w:pPr>
          </w:p>
        </w:tc>
        <w:tc>
          <w:tcPr>
            <w:tcW w:w="990" w:type="dxa"/>
          </w:tcPr>
          <w:p w14:paraId="3A7A9AAD"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lastRenderedPageBreak/>
              <w:t>SA CAT I, CAT II, SA CAT II, CAT III</w:t>
            </w:r>
          </w:p>
        </w:tc>
        <w:tc>
          <w:tcPr>
            <w:tcW w:w="4215" w:type="dxa"/>
          </w:tcPr>
          <w:p w14:paraId="0C8CC2CE"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also that the objectives of the training are clearly stated and meet the criteria of para (a)(2)(iii) of AMC2 SPA.LVO.120(b).</w:t>
            </w:r>
          </w:p>
        </w:tc>
        <w:tc>
          <w:tcPr>
            <w:tcW w:w="1095" w:type="dxa"/>
          </w:tcPr>
          <w:p w14:paraId="32A52698" w14:textId="77777777" w:rsidR="00EC2F91" w:rsidRPr="00B03D94" w:rsidRDefault="00EC2F91" w:rsidP="00EC2F91">
            <w:pPr>
              <w:rPr>
                <w:rFonts w:ascii="Calibri" w:hAnsi="Calibri" w:cs="Arial"/>
                <w:b/>
                <w:sz w:val="16"/>
                <w:szCs w:val="16"/>
                <w:lang w:val="en-GB"/>
              </w:rPr>
            </w:pPr>
          </w:p>
        </w:tc>
        <w:tc>
          <w:tcPr>
            <w:tcW w:w="720" w:type="dxa"/>
          </w:tcPr>
          <w:p w14:paraId="18D43764"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4809787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05DAF3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1438210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45180AE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0410295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3B71AAF6" w14:textId="4666262A"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48566903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6F0A24AA" w14:textId="7BC1233C" w:rsidR="00EC2F91" w:rsidRPr="00B03D94" w:rsidRDefault="00EC2F91" w:rsidP="00EC2F91">
            <w:pPr>
              <w:rPr>
                <w:rFonts w:ascii="Calibri" w:hAnsi="Calibri" w:cs="Arial"/>
                <w:b/>
                <w:sz w:val="16"/>
                <w:szCs w:val="16"/>
                <w:lang w:val="en-GB"/>
              </w:rPr>
            </w:pPr>
          </w:p>
        </w:tc>
      </w:tr>
      <w:tr w:rsidR="00EC2F91" w:rsidRPr="00B03D94" w14:paraId="5D6F1B6F" w14:textId="77777777" w:rsidTr="00EC2F91">
        <w:tc>
          <w:tcPr>
            <w:tcW w:w="478" w:type="dxa"/>
            <w:shd w:val="clear" w:color="auto" w:fill="FFFFFF" w:themeFill="background1"/>
            <w:vAlign w:val="center"/>
          </w:tcPr>
          <w:p w14:paraId="53109C1B" w14:textId="77777777" w:rsidR="00EC2F91" w:rsidRPr="007D7CA2" w:rsidRDefault="00EC2F91" w:rsidP="00EC2F91">
            <w:pPr>
              <w:pStyle w:val="ListParagraph"/>
              <w:numPr>
                <w:ilvl w:val="0"/>
                <w:numId w:val="18"/>
              </w:numPr>
              <w:ind w:left="0" w:firstLine="144"/>
              <w:jc w:val="center"/>
              <w:rPr>
                <w:rFonts w:ascii="Calibri" w:hAnsi="Calibri" w:cs="Arial"/>
                <w:b/>
                <w:bCs/>
                <w:sz w:val="16"/>
                <w:szCs w:val="16"/>
                <w:lang w:val="en-GB"/>
              </w:rPr>
            </w:pPr>
          </w:p>
        </w:tc>
        <w:tc>
          <w:tcPr>
            <w:tcW w:w="1530" w:type="dxa"/>
            <w:shd w:val="clear" w:color="auto" w:fill="FFFFFF" w:themeFill="background1"/>
          </w:tcPr>
          <w:p w14:paraId="315C19C7" w14:textId="38F2BB84"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3555AAF4"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 xml:space="preserve">Phase </w:t>
            </w:r>
            <w:r w:rsidRPr="00B03D94">
              <w:rPr>
                <w:rFonts w:ascii="Calibri" w:hAnsi="Calibri" w:cs="Arial"/>
                <w:b/>
                <w:bCs/>
                <w:sz w:val="16"/>
                <w:szCs w:val="16"/>
                <w:u w:val="single"/>
                <w:lang w:val="en-GB"/>
              </w:rPr>
              <w:t>two</w:t>
            </w:r>
            <w:r w:rsidRPr="00B03D94">
              <w:rPr>
                <w:rFonts w:ascii="Calibri" w:hAnsi="Calibri" w:cs="Arial"/>
                <w:sz w:val="16"/>
                <w:szCs w:val="16"/>
                <w:u w:val="single"/>
                <w:lang w:val="en-GB"/>
              </w:rPr>
              <w:t xml:space="preserve"> of FSTD training and/or flight training:</w:t>
            </w:r>
          </w:p>
          <w:p w14:paraId="328C2D4E"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training should include at least the following:</w:t>
            </w:r>
          </w:p>
          <w:p w14:paraId="46B2DAEF"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(A) the required checks for satisfactory functioning of equipment, both on the ground and in flight; </w:t>
            </w:r>
          </w:p>
          <w:p w14:paraId="5685D53F"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(B) the use of HUD/HUDLS or equivalent display systems during all phases of flight, if applicable; </w:t>
            </w:r>
          </w:p>
          <w:p w14:paraId="6752A43B"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(C) approach using the appropriate flight guidance, autopilots, and control systems installed on the aircraft to the appropriate DH and transition to visual flight and landing; </w:t>
            </w:r>
          </w:p>
          <w:p w14:paraId="68735D2C"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(D) approach with all engines operating using the appropriate flight guidance, autopilots and control systems installed on the aircraft, including HUD/HUDLS or equivalent display systems, down to the appropriate DH followed by a missed approach, all without external visual reference; </w:t>
            </w:r>
          </w:p>
          <w:p w14:paraId="2CCA56D9"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(E) where appropriate, approaches using autopilot to provide automatic flare, hover, landing and roll-out; and </w:t>
            </w:r>
          </w:p>
          <w:p w14:paraId="697291F4"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(F) where appropriate, approaches using approved HUD/HUDLS or equivalent display system to touchdown.</w:t>
            </w:r>
          </w:p>
          <w:p w14:paraId="6B5636A6" w14:textId="77777777" w:rsidR="00EC2F91" w:rsidRPr="00B03D94" w:rsidRDefault="00EC2F91" w:rsidP="00EC2F91">
            <w:pPr>
              <w:jc w:val="both"/>
              <w:rPr>
                <w:rFonts w:ascii="Calibri" w:hAnsi="Calibri" w:cs="Arial"/>
                <w:sz w:val="16"/>
                <w:szCs w:val="16"/>
                <w:u w:val="single"/>
                <w:lang w:val="en-GB"/>
              </w:rPr>
            </w:pPr>
          </w:p>
        </w:tc>
        <w:tc>
          <w:tcPr>
            <w:tcW w:w="990" w:type="dxa"/>
          </w:tcPr>
          <w:p w14:paraId="657B658E"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49F3DE1D"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also that the objectives of the training are clearly stated and meet the criteria of para (a)(2)(i) of AMC2 SPA.LVO.120(b).</w:t>
            </w:r>
          </w:p>
        </w:tc>
        <w:tc>
          <w:tcPr>
            <w:tcW w:w="1095" w:type="dxa"/>
          </w:tcPr>
          <w:p w14:paraId="4B184A33" w14:textId="77777777" w:rsidR="00EC2F91" w:rsidRPr="00B03D94" w:rsidRDefault="00EC2F91" w:rsidP="00EC2F91">
            <w:pPr>
              <w:rPr>
                <w:rFonts w:ascii="Calibri" w:hAnsi="Calibri" w:cs="Arial"/>
                <w:b/>
                <w:sz w:val="16"/>
                <w:szCs w:val="16"/>
                <w:lang w:val="en-GB"/>
              </w:rPr>
            </w:pPr>
          </w:p>
        </w:tc>
        <w:tc>
          <w:tcPr>
            <w:tcW w:w="720" w:type="dxa"/>
          </w:tcPr>
          <w:p w14:paraId="466B52C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2471282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1E536FF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177796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1FC12A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889263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6E41C65" w14:textId="3E637C89"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0904666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1ED735B" w14:textId="12B86414" w:rsidR="00EC2F91" w:rsidRPr="00B03D94" w:rsidRDefault="00EC2F91" w:rsidP="00EC2F91">
            <w:pPr>
              <w:rPr>
                <w:rFonts w:ascii="Calibri" w:hAnsi="Calibri" w:cs="Arial"/>
                <w:b/>
                <w:sz w:val="16"/>
                <w:szCs w:val="16"/>
                <w:lang w:val="en-GB"/>
              </w:rPr>
            </w:pPr>
          </w:p>
        </w:tc>
      </w:tr>
      <w:tr w:rsidR="00EC2F91" w:rsidRPr="00B03D94" w14:paraId="48104D5A" w14:textId="77777777" w:rsidTr="00EC2F91">
        <w:tc>
          <w:tcPr>
            <w:tcW w:w="478" w:type="dxa"/>
            <w:shd w:val="clear" w:color="auto" w:fill="FFFFFF" w:themeFill="background1"/>
            <w:vAlign w:val="center"/>
          </w:tcPr>
          <w:p w14:paraId="52B990C0" w14:textId="77777777" w:rsidR="00EC2F91" w:rsidRPr="007D7CA2" w:rsidRDefault="00EC2F91" w:rsidP="00EC2F91">
            <w:pPr>
              <w:pStyle w:val="ListParagraph"/>
              <w:numPr>
                <w:ilvl w:val="0"/>
                <w:numId w:val="18"/>
              </w:numPr>
              <w:ind w:left="0" w:firstLine="144"/>
              <w:jc w:val="center"/>
              <w:rPr>
                <w:rFonts w:ascii="Calibri" w:hAnsi="Calibri" w:cs="Arial"/>
                <w:b/>
                <w:bCs/>
                <w:sz w:val="16"/>
                <w:szCs w:val="16"/>
                <w:lang w:val="en-GB"/>
              </w:rPr>
            </w:pPr>
          </w:p>
        </w:tc>
        <w:tc>
          <w:tcPr>
            <w:tcW w:w="1530" w:type="dxa"/>
            <w:shd w:val="clear" w:color="auto" w:fill="FFFFFF" w:themeFill="background1"/>
          </w:tcPr>
          <w:p w14:paraId="0A7C6611" w14:textId="3F4199E4"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61644D80"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FSTD training and/or flight:</w:t>
            </w:r>
          </w:p>
          <w:p w14:paraId="5FFE1199"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FSTD training should include: </w:t>
            </w:r>
          </w:p>
          <w:p w14:paraId="30F5FC37"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(A) for approaches flown using HUDLS or equivalent display systems, a minimum of </w:t>
            </w:r>
            <w:r w:rsidRPr="00B03D94">
              <w:rPr>
                <w:rFonts w:ascii="Calibri" w:hAnsi="Calibri" w:cs="Arial"/>
                <w:b/>
                <w:bCs/>
                <w:sz w:val="16"/>
                <w:szCs w:val="16"/>
                <w:lang w:val="en-GB"/>
              </w:rPr>
              <w:t>eight approaches</w:t>
            </w:r>
            <w:r w:rsidRPr="00B03D94">
              <w:rPr>
                <w:rFonts w:ascii="Calibri" w:hAnsi="Calibri" w:cs="Arial"/>
                <w:sz w:val="16"/>
                <w:szCs w:val="16"/>
                <w:lang w:val="en-GB"/>
              </w:rPr>
              <w:t xml:space="preserve">; </w:t>
            </w:r>
          </w:p>
          <w:p w14:paraId="67D99774"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(B) otherwise, a minimum of </w:t>
            </w:r>
            <w:r w:rsidRPr="00B03D94">
              <w:rPr>
                <w:rFonts w:ascii="Calibri" w:hAnsi="Calibri" w:cs="Arial"/>
                <w:b/>
                <w:bCs/>
                <w:sz w:val="16"/>
                <w:szCs w:val="16"/>
                <w:lang w:val="en-GB"/>
              </w:rPr>
              <w:t>six approaches</w:t>
            </w:r>
            <w:r w:rsidRPr="00B03D94">
              <w:rPr>
                <w:rFonts w:ascii="Calibri" w:hAnsi="Calibri" w:cs="Arial"/>
                <w:sz w:val="16"/>
                <w:szCs w:val="16"/>
                <w:lang w:val="en-GB"/>
              </w:rPr>
              <w:t>.</w:t>
            </w:r>
          </w:p>
          <w:p w14:paraId="2194364D" w14:textId="77777777" w:rsidR="00EC2F91" w:rsidRPr="00B03D94" w:rsidRDefault="00EC2F91" w:rsidP="00EC2F91">
            <w:pPr>
              <w:jc w:val="both"/>
              <w:rPr>
                <w:rFonts w:ascii="Calibri" w:hAnsi="Calibri" w:cs="Arial"/>
                <w:sz w:val="16"/>
                <w:szCs w:val="16"/>
                <w:lang w:val="en-GB"/>
              </w:rPr>
            </w:pPr>
          </w:p>
        </w:tc>
        <w:tc>
          <w:tcPr>
            <w:tcW w:w="990" w:type="dxa"/>
          </w:tcPr>
          <w:p w14:paraId="4DF3F6CC"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234FCD3F"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1095" w:type="dxa"/>
          </w:tcPr>
          <w:p w14:paraId="172B655E" w14:textId="77777777" w:rsidR="00EC2F91" w:rsidRPr="00B03D94" w:rsidRDefault="00EC2F91" w:rsidP="00EC2F91">
            <w:pPr>
              <w:rPr>
                <w:rFonts w:ascii="Calibri" w:hAnsi="Calibri" w:cs="Arial"/>
                <w:b/>
                <w:sz w:val="16"/>
                <w:szCs w:val="16"/>
                <w:lang w:val="en-GB"/>
              </w:rPr>
            </w:pPr>
          </w:p>
        </w:tc>
        <w:tc>
          <w:tcPr>
            <w:tcW w:w="720" w:type="dxa"/>
          </w:tcPr>
          <w:p w14:paraId="2AEFB7C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8226461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496A25A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9145777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832979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9589279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317A875" w14:textId="17EF1AC2"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24240358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29FF73F5" w14:textId="38223352" w:rsidR="00EC2F91" w:rsidRPr="00B03D94" w:rsidRDefault="00EC2F91" w:rsidP="00EC2F91">
            <w:pPr>
              <w:rPr>
                <w:rFonts w:ascii="Calibri" w:hAnsi="Calibri" w:cs="Arial"/>
                <w:b/>
                <w:sz w:val="16"/>
                <w:szCs w:val="16"/>
                <w:lang w:val="en-GB"/>
              </w:rPr>
            </w:pPr>
          </w:p>
        </w:tc>
      </w:tr>
      <w:tr w:rsidR="00EC2F91" w:rsidRPr="00B03D94" w14:paraId="17AF99A9" w14:textId="77777777" w:rsidTr="00EC2F91">
        <w:tc>
          <w:tcPr>
            <w:tcW w:w="478" w:type="dxa"/>
            <w:shd w:val="clear" w:color="auto" w:fill="FFFFFF" w:themeFill="background1"/>
            <w:vAlign w:val="center"/>
          </w:tcPr>
          <w:p w14:paraId="0ADB3A26" w14:textId="77777777" w:rsidR="00EC2F91" w:rsidRPr="007D7CA2" w:rsidRDefault="00EC2F91" w:rsidP="00EC2F91">
            <w:pPr>
              <w:pStyle w:val="ListParagraph"/>
              <w:numPr>
                <w:ilvl w:val="0"/>
                <w:numId w:val="18"/>
              </w:numPr>
              <w:ind w:left="0" w:firstLine="144"/>
              <w:jc w:val="center"/>
              <w:rPr>
                <w:rFonts w:ascii="Calibri" w:hAnsi="Calibri" w:cs="Arial"/>
                <w:b/>
                <w:bCs/>
                <w:sz w:val="16"/>
                <w:szCs w:val="16"/>
                <w:lang w:val="en-GB"/>
              </w:rPr>
            </w:pPr>
          </w:p>
        </w:tc>
        <w:tc>
          <w:tcPr>
            <w:tcW w:w="1530" w:type="dxa"/>
            <w:shd w:val="clear" w:color="auto" w:fill="FFFFFF" w:themeFill="background1"/>
          </w:tcPr>
          <w:p w14:paraId="34745D3F" w14:textId="33F2F62F"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6F2A14C6"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FSTD training and/or flight training:</w:t>
            </w:r>
          </w:p>
          <w:p w14:paraId="3C6BD66F"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For aircraft for which no FSTDs representing the specific aircraft are available, operators should ensure that the flight training phase specific to the visual scenarios of low-visibility approach operations is conducted in a specifically approved FSTD. </w:t>
            </w:r>
          </w:p>
          <w:p w14:paraId="100E2663" w14:textId="77777777" w:rsidR="00EC2F91" w:rsidRPr="00B03D94" w:rsidRDefault="00EC2F91" w:rsidP="00EC2F91">
            <w:pPr>
              <w:jc w:val="both"/>
              <w:rPr>
                <w:rFonts w:ascii="Calibri" w:hAnsi="Calibri" w:cs="Arial"/>
                <w:sz w:val="16"/>
                <w:szCs w:val="16"/>
                <w:lang w:val="en-GB"/>
              </w:rPr>
            </w:pPr>
          </w:p>
          <w:p w14:paraId="09E35113"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lastRenderedPageBreak/>
              <w:t xml:space="preserve">Such training should include a minimum of </w:t>
            </w:r>
            <w:r w:rsidRPr="00B03D94">
              <w:rPr>
                <w:rFonts w:ascii="Calibri" w:hAnsi="Calibri" w:cs="Arial"/>
                <w:b/>
                <w:bCs/>
                <w:sz w:val="16"/>
                <w:szCs w:val="16"/>
                <w:lang w:val="en-GB"/>
              </w:rPr>
              <w:t>four approaches.</w:t>
            </w:r>
            <w:r w:rsidRPr="00B03D94">
              <w:rPr>
                <w:rFonts w:ascii="Calibri" w:hAnsi="Calibri" w:cs="Arial"/>
                <w:sz w:val="16"/>
                <w:szCs w:val="16"/>
                <w:lang w:val="en-GB"/>
              </w:rPr>
              <w:t xml:space="preserve"> Thereafter, type-specific training should be conducted in the aircraft.</w:t>
            </w:r>
          </w:p>
          <w:p w14:paraId="70AA06B6" w14:textId="77777777" w:rsidR="00EC2F91" w:rsidRPr="00B03D94" w:rsidRDefault="00EC2F91" w:rsidP="00EC2F91">
            <w:pPr>
              <w:jc w:val="both"/>
              <w:rPr>
                <w:rFonts w:ascii="Calibri" w:hAnsi="Calibri" w:cs="Arial"/>
                <w:sz w:val="16"/>
                <w:szCs w:val="16"/>
                <w:u w:val="single"/>
                <w:lang w:val="en-GB"/>
              </w:rPr>
            </w:pPr>
          </w:p>
        </w:tc>
        <w:tc>
          <w:tcPr>
            <w:tcW w:w="990" w:type="dxa"/>
          </w:tcPr>
          <w:p w14:paraId="45D078E4"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lastRenderedPageBreak/>
              <w:t>SA CAT I, CAT II, SA CAT II, CAT III</w:t>
            </w:r>
          </w:p>
        </w:tc>
        <w:tc>
          <w:tcPr>
            <w:tcW w:w="4215" w:type="dxa"/>
          </w:tcPr>
          <w:p w14:paraId="69BA9792" w14:textId="77777777" w:rsidR="00EC2F91" w:rsidRPr="00D5415B" w:rsidRDefault="00EC2F91" w:rsidP="00EC2F91">
            <w:pPr>
              <w:jc w:val="both"/>
              <w:rPr>
                <w:rFonts w:ascii="Calibri" w:hAnsi="Calibri" w:cs="Arial"/>
                <w:sz w:val="16"/>
                <w:szCs w:val="16"/>
              </w:rPr>
            </w:pPr>
          </w:p>
        </w:tc>
        <w:tc>
          <w:tcPr>
            <w:tcW w:w="1095" w:type="dxa"/>
          </w:tcPr>
          <w:p w14:paraId="030E612A" w14:textId="77777777" w:rsidR="00EC2F91" w:rsidRPr="00B03D94" w:rsidRDefault="00EC2F91" w:rsidP="00EC2F91">
            <w:pPr>
              <w:rPr>
                <w:rFonts w:ascii="Calibri" w:hAnsi="Calibri" w:cs="Arial"/>
                <w:b/>
                <w:sz w:val="16"/>
                <w:szCs w:val="16"/>
                <w:lang w:val="en-GB"/>
              </w:rPr>
            </w:pPr>
          </w:p>
        </w:tc>
        <w:tc>
          <w:tcPr>
            <w:tcW w:w="720" w:type="dxa"/>
          </w:tcPr>
          <w:p w14:paraId="79D1401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4858536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6B941B46"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7054197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2BE74EB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4179818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1876374" w14:textId="63C430FA"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38140443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533447B4" w14:textId="0DA657EA" w:rsidR="00EC2F91" w:rsidRPr="00B03D94" w:rsidRDefault="00EC2F91" w:rsidP="00EC2F91">
            <w:pPr>
              <w:rPr>
                <w:rFonts w:ascii="Calibri" w:hAnsi="Calibri" w:cs="Arial"/>
                <w:b/>
                <w:sz w:val="16"/>
                <w:szCs w:val="16"/>
                <w:lang w:val="en-GB"/>
              </w:rPr>
            </w:pPr>
          </w:p>
        </w:tc>
      </w:tr>
      <w:tr w:rsidR="00EC2F91" w:rsidRPr="00B03D94" w14:paraId="7F4BED76" w14:textId="77777777" w:rsidTr="00EC2F91">
        <w:tc>
          <w:tcPr>
            <w:tcW w:w="478" w:type="dxa"/>
            <w:shd w:val="clear" w:color="auto" w:fill="FFFFFF" w:themeFill="background1"/>
            <w:vAlign w:val="center"/>
          </w:tcPr>
          <w:p w14:paraId="54CA7364" w14:textId="77777777" w:rsidR="00EC2F91" w:rsidRPr="007D7CA2" w:rsidRDefault="00EC2F91" w:rsidP="00EC2F91">
            <w:pPr>
              <w:pStyle w:val="ListParagraph"/>
              <w:numPr>
                <w:ilvl w:val="0"/>
                <w:numId w:val="18"/>
              </w:numPr>
              <w:ind w:left="0" w:firstLine="144"/>
              <w:jc w:val="center"/>
              <w:rPr>
                <w:rFonts w:ascii="Calibri" w:hAnsi="Calibri" w:cs="Arial"/>
                <w:b/>
                <w:bCs/>
                <w:sz w:val="16"/>
                <w:szCs w:val="16"/>
                <w:lang w:val="en-GB"/>
              </w:rPr>
            </w:pPr>
          </w:p>
        </w:tc>
        <w:tc>
          <w:tcPr>
            <w:tcW w:w="1530" w:type="dxa"/>
            <w:shd w:val="clear" w:color="auto" w:fill="FFFFFF" w:themeFill="background1"/>
          </w:tcPr>
          <w:p w14:paraId="46A6B6FF" w14:textId="17528BD0"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04C71CDF"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Check:</w:t>
            </w:r>
          </w:p>
          <w:p w14:paraId="65AB4E62"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check should comprise the completion of the following exercises in an aircraft or FSTD:</w:t>
            </w:r>
          </w:p>
          <w:p w14:paraId="77EAE85B"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 Low-visibility approaches in simulated instrument flight conditions down to the applicable DH, using the flight guidance system. Standard procedures of crew coordination (task sharing, call-out procedures, mutual surveillance, information exchange and support) should be observed. For CAT III operations, the operator should use an FSTD approved for this purpose; </w:t>
            </w:r>
          </w:p>
          <w:p w14:paraId="09E0D456"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Go-around after approaches as in the FSTD/aircraft training at any point between 500 ft above ground level (AGL) and on reaching the DH; and </w:t>
            </w:r>
          </w:p>
          <w:p w14:paraId="113EA2AA"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(iii) Landing(s) with visual reference established at the DH following an instrument approach. Depending on the specific flight guidance system, an automatic landing should be performed.</w:t>
            </w:r>
          </w:p>
          <w:p w14:paraId="2AF308CF" w14:textId="77777777" w:rsidR="00EC2F91" w:rsidRPr="00B03D94" w:rsidRDefault="00EC2F91" w:rsidP="00EC2F91">
            <w:pPr>
              <w:jc w:val="both"/>
              <w:rPr>
                <w:rFonts w:ascii="Calibri" w:hAnsi="Calibri" w:cs="Arial"/>
                <w:sz w:val="16"/>
                <w:szCs w:val="16"/>
                <w:lang w:val="en-GB"/>
              </w:rPr>
            </w:pPr>
          </w:p>
        </w:tc>
        <w:tc>
          <w:tcPr>
            <w:tcW w:w="990" w:type="dxa"/>
          </w:tcPr>
          <w:p w14:paraId="48A5B7C1"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188736B1" w14:textId="77777777" w:rsidR="00EC2F91" w:rsidRPr="00D5415B" w:rsidRDefault="00EC2F91" w:rsidP="00EC2F91">
            <w:pPr>
              <w:jc w:val="both"/>
              <w:rPr>
                <w:rFonts w:ascii="Calibri" w:hAnsi="Calibri" w:cs="Arial"/>
                <w:sz w:val="16"/>
                <w:szCs w:val="16"/>
              </w:rPr>
            </w:pPr>
          </w:p>
        </w:tc>
        <w:tc>
          <w:tcPr>
            <w:tcW w:w="1095" w:type="dxa"/>
          </w:tcPr>
          <w:p w14:paraId="24687B75" w14:textId="77777777" w:rsidR="00EC2F91" w:rsidRPr="00B03D94" w:rsidRDefault="00EC2F91" w:rsidP="00EC2F91">
            <w:pPr>
              <w:rPr>
                <w:rFonts w:ascii="Calibri" w:hAnsi="Calibri" w:cs="Arial"/>
                <w:b/>
                <w:sz w:val="16"/>
                <w:szCs w:val="16"/>
                <w:lang w:val="en-GB"/>
              </w:rPr>
            </w:pPr>
          </w:p>
        </w:tc>
        <w:tc>
          <w:tcPr>
            <w:tcW w:w="720" w:type="dxa"/>
          </w:tcPr>
          <w:p w14:paraId="6CA0FD55"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9670014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7239EF6"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4314500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2C96319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6258995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38B4FD70" w14:textId="18F928D4"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07103685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7CB322D3" w14:textId="01FF42DE" w:rsidR="00EC2F91" w:rsidRPr="00B03D94" w:rsidRDefault="00EC2F91" w:rsidP="00EC2F91">
            <w:pPr>
              <w:rPr>
                <w:rFonts w:ascii="Calibri" w:hAnsi="Calibri" w:cs="Arial"/>
                <w:b/>
                <w:sz w:val="16"/>
                <w:szCs w:val="16"/>
                <w:lang w:val="en-GB"/>
              </w:rPr>
            </w:pPr>
          </w:p>
        </w:tc>
      </w:tr>
      <w:tr w:rsidR="00EC2F91" w:rsidRPr="00B03D94" w14:paraId="64D8D407" w14:textId="77777777" w:rsidTr="00EC2F91">
        <w:tc>
          <w:tcPr>
            <w:tcW w:w="478" w:type="dxa"/>
            <w:shd w:val="clear" w:color="auto" w:fill="FFFFFF" w:themeFill="background1"/>
            <w:vAlign w:val="center"/>
          </w:tcPr>
          <w:p w14:paraId="6FFFA790" w14:textId="77777777" w:rsidR="00EC2F91" w:rsidRPr="007D7CA2" w:rsidRDefault="00EC2F91" w:rsidP="00EC2F91">
            <w:pPr>
              <w:pStyle w:val="ListParagraph"/>
              <w:numPr>
                <w:ilvl w:val="0"/>
                <w:numId w:val="18"/>
              </w:numPr>
              <w:ind w:left="0" w:firstLine="144"/>
              <w:jc w:val="center"/>
              <w:rPr>
                <w:rFonts w:ascii="Calibri" w:hAnsi="Calibri" w:cs="Arial"/>
                <w:b/>
                <w:bCs/>
                <w:sz w:val="16"/>
                <w:szCs w:val="16"/>
                <w:lang w:val="en-GB"/>
              </w:rPr>
            </w:pPr>
          </w:p>
        </w:tc>
        <w:tc>
          <w:tcPr>
            <w:tcW w:w="1530" w:type="dxa"/>
            <w:shd w:val="clear" w:color="auto" w:fill="FFFFFF" w:themeFill="background1"/>
          </w:tcPr>
          <w:p w14:paraId="1EE1CEF7" w14:textId="75B9B272"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57CDA063"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LIFUS (when applicable):</w:t>
            </w:r>
          </w:p>
          <w:p w14:paraId="068EDAD2"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check should comprise the completion of the following exercises in an aircraft or FSTD:</w:t>
            </w:r>
          </w:p>
          <w:p w14:paraId="316D7080"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(i) For low-visibility approach operations using a manual landing:</w:t>
            </w:r>
          </w:p>
          <w:p w14:paraId="4E81998B"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(A) if a HUDLS or equivalent display system is used to touchdown, </w:t>
            </w:r>
            <w:r w:rsidRPr="00B03D94">
              <w:rPr>
                <w:rFonts w:ascii="Calibri" w:hAnsi="Calibri" w:cs="Arial"/>
                <w:b/>
                <w:bCs/>
                <w:sz w:val="16"/>
                <w:szCs w:val="16"/>
                <w:lang w:val="en-GB"/>
              </w:rPr>
              <w:t>four landings</w:t>
            </w:r>
            <w:r w:rsidRPr="00B03D94">
              <w:rPr>
                <w:rFonts w:ascii="Calibri" w:hAnsi="Calibri" w:cs="Arial"/>
                <w:sz w:val="16"/>
                <w:szCs w:val="16"/>
                <w:lang w:val="en-GB"/>
              </w:rPr>
              <w:t xml:space="preserve">, or if the required FSTD training was conducted in an FSTD qualified for zero flight-time training (ZFTT), </w:t>
            </w:r>
            <w:r w:rsidRPr="00B03D94">
              <w:rPr>
                <w:rFonts w:ascii="Calibri" w:hAnsi="Calibri" w:cs="Arial"/>
                <w:b/>
                <w:bCs/>
                <w:sz w:val="16"/>
                <w:szCs w:val="16"/>
                <w:lang w:val="en-GB"/>
              </w:rPr>
              <w:t>two landings</w:t>
            </w:r>
            <w:r w:rsidRPr="00B03D94">
              <w:rPr>
                <w:rFonts w:ascii="Calibri" w:hAnsi="Calibri" w:cs="Arial"/>
                <w:sz w:val="16"/>
                <w:szCs w:val="16"/>
                <w:lang w:val="en-GB"/>
              </w:rPr>
              <w:t xml:space="preserve">; </w:t>
            </w:r>
          </w:p>
          <w:p w14:paraId="5CEC486E"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(B) otherwise, </w:t>
            </w:r>
            <w:r w:rsidRPr="00B03D94">
              <w:rPr>
                <w:rFonts w:ascii="Calibri" w:hAnsi="Calibri" w:cs="Arial"/>
                <w:b/>
                <w:bCs/>
                <w:sz w:val="16"/>
                <w:szCs w:val="16"/>
                <w:lang w:val="en-GB"/>
              </w:rPr>
              <w:t>three landings</w:t>
            </w:r>
            <w:r w:rsidRPr="00B03D94">
              <w:rPr>
                <w:rFonts w:ascii="Calibri" w:hAnsi="Calibri" w:cs="Arial"/>
                <w:sz w:val="16"/>
                <w:szCs w:val="16"/>
                <w:lang w:val="en-GB"/>
              </w:rPr>
              <w:t xml:space="preserve">, or if the required FSTD training was conducted in an FSTD qualified for ZFTT, one landing; </w:t>
            </w:r>
          </w:p>
          <w:p w14:paraId="6FA3831E"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For low-visibility operations using autoland: </w:t>
            </w:r>
          </w:p>
          <w:p w14:paraId="6EEA09F6"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(A) if the required FSTD training was conducted in an FSTD qualified for ZFTT, </w:t>
            </w:r>
            <w:r w:rsidRPr="00B03D94">
              <w:rPr>
                <w:rFonts w:ascii="Calibri" w:hAnsi="Calibri" w:cs="Arial"/>
                <w:b/>
                <w:bCs/>
                <w:sz w:val="16"/>
                <w:szCs w:val="16"/>
                <w:lang w:val="en-GB"/>
              </w:rPr>
              <w:t>one landing</w:t>
            </w:r>
            <w:r w:rsidRPr="00B03D94">
              <w:rPr>
                <w:rFonts w:ascii="Calibri" w:hAnsi="Calibri" w:cs="Arial"/>
                <w:sz w:val="16"/>
                <w:szCs w:val="16"/>
                <w:lang w:val="en-GB"/>
              </w:rPr>
              <w:t xml:space="preserve">, or none if the fight crew member successfully completed a type rating based on ZFTT; </w:t>
            </w:r>
          </w:p>
          <w:p w14:paraId="238D0A25"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(B) otherwise, </w:t>
            </w:r>
            <w:r w:rsidRPr="00B03D94">
              <w:rPr>
                <w:rFonts w:ascii="Calibri" w:hAnsi="Calibri" w:cs="Arial"/>
                <w:b/>
                <w:bCs/>
                <w:sz w:val="16"/>
                <w:szCs w:val="16"/>
                <w:lang w:val="en-GB"/>
              </w:rPr>
              <w:t>two landings</w:t>
            </w:r>
            <w:r w:rsidRPr="00B03D94">
              <w:rPr>
                <w:rFonts w:ascii="Calibri" w:hAnsi="Calibri" w:cs="Arial"/>
                <w:sz w:val="16"/>
                <w:szCs w:val="16"/>
                <w:lang w:val="en-GB"/>
              </w:rPr>
              <w:t>.</w:t>
            </w:r>
          </w:p>
          <w:p w14:paraId="74CAF6F1" w14:textId="77777777" w:rsidR="00EC2F91" w:rsidRPr="00B03D94" w:rsidRDefault="00EC2F91" w:rsidP="00EC2F91">
            <w:pPr>
              <w:jc w:val="both"/>
              <w:rPr>
                <w:rFonts w:ascii="Calibri" w:hAnsi="Calibri" w:cs="Arial"/>
                <w:sz w:val="16"/>
                <w:szCs w:val="16"/>
                <w:lang w:val="en-GB"/>
              </w:rPr>
            </w:pPr>
          </w:p>
        </w:tc>
        <w:tc>
          <w:tcPr>
            <w:tcW w:w="990" w:type="dxa"/>
          </w:tcPr>
          <w:p w14:paraId="29708306"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5C5F403D"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landings to achieve the required proficiency.</w:t>
            </w:r>
          </w:p>
        </w:tc>
        <w:tc>
          <w:tcPr>
            <w:tcW w:w="1095" w:type="dxa"/>
          </w:tcPr>
          <w:p w14:paraId="7356A7DB" w14:textId="77777777" w:rsidR="00EC2F91" w:rsidRPr="00B03D94" w:rsidRDefault="00EC2F91" w:rsidP="00EC2F91">
            <w:pPr>
              <w:rPr>
                <w:rFonts w:ascii="Calibri" w:hAnsi="Calibri" w:cs="Arial"/>
                <w:b/>
                <w:sz w:val="16"/>
                <w:szCs w:val="16"/>
                <w:lang w:val="en-GB"/>
              </w:rPr>
            </w:pPr>
          </w:p>
        </w:tc>
        <w:tc>
          <w:tcPr>
            <w:tcW w:w="720" w:type="dxa"/>
          </w:tcPr>
          <w:p w14:paraId="0B8FB054"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0838269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26C3AB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44376920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2D1655A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5435211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410D47E" w14:textId="4CE0BE36"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02914569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67F8332" w14:textId="126B93C6" w:rsidR="00EC2F91" w:rsidRPr="00B03D94" w:rsidRDefault="00EC2F91" w:rsidP="00EC2F91">
            <w:pPr>
              <w:rPr>
                <w:rFonts w:ascii="Calibri" w:hAnsi="Calibri" w:cs="Arial"/>
                <w:b/>
                <w:sz w:val="16"/>
                <w:szCs w:val="16"/>
                <w:lang w:val="en-GB"/>
              </w:rPr>
            </w:pPr>
          </w:p>
        </w:tc>
      </w:tr>
      <w:tr w:rsidR="00EC2F91" w:rsidRPr="00D5415B" w14:paraId="70560905" w14:textId="77777777" w:rsidTr="00EC2F91">
        <w:tc>
          <w:tcPr>
            <w:tcW w:w="478" w:type="dxa"/>
            <w:shd w:val="clear" w:color="auto" w:fill="DEEAF6" w:themeFill="accent1" w:themeFillTint="33"/>
            <w:vAlign w:val="center"/>
          </w:tcPr>
          <w:p w14:paraId="5CB69ED7"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6D4AF997" w14:textId="5E727A49"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 xml:space="preserve">SA CAT I, CAT II, SA CAT II and CAT III initial training and checking (FC </w:t>
            </w:r>
            <w:r w:rsidRPr="00B03D94">
              <w:rPr>
                <w:rFonts w:ascii="Calibri" w:hAnsi="Calibri" w:cs="Arial"/>
                <w:b/>
                <w:sz w:val="16"/>
                <w:szCs w:val="16"/>
                <w:u w:val="single"/>
                <w:lang w:val="en-GB"/>
              </w:rPr>
              <w:t>with</w:t>
            </w:r>
            <w:r w:rsidRPr="00B03D94">
              <w:rPr>
                <w:rFonts w:ascii="Calibri" w:hAnsi="Calibri" w:cs="Arial"/>
                <w:b/>
                <w:sz w:val="16"/>
                <w:szCs w:val="16"/>
                <w:lang w:val="en-GB"/>
              </w:rPr>
              <w:t xml:space="preserve"> previous LVO experience with an EU operator, when changing to an aircraft for which a new class or type rating is required, within the same operator)</w:t>
            </w:r>
          </w:p>
        </w:tc>
      </w:tr>
      <w:tr w:rsidR="00EC2F91" w:rsidRPr="00B03D94" w14:paraId="5492618D" w14:textId="77777777" w:rsidTr="00EC2F91">
        <w:tc>
          <w:tcPr>
            <w:tcW w:w="478" w:type="dxa"/>
            <w:shd w:val="clear" w:color="auto" w:fill="FFFFFF" w:themeFill="background1"/>
            <w:vAlign w:val="center"/>
          </w:tcPr>
          <w:p w14:paraId="2E294D8A" w14:textId="77777777" w:rsidR="00EC2F91" w:rsidRPr="007D7CA2" w:rsidRDefault="00EC2F91" w:rsidP="00EC2F91">
            <w:pPr>
              <w:pStyle w:val="ListParagraph"/>
              <w:numPr>
                <w:ilvl w:val="0"/>
                <w:numId w:val="19"/>
              </w:numPr>
              <w:ind w:left="0" w:firstLine="144"/>
              <w:jc w:val="center"/>
              <w:rPr>
                <w:rFonts w:ascii="Calibri" w:hAnsi="Calibri" w:cs="Arial"/>
                <w:b/>
                <w:bCs/>
                <w:sz w:val="16"/>
                <w:szCs w:val="16"/>
                <w:lang w:val="en-GB"/>
              </w:rPr>
            </w:pPr>
          </w:p>
        </w:tc>
        <w:tc>
          <w:tcPr>
            <w:tcW w:w="1530" w:type="dxa"/>
            <w:shd w:val="clear" w:color="auto" w:fill="FFFFFF" w:themeFill="background1"/>
          </w:tcPr>
          <w:p w14:paraId="2FA4E5B3" w14:textId="64F88C40"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640CD89F"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Ground training:</w:t>
            </w:r>
          </w:p>
          <w:p w14:paraId="5BDF285F"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content of the ground course should cover all the elements of the ground course for FC with no LVO experience, taking into account the flight crew member’s existing knowledge of low-visibility approach operations.</w:t>
            </w:r>
          </w:p>
          <w:p w14:paraId="1B1CB1D6" w14:textId="77777777" w:rsidR="00EC2F91" w:rsidRPr="00B03D94" w:rsidRDefault="00EC2F91" w:rsidP="00EC2F91">
            <w:pPr>
              <w:jc w:val="both"/>
              <w:rPr>
                <w:rFonts w:ascii="Calibri" w:hAnsi="Calibri" w:cs="Arial"/>
                <w:sz w:val="16"/>
                <w:szCs w:val="16"/>
                <w:lang w:val="en-GB"/>
              </w:rPr>
            </w:pPr>
          </w:p>
        </w:tc>
        <w:tc>
          <w:tcPr>
            <w:tcW w:w="990" w:type="dxa"/>
          </w:tcPr>
          <w:p w14:paraId="36DF12BE"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26DEDF1D" w14:textId="77777777" w:rsidR="00EC2F91" w:rsidRPr="00D5415B" w:rsidRDefault="00EC2F91" w:rsidP="00EC2F91">
            <w:pPr>
              <w:jc w:val="both"/>
              <w:rPr>
                <w:rFonts w:ascii="Calibri" w:hAnsi="Calibri" w:cs="Arial"/>
                <w:sz w:val="16"/>
                <w:szCs w:val="16"/>
              </w:rPr>
            </w:pPr>
          </w:p>
        </w:tc>
        <w:tc>
          <w:tcPr>
            <w:tcW w:w="1095" w:type="dxa"/>
          </w:tcPr>
          <w:p w14:paraId="08518081" w14:textId="77777777" w:rsidR="00EC2F91" w:rsidRPr="00B03D94" w:rsidRDefault="00EC2F91" w:rsidP="00EC2F91">
            <w:pPr>
              <w:rPr>
                <w:rFonts w:ascii="Calibri" w:hAnsi="Calibri" w:cs="Arial"/>
                <w:b/>
                <w:sz w:val="16"/>
                <w:szCs w:val="16"/>
                <w:lang w:val="en-GB"/>
              </w:rPr>
            </w:pPr>
          </w:p>
        </w:tc>
        <w:tc>
          <w:tcPr>
            <w:tcW w:w="720" w:type="dxa"/>
          </w:tcPr>
          <w:p w14:paraId="0EA5536F"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8014319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77E8DC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8790317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4D1318C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5939014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0F84AFA" w14:textId="70AAC815"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08753399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5DFD2C1E" w14:textId="194541C1" w:rsidR="00EC2F91" w:rsidRPr="00B03D94" w:rsidRDefault="00EC2F91" w:rsidP="00EC2F91">
            <w:pPr>
              <w:rPr>
                <w:rFonts w:ascii="Calibri" w:hAnsi="Calibri" w:cs="Arial"/>
                <w:b/>
                <w:sz w:val="16"/>
                <w:szCs w:val="16"/>
                <w:lang w:val="en-GB"/>
              </w:rPr>
            </w:pPr>
          </w:p>
        </w:tc>
      </w:tr>
      <w:tr w:rsidR="00EC2F91" w:rsidRPr="00B03D94" w14:paraId="64E20488" w14:textId="77777777" w:rsidTr="00EC2F91">
        <w:tc>
          <w:tcPr>
            <w:tcW w:w="478" w:type="dxa"/>
            <w:shd w:val="clear" w:color="auto" w:fill="FFFFFF" w:themeFill="background1"/>
            <w:vAlign w:val="center"/>
          </w:tcPr>
          <w:p w14:paraId="1EFB8A47" w14:textId="77777777" w:rsidR="00EC2F91" w:rsidRPr="007D7CA2" w:rsidRDefault="00EC2F91" w:rsidP="00EC2F91">
            <w:pPr>
              <w:pStyle w:val="ListParagraph"/>
              <w:numPr>
                <w:ilvl w:val="0"/>
                <w:numId w:val="19"/>
              </w:numPr>
              <w:ind w:left="0" w:firstLine="144"/>
              <w:jc w:val="center"/>
              <w:rPr>
                <w:rFonts w:ascii="Calibri" w:hAnsi="Calibri" w:cs="Arial"/>
                <w:b/>
                <w:bCs/>
                <w:sz w:val="16"/>
                <w:szCs w:val="16"/>
                <w:lang w:val="en-GB"/>
              </w:rPr>
            </w:pPr>
          </w:p>
        </w:tc>
        <w:tc>
          <w:tcPr>
            <w:tcW w:w="1530" w:type="dxa"/>
            <w:shd w:val="clear" w:color="auto" w:fill="FFFFFF" w:themeFill="background1"/>
          </w:tcPr>
          <w:p w14:paraId="0EB53238" w14:textId="01907C41"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58545992"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FSTD and/or flight training:</w:t>
            </w:r>
          </w:p>
          <w:p w14:paraId="36FD1DF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content of the FSTD and/or flight training should cover all the elements of the related course for FC with no LVO experience.</w:t>
            </w:r>
          </w:p>
          <w:p w14:paraId="27736419" w14:textId="77777777" w:rsidR="00EC2F91" w:rsidRPr="00B03D94" w:rsidRDefault="00EC2F91" w:rsidP="00EC2F91">
            <w:pPr>
              <w:jc w:val="both"/>
              <w:rPr>
                <w:rFonts w:ascii="Calibri" w:hAnsi="Calibri" w:cs="Arial"/>
                <w:sz w:val="16"/>
                <w:szCs w:val="16"/>
                <w:lang w:val="en-GB"/>
              </w:rPr>
            </w:pPr>
          </w:p>
          <w:p w14:paraId="10D3E4FB"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If the FC’s previous experience of low-visibility approach operations is on a type where the following were the same or similar:</w:t>
            </w:r>
          </w:p>
          <w:p w14:paraId="2C04391E"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 the technology used in the flight guidance and flight control system; </w:t>
            </w:r>
          </w:p>
          <w:p w14:paraId="390FF5C3"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operating procedures; </w:t>
            </w:r>
          </w:p>
          <w:p w14:paraId="345406B8"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handling characteristics; and </w:t>
            </w:r>
          </w:p>
          <w:p w14:paraId="16928242"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(iv) the use of HUD/HUDLS or equivalent display systems, </w:t>
            </w:r>
          </w:p>
          <w:p w14:paraId="0D9BE769" w14:textId="77777777" w:rsidR="00EC2F91" w:rsidRPr="00B03D94" w:rsidRDefault="00EC2F91" w:rsidP="00EC2F91">
            <w:pPr>
              <w:ind w:left="194" w:hanging="194"/>
              <w:jc w:val="both"/>
              <w:rPr>
                <w:rFonts w:ascii="Calibri" w:hAnsi="Calibri" w:cs="Arial"/>
                <w:sz w:val="16"/>
                <w:szCs w:val="16"/>
                <w:lang w:val="en-GB"/>
              </w:rPr>
            </w:pPr>
          </w:p>
          <w:p w14:paraId="31095AEC"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then the flight crew member may complete an abbreviated course of FSTD and/or flight training.</w:t>
            </w:r>
          </w:p>
          <w:p w14:paraId="4EF1D6EA" w14:textId="77777777" w:rsidR="00EC2F91" w:rsidRPr="00B03D94" w:rsidRDefault="00EC2F91" w:rsidP="00EC2F91">
            <w:pPr>
              <w:jc w:val="both"/>
              <w:rPr>
                <w:rFonts w:ascii="Calibri" w:hAnsi="Calibri" w:cs="Arial"/>
                <w:sz w:val="16"/>
                <w:szCs w:val="16"/>
                <w:lang w:val="en-GB"/>
              </w:rPr>
            </w:pPr>
          </w:p>
          <w:p w14:paraId="2ECEBE47" w14:textId="77777777" w:rsidR="00EC2F91" w:rsidRPr="00B03D94" w:rsidRDefault="00EC2F91" w:rsidP="00EC2F91">
            <w:pPr>
              <w:jc w:val="both"/>
              <w:rPr>
                <w:rFonts w:ascii="Calibri" w:hAnsi="Calibri" w:cs="Arial"/>
                <w:sz w:val="16"/>
                <w:szCs w:val="16"/>
                <w:lang w:val="en-GB"/>
              </w:rPr>
            </w:pPr>
          </w:p>
        </w:tc>
        <w:tc>
          <w:tcPr>
            <w:tcW w:w="990" w:type="dxa"/>
          </w:tcPr>
          <w:p w14:paraId="4C667984"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1250A0FC" w14:textId="77777777" w:rsidR="00EC2F91" w:rsidRPr="00D5415B" w:rsidRDefault="00EC2F91" w:rsidP="00EC2F91">
            <w:pPr>
              <w:jc w:val="both"/>
              <w:rPr>
                <w:rFonts w:ascii="Calibri" w:hAnsi="Calibri" w:cs="Arial"/>
                <w:sz w:val="16"/>
                <w:szCs w:val="16"/>
              </w:rPr>
            </w:pPr>
          </w:p>
        </w:tc>
        <w:tc>
          <w:tcPr>
            <w:tcW w:w="1095" w:type="dxa"/>
          </w:tcPr>
          <w:p w14:paraId="6895B85B" w14:textId="77777777" w:rsidR="00EC2F91" w:rsidRPr="00B03D94" w:rsidRDefault="00EC2F91" w:rsidP="00EC2F91">
            <w:pPr>
              <w:rPr>
                <w:rFonts w:ascii="Calibri" w:hAnsi="Calibri" w:cs="Arial"/>
                <w:b/>
                <w:sz w:val="16"/>
                <w:szCs w:val="16"/>
                <w:lang w:val="en-GB"/>
              </w:rPr>
            </w:pPr>
          </w:p>
        </w:tc>
        <w:tc>
          <w:tcPr>
            <w:tcW w:w="720" w:type="dxa"/>
          </w:tcPr>
          <w:p w14:paraId="076385A4"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6135109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100AA34C"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1893822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03274F5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2240879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9F00571" w14:textId="161C5178"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47313684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1E90E9B" w14:textId="206125B3" w:rsidR="00EC2F91" w:rsidRPr="00B03D94" w:rsidRDefault="00EC2F91" w:rsidP="00EC2F91">
            <w:pPr>
              <w:rPr>
                <w:rFonts w:ascii="Calibri" w:hAnsi="Calibri" w:cs="Arial"/>
                <w:b/>
                <w:sz w:val="16"/>
                <w:szCs w:val="16"/>
                <w:lang w:val="en-GB"/>
              </w:rPr>
            </w:pPr>
          </w:p>
        </w:tc>
      </w:tr>
      <w:tr w:rsidR="00EC2F91" w:rsidRPr="00B03D94" w14:paraId="3FF763F7" w14:textId="77777777" w:rsidTr="00EC2F91">
        <w:tc>
          <w:tcPr>
            <w:tcW w:w="478" w:type="dxa"/>
            <w:shd w:val="clear" w:color="auto" w:fill="FFFFFF" w:themeFill="background1"/>
            <w:vAlign w:val="center"/>
          </w:tcPr>
          <w:p w14:paraId="6C359730" w14:textId="77777777" w:rsidR="00EC2F91" w:rsidRPr="007D7CA2" w:rsidRDefault="00EC2F91" w:rsidP="00EC2F91">
            <w:pPr>
              <w:pStyle w:val="ListParagraph"/>
              <w:numPr>
                <w:ilvl w:val="0"/>
                <w:numId w:val="19"/>
              </w:numPr>
              <w:ind w:left="0" w:firstLine="144"/>
              <w:jc w:val="center"/>
              <w:rPr>
                <w:rFonts w:ascii="Calibri" w:hAnsi="Calibri" w:cs="Arial"/>
                <w:b/>
                <w:bCs/>
                <w:sz w:val="16"/>
                <w:szCs w:val="16"/>
                <w:lang w:val="en-GB"/>
              </w:rPr>
            </w:pPr>
          </w:p>
        </w:tc>
        <w:tc>
          <w:tcPr>
            <w:tcW w:w="1530" w:type="dxa"/>
            <w:shd w:val="clear" w:color="auto" w:fill="FFFFFF" w:themeFill="background1"/>
          </w:tcPr>
          <w:p w14:paraId="4DD4C666" w14:textId="32F49645"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76CC2499"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Abbreviated course of FSTD and/or flight training:</w:t>
            </w:r>
          </w:p>
          <w:p w14:paraId="10A4F0DB"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Such an abbreviated course should:</w:t>
            </w:r>
          </w:p>
          <w:p w14:paraId="22B8AAFF"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meet the objectives of the related course for FC with no experience and</w:t>
            </w:r>
          </w:p>
          <w:p w14:paraId="2184BD46"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 include at least the following number of landings: </w:t>
            </w:r>
          </w:p>
          <w:p w14:paraId="7C5DE897"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(A) if a HUDLS or an equivalent display system is utilised to touchdown, </w:t>
            </w:r>
            <w:r w:rsidRPr="00B03D94">
              <w:rPr>
                <w:rFonts w:ascii="Calibri" w:hAnsi="Calibri" w:cs="Arial"/>
                <w:b/>
                <w:bCs/>
                <w:sz w:val="16"/>
                <w:szCs w:val="16"/>
                <w:lang w:val="en-GB"/>
              </w:rPr>
              <w:t>four approaches</w:t>
            </w:r>
            <w:r w:rsidRPr="00B03D94">
              <w:rPr>
                <w:rFonts w:ascii="Calibri" w:hAnsi="Calibri" w:cs="Arial"/>
                <w:sz w:val="16"/>
                <w:szCs w:val="16"/>
                <w:lang w:val="en-GB"/>
              </w:rPr>
              <w:t xml:space="preserve"> including a landing at the lowest approved RVR and a go-around; or </w:t>
            </w:r>
          </w:p>
          <w:p w14:paraId="39B0D19B"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(B) otherwise,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including a landing at the lowest approved RVR and a go-around.</w:t>
            </w:r>
          </w:p>
          <w:p w14:paraId="4F65FEC0" w14:textId="77777777" w:rsidR="00EC2F91" w:rsidRPr="00B03D94" w:rsidRDefault="00EC2F91" w:rsidP="00EC2F91">
            <w:pPr>
              <w:ind w:left="194" w:hanging="194"/>
              <w:jc w:val="both"/>
              <w:rPr>
                <w:rFonts w:ascii="Calibri" w:hAnsi="Calibri" w:cs="Arial"/>
                <w:sz w:val="16"/>
                <w:szCs w:val="16"/>
                <w:lang w:val="en-GB"/>
              </w:rPr>
            </w:pPr>
          </w:p>
        </w:tc>
        <w:tc>
          <w:tcPr>
            <w:tcW w:w="990" w:type="dxa"/>
          </w:tcPr>
          <w:p w14:paraId="16EAE49E"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4C514535"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1095" w:type="dxa"/>
          </w:tcPr>
          <w:p w14:paraId="5378CC3F" w14:textId="77777777" w:rsidR="00EC2F91" w:rsidRPr="00B03D94" w:rsidRDefault="00EC2F91" w:rsidP="00EC2F91">
            <w:pPr>
              <w:rPr>
                <w:rFonts w:ascii="Calibri" w:hAnsi="Calibri" w:cs="Arial"/>
                <w:b/>
                <w:sz w:val="16"/>
                <w:szCs w:val="16"/>
                <w:lang w:val="en-GB"/>
              </w:rPr>
            </w:pPr>
          </w:p>
        </w:tc>
        <w:tc>
          <w:tcPr>
            <w:tcW w:w="720" w:type="dxa"/>
          </w:tcPr>
          <w:p w14:paraId="5415A7F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9664092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5DD994E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7958675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7F33655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9228510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5A600DD2" w14:textId="71C4D177"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09044849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6DDC856C" w14:textId="180D897C" w:rsidR="00EC2F91" w:rsidRPr="00B03D94" w:rsidRDefault="00EC2F91" w:rsidP="00EC2F91">
            <w:pPr>
              <w:rPr>
                <w:rFonts w:ascii="Calibri" w:hAnsi="Calibri" w:cs="Arial"/>
                <w:b/>
                <w:sz w:val="16"/>
                <w:szCs w:val="16"/>
                <w:lang w:val="en-GB"/>
              </w:rPr>
            </w:pPr>
          </w:p>
        </w:tc>
      </w:tr>
      <w:tr w:rsidR="00EC2F91" w:rsidRPr="00D5415B" w14:paraId="1C08C63C" w14:textId="77777777" w:rsidTr="00EC2F91">
        <w:tc>
          <w:tcPr>
            <w:tcW w:w="478" w:type="dxa"/>
            <w:shd w:val="clear" w:color="auto" w:fill="DEEAF6" w:themeFill="accent1" w:themeFillTint="33"/>
            <w:vAlign w:val="center"/>
          </w:tcPr>
          <w:p w14:paraId="1F263EAD"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10C2CB95" w14:textId="5C407D94"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 xml:space="preserve">SA CAT I, CAT II, SA CAT II and CAT III initial training and checking (FC </w:t>
            </w:r>
            <w:r w:rsidRPr="00B03D94">
              <w:rPr>
                <w:rFonts w:ascii="Calibri" w:hAnsi="Calibri" w:cs="Arial"/>
                <w:b/>
                <w:sz w:val="16"/>
                <w:szCs w:val="16"/>
                <w:u w:val="single"/>
                <w:lang w:val="en-GB"/>
              </w:rPr>
              <w:t>with</w:t>
            </w:r>
            <w:r w:rsidRPr="00B03D94">
              <w:rPr>
                <w:rFonts w:ascii="Calibri" w:hAnsi="Calibri" w:cs="Arial"/>
                <w:b/>
                <w:sz w:val="16"/>
                <w:szCs w:val="16"/>
                <w:lang w:val="en-GB"/>
              </w:rPr>
              <w:t xml:space="preserve"> previous LVO experience with an EU operator, when joining another operator)</w:t>
            </w:r>
          </w:p>
        </w:tc>
      </w:tr>
      <w:tr w:rsidR="00EC2F91" w:rsidRPr="00B03D94" w14:paraId="0B6A8D01" w14:textId="77777777" w:rsidTr="00EC2F91">
        <w:tc>
          <w:tcPr>
            <w:tcW w:w="478" w:type="dxa"/>
            <w:shd w:val="clear" w:color="auto" w:fill="FFFFFF" w:themeFill="background1"/>
            <w:vAlign w:val="center"/>
          </w:tcPr>
          <w:p w14:paraId="27D062C4" w14:textId="77777777" w:rsidR="00EC2F91" w:rsidRPr="007D7CA2" w:rsidRDefault="00EC2F91" w:rsidP="00EC2F91">
            <w:pPr>
              <w:pStyle w:val="ListParagraph"/>
              <w:numPr>
                <w:ilvl w:val="0"/>
                <w:numId w:val="20"/>
              </w:numPr>
              <w:ind w:left="0" w:firstLine="144"/>
              <w:jc w:val="center"/>
              <w:rPr>
                <w:rFonts w:ascii="Calibri" w:hAnsi="Calibri" w:cs="Arial"/>
                <w:b/>
                <w:bCs/>
                <w:sz w:val="16"/>
                <w:szCs w:val="16"/>
                <w:lang w:val="en-GB"/>
              </w:rPr>
            </w:pPr>
          </w:p>
        </w:tc>
        <w:tc>
          <w:tcPr>
            <w:tcW w:w="1530" w:type="dxa"/>
            <w:shd w:val="clear" w:color="auto" w:fill="FFFFFF" w:themeFill="background1"/>
          </w:tcPr>
          <w:p w14:paraId="17A99AA1" w14:textId="193F2DE5"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609DDA1E"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Ground training:</w:t>
            </w:r>
          </w:p>
          <w:p w14:paraId="22C5A39E"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content of the ground course should cover all the elements of the ground course for FC with no LVO experience, taking into </w:t>
            </w:r>
            <w:r w:rsidRPr="00B03D94">
              <w:rPr>
                <w:rFonts w:ascii="Calibri" w:hAnsi="Calibri" w:cs="Arial"/>
                <w:sz w:val="16"/>
                <w:szCs w:val="16"/>
                <w:lang w:val="en-GB"/>
              </w:rPr>
              <w:lastRenderedPageBreak/>
              <w:t>account the flight crew member’s existing knowledge of low-visibility approach operations.</w:t>
            </w:r>
          </w:p>
          <w:p w14:paraId="13229B66" w14:textId="77777777" w:rsidR="00EC2F91" w:rsidRPr="00B03D94" w:rsidRDefault="00EC2F91" w:rsidP="00EC2F91">
            <w:pPr>
              <w:jc w:val="both"/>
              <w:rPr>
                <w:rFonts w:ascii="Calibri" w:hAnsi="Calibri" w:cs="Arial"/>
                <w:sz w:val="16"/>
                <w:szCs w:val="16"/>
                <w:lang w:val="en-GB"/>
              </w:rPr>
            </w:pPr>
          </w:p>
        </w:tc>
        <w:tc>
          <w:tcPr>
            <w:tcW w:w="990" w:type="dxa"/>
          </w:tcPr>
          <w:p w14:paraId="31B057F8"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lastRenderedPageBreak/>
              <w:t>SA CAT I, CAT II, SA CAT II, CAT III</w:t>
            </w:r>
          </w:p>
        </w:tc>
        <w:tc>
          <w:tcPr>
            <w:tcW w:w="4215" w:type="dxa"/>
          </w:tcPr>
          <w:p w14:paraId="552B9C9C" w14:textId="77777777" w:rsidR="00EC2F91" w:rsidRPr="00D5415B" w:rsidRDefault="00EC2F91" w:rsidP="00EC2F91">
            <w:pPr>
              <w:jc w:val="both"/>
              <w:rPr>
                <w:rFonts w:ascii="Calibri" w:hAnsi="Calibri" w:cs="Arial"/>
                <w:sz w:val="16"/>
                <w:szCs w:val="16"/>
              </w:rPr>
            </w:pPr>
          </w:p>
        </w:tc>
        <w:tc>
          <w:tcPr>
            <w:tcW w:w="1095" w:type="dxa"/>
          </w:tcPr>
          <w:p w14:paraId="44EA1B14" w14:textId="77777777" w:rsidR="00EC2F91" w:rsidRPr="00B03D94" w:rsidRDefault="00EC2F91" w:rsidP="00EC2F91">
            <w:pPr>
              <w:rPr>
                <w:rFonts w:ascii="Calibri" w:hAnsi="Calibri" w:cs="Arial"/>
                <w:b/>
                <w:sz w:val="16"/>
                <w:szCs w:val="16"/>
                <w:lang w:val="en-GB"/>
              </w:rPr>
            </w:pPr>
          </w:p>
        </w:tc>
        <w:tc>
          <w:tcPr>
            <w:tcW w:w="720" w:type="dxa"/>
          </w:tcPr>
          <w:p w14:paraId="60CB65B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043567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60B0DA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0975903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21189604"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9902721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2C73A093" w14:textId="473FEE25"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73808738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742A0764" w14:textId="1F417008" w:rsidR="00EC2F91" w:rsidRPr="00B03D94" w:rsidRDefault="00EC2F91" w:rsidP="00EC2F91">
            <w:pPr>
              <w:rPr>
                <w:rFonts w:ascii="Calibri" w:hAnsi="Calibri" w:cs="Arial"/>
                <w:b/>
                <w:sz w:val="16"/>
                <w:szCs w:val="16"/>
                <w:lang w:val="en-GB"/>
              </w:rPr>
            </w:pPr>
          </w:p>
        </w:tc>
      </w:tr>
      <w:tr w:rsidR="00EC2F91" w:rsidRPr="00B03D94" w14:paraId="28A8FAEE" w14:textId="77777777" w:rsidTr="00EC2F91">
        <w:tc>
          <w:tcPr>
            <w:tcW w:w="478" w:type="dxa"/>
            <w:shd w:val="clear" w:color="auto" w:fill="FFFFFF" w:themeFill="background1"/>
            <w:vAlign w:val="center"/>
          </w:tcPr>
          <w:p w14:paraId="71DE77B3" w14:textId="77777777" w:rsidR="00EC2F91" w:rsidRPr="007D7CA2" w:rsidRDefault="00EC2F91" w:rsidP="00EC2F91">
            <w:pPr>
              <w:pStyle w:val="ListParagraph"/>
              <w:numPr>
                <w:ilvl w:val="0"/>
                <w:numId w:val="20"/>
              </w:numPr>
              <w:ind w:left="0" w:firstLine="144"/>
              <w:jc w:val="center"/>
              <w:rPr>
                <w:rFonts w:ascii="Calibri" w:hAnsi="Calibri" w:cs="Arial"/>
                <w:b/>
                <w:bCs/>
                <w:sz w:val="16"/>
                <w:szCs w:val="16"/>
                <w:lang w:val="en-GB"/>
              </w:rPr>
            </w:pPr>
          </w:p>
        </w:tc>
        <w:tc>
          <w:tcPr>
            <w:tcW w:w="1530" w:type="dxa"/>
            <w:shd w:val="clear" w:color="auto" w:fill="FFFFFF" w:themeFill="background1"/>
          </w:tcPr>
          <w:p w14:paraId="11B014A4" w14:textId="0069B201"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2B1490AD"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FSTD and/or flight training:</w:t>
            </w:r>
          </w:p>
          <w:p w14:paraId="4EFF000F"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content of the FSTD and/or flight training should cover all the elements of the related course for FC with no LVO experience.</w:t>
            </w:r>
          </w:p>
          <w:p w14:paraId="27B216AB" w14:textId="77777777" w:rsidR="00EC2F91" w:rsidRPr="00B03D94" w:rsidRDefault="00EC2F91" w:rsidP="00EC2F91">
            <w:pPr>
              <w:jc w:val="both"/>
              <w:rPr>
                <w:rFonts w:ascii="Calibri" w:hAnsi="Calibri" w:cs="Arial"/>
                <w:sz w:val="16"/>
                <w:szCs w:val="16"/>
                <w:lang w:val="en-GB"/>
              </w:rPr>
            </w:pPr>
          </w:p>
          <w:p w14:paraId="761C6214"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If the FC’s previous experience of low-visibility approach operations is on the same aircraft type and variant, or on a different type or variant where the following were the same or similar:</w:t>
            </w:r>
          </w:p>
          <w:p w14:paraId="39EB8FCE"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 the technology used in the flight guidance and flight control system; </w:t>
            </w:r>
          </w:p>
          <w:p w14:paraId="1CF8931A"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operating procedures; </w:t>
            </w:r>
          </w:p>
          <w:p w14:paraId="073007F1"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handling characteristics; and </w:t>
            </w:r>
          </w:p>
          <w:p w14:paraId="58AD6491"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(iv) the use of HUD/HUDLS or equivalent display systems, </w:t>
            </w:r>
          </w:p>
          <w:p w14:paraId="0EF7FB7A" w14:textId="77777777" w:rsidR="00EC2F91" w:rsidRPr="00B03D94" w:rsidRDefault="00EC2F91" w:rsidP="00EC2F91">
            <w:pPr>
              <w:ind w:left="194" w:hanging="194"/>
              <w:jc w:val="both"/>
              <w:rPr>
                <w:rFonts w:ascii="Calibri" w:hAnsi="Calibri" w:cs="Arial"/>
                <w:sz w:val="16"/>
                <w:szCs w:val="16"/>
                <w:lang w:val="en-GB"/>
              </w:rPr>
            </w:pPr>
          </w:p>
          <w:p w14:paraId="5A7720E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then the flight crew member may complete an abbreviated course of FSTD and/or flight training.</w:t>
            </w:r>
          </w:p>
          <w:p w14:paraId="273636DB" w14:textId="77777777" w:rsidR="00EC2F91" w:rsidRPr="00B03D94" w:rsidRDefault="00EC2F91" w:rsidP="00EC2F91">
            <w:pPr>
              <w:jc w:val="both"/>
              <w:rPr>
                <w:rFonts w:ascii="Calibri" w:hAnsi="Calibri" w:cs="Arial"/>
                <w:sz w:val="16"/>
                <w:szCs w:val="16"/>
                <w:lang w:val="en-GB"/>
              </w:rPr>
            </w:pPr>
          </w:p>
          <w:p w14:paraId="65E3297A" w14:textId="77777777" w:rsidR="00EC2F91" w:rsidRPr="00B03D94" w:rsidRDefault="00EC2F91" w:rsidP="00EC2F91">
            <w:pPr>
              <w:jc w:val="both"/>
              <w:rPr>
                <w:rFonts w:ascii="Calibri" w:hAnsi="Calibri" w:cs="Arial"/>
                <w:sz w:val="16"/>
                <w:szCs w:val="16"/>
                <w:lang w:val="en-GB"/>
              </w:rPr>
            </w:pPr>
          </w:p>
        </w:tc>
        <w:tc>
          <w:tcPr>
            <w:tcW w:w="990" w:type="dxa"/>
          </w:tcPr>
          <w:p w14:paraId="56BB16D1"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62674689" w14:textId="77777777" w:rsidR="00EC2F91" w:rsidRPr="00D5415B" w:rsidRDefault="00EC2F91" w:rsidP="00EC2F91">
            <w:pPr>
              <w:jc w:val="both"/>
              <w:rPr>
                <w:rFonts w:ascii="Calibri" w:hAnsi="Calibri" w:cs="Arial"/>
                <w:sz w:val="16"/>
                <w:szCs w:val="16"/>
              </w:rPr>
            </w:pPr>
          </w:p>
        </w:tc>
        <w:tc>
          <w:tcPr>
            <w:tcW w:w="1095" w:type="dxa"/>
          </w:tcPr>
          <w:p w14:paraId="5EB03D89" w14:textId="77777777" w:rsidR="00EC2F91" w:rsidRPr="00B03D94" w:rsidRDefault="00EC2F91" w:rsidP="00EC2F91">
            <w:pPr>
              <w:rPr>
                <w:rFonts w:ascii="Calibri" w:hAnsi="Calibri" w:cs="Arial"/>
                <w:b/>
                <w:sz w:val="16"/>
                <w:szCs w:val="16"/>
                <w:lang w:val="en-GB"/>
              </w:rPr>
            </w:pPr>
          </w:p>
        </w:tc>
        <w:tc>
          <w:tcPr>
            <w:tcW w:w="720" w:type="dxa"/>
          </w:tcPr>
          <w:p w14:paraId="0E761AF8"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2674598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63F54FC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48120514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503055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0657690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5223AF3" w14:textId="6FF00E2D"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1852087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FCD7908" w14:textId="6AE3EDAF" w:rsidR="00EC2F91" w:rsidRPr="00B03D94" w:rsidRDefault="00EC2F91" w:rsidP="00EC2F91">
            <w:pPr>
              <w:rPr>
                <w:rFonts w:ascii="Calibri" w:hAnsi="Calibri" w:cs="Arial"/>
                <w:b/>
                <w:sz w:val="16"/>
                <w:szCs w:val="16"/>
                <w:lang w:val="en-GB"/>
              </w:rPr>
            </w:pPr>
          </w:p>
        </w:tc>
      </w:tr>
      <w:tr w:rsidR="00EC2F91" w:rsidRPr="00B03D94" w14:paraId="3E792BFF" w14:textId="77777777" w:rsidTr="00EC2F91">
        <w:tc>
          <w:tcPr>
            <w:tcW w:w="478" w:type="dxa"/>
            <w:shd w:val="clear" w:color="auto" w:fill="FFFFFF" w:themeFill="background1"/>
            <w:vAlign w:val="center"/>
          </w:tcPr>
          <w:p w14:paraId="4CB9D7C8" w14:textId="77777777" w:rsidR="00EC2F91" w:rsidRPr="007D7CA2" w:rsidRDefault="00EC2F91" w:rsidP="00EC2F91">
            <w:pPr>
              <w:pStyle w:val="ListParagraph"/>
              <w:numPr>
                <w:ilvl w:val="0"/>
                <w:numId w:val="20"/>
              </w:numPr>
              <w:ind w:left="0" w:firstLine="144"/>
              <w:jc w:val="center"/>
              <w:rPr>
                <w:rFonts w:ascii="Calibri" w:hAnsi="Calibri" w:cs="Arial"/>
                <w:b/>
                <w:bCs/>
                <w:sz w:val="16"/>
                <w:szCs w:val="16"/>
                <w:lang w:val="en-GB"/>
              </w:rPr>
            </w:pPr>
          </w:p>
        </w:tc>
        <w:tc>
          <w:tcPr>
            <w:tcW w:w="1530" w:type="dxa"/>
            <w:shd w:val="clear" w:color="auto" w:fill="FFFFFF" w:themeFill="background1"/>
          </w:tcPr>
          <w:p w14:paraId="75AF39D3" w14:textId="7EA2F5BA"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5E4A4AC9"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Abbreviated course of FSTD and/or flight training:</w:t>
            </w:r>
          </w:p>
          <w:p w14:paraId="6323FA0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Such an abbreviated course should:</w:t>
            </w:r>
          </w:p>
          <w:p w14:paraId="763BC5CB"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meet the objectives of the related course for FC with no experience and</w:t>
            </w:r>
          </w:p>
          <w:p w14:paraId="6E1FE21F"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 include at least the following number of landings: </w:t>
            </w:r>
          </w:p>
          <w:p w14:paraId="5832B652"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(A) if a HUDLS or an equivalent display system is utilised to touchdown, </w:t>
            </w:r>
            <w:r w:rsidRPr="00B03D94">
              <w:rPr>
                <w:rFonts w:ascii="Calibri" w:hAnsi="Calibri" w:cs="Arial"/>
                <w:b/>
                <w:bCs/>
                <w:sz w:val="16"/>
                <w:szCs w:val="16"/>
                <w:lang w:val="en-GB"/>
              </w:rPr>
              <w:t>four approaches</w:t>
            </w:r>
            <w:r w:rsidRPr="00B03D94">
              <w:rPr>
                <w:rFonts w:ascii="Calibri" w:hAnsi="Calibri" w:cs="Arial"/>
                <w:sz w:val="16"/>
                <w:szCs w:val="16"/>
                <w:lang w:val="en-GB"/>
              </w:rPr>
              <w:t xml:space="preserve"> including a landing at the lowest approved RVR and a go-around; or </w:t>
            </w:r>
          </w:p>
          <w:p w14:paraId="2C8959C2"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(B) otherwise,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including a landing at the lowest approved RVR and a go-around.</w:t>
            </w:r>
          </w:p>
          <w:p w14:paraId="2C452585" w14:textId="77777777" w:rsidR="00EC2F91" w:rsidRPr="00B03D94" w:rsidRDefault="00EC2F91" w:rsidP="00EC2F91">
            <w:pPr>
              <w:jc w:val="both"/>
              <w:rPr>
                <w:rFonts w:ascii="Calibri" w:hAnsi="Calibri" w:cs="Arial"/>
                <w:sz w:val="16"/>
                <w:szCs w:val="16"/>
                <w:lang w:val="en-GB"/>
              </w:rPr>
            </w:pPr>
          </w:p>
        </w:tc>
        <w:tc>
          <w:tcPr>
            <w:tcW w:w="990" w:type="dxa"/>
          </w:tcPr>
          <w:p w14:paraId="73BD2213"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39D12D09"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1095" w:type="dxa"/>
          </w:tcPr>
          <w:p w14:paraId="62E55669" w14:textId="77777777" w:rsidR="00EC2F91" w:rsidRPr="00B03D94" w:rsidRDefault="00EC2F91" w:rsidP="00EC2F91">
            <w:pPr>
              <w:rPr>
                <w:rFonts w:ascii="Calibri" w:hAnsi="Calibri" w:cs="Arial"/>
                <w:b/>
                <w:sz w:val="16"/>
                <w:szCs w:val="16"/>
                <w:lang w:val="en-GB"/>
              </w:rPr>
            </w:pPr>
          </w:p>
        </w:tc>
        <w:tc>
          <w:tcPr>
            <w:tcW w:w="720" w:type="dxa"/>
          </w:tcPr>
          <w:p w14:paraId="70BF6194"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0415016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90F54A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9911959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C2EE46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2296845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EE8CCC3" w14:textId="0DFC3E20"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37489277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40DECD5C" w14:textId="4D3C572A" w:rsidR="00EC2F91" w:rsidRPr="00B03D94" w:rsidRDefault="00EC2F91" w:rsidP="00EC2F91">
            <w:pPr>
              <w:rPr>
                <w:rFonts w:ascii="Calibri" w:hAnsi="Calibri" w:cs="Arial"/>
                <w:b/>
                <w:sz w:val="16"/>
                <w:szCs w:val="16"/>
                <w:lang w:val="en-GB"/>
              </w:rPr>
            </w:pPr>
          </w:p>
        </w:tc>
      </w:tr>
      <w:tr w:rsidR="00EC2F91" w:rsidRPr="00B03D94" w14:paraId="6DF5F686" w14:textId="77777777" w:rsidTr="00EC2F91">
        <w:tc>
          <w:tcPr>
            <w:tcW w:w="478" w:type="dxa"/>
            <w:shd w:val="clear" w:color="auto" w:fill="FFFFFF" w:themeFill="background1"/>
            <w:vAlign w:val="center"/>
          </w:tcPr>
          <w:p w14:paraId="2F737354" w14:textId="77777777" w:rsidR="00EC2F91" w:rsidRPr="007D7CA2" w:rsidRDefault="00EC2F91" w:rsidP="00EC2F91">
            <w:pPr>
              <w:pStyle w:val="ListParagraph"/>
              <w:numPr>
                <w:ilvl w:val="0"/>
                <w:numId w:val="20"/>
              </w:numPr>
              <w:ind w:left="0" w:firstLine="144"/>
              <w:jc w:val="center"/>
              <w:rPr>
                <w:rFonts w:ascii="Calibri" w:hAnsi="Calibri" w:cs="Arial"/>
                <w:b/>
                <w:bCs/>
                <w:sz w:val="16"/>
                <w:szCs w:val="16"/>
                <w:lang w:val="en-GB"/>
              </w:rPr>
            </w:pPr>
          </w:p>
        </w:tc>
        <w:tc>
          <w:tcPr>
            <w:tcW w:w="1530" w:type="dxa"/>
            <w:shd w:val="clear" w:color="auto" w:fill="FFFFFF" w:themeFill="background1"/>
          </w:tcPr>
          <w:p w14:paraId="4999ACDA" w14:textId="1097ED33"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27891185"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LIFUS :</w:t>
            </w:r>
          </w:p>
          <w:p w14:paraId="5071EB7D"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Practice in approaches during LIFUS as required for FC with no experience unless the flight crew member’s previous experience of low-visibility approach operations is on the same aircraft type and variant.</w:t>
            </w:r>
          </w:p>
        </w:tc>
        <w:tc>
          <w:tcPr>
            <w:tcW w:w="990" w:type="dxa"/>
          </w:tcPr>
          <w:p w14:paraId="3D6401E3"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40A93563" w14:textId="77777777" w:rsidR="00EC2F91" w:rsidRPr="00D5415B" w:rsidRDefault="00EC2F91" w:rsidP="00EC2F91">
            <w:pPr>
              <w:jc w:val="both"/>
              <w:rPr>
                <w:rFonts w:ascii="Calibri" w:hAnsi="Calibri" w:cs="Arial"/>
                <w:sz w:val="16"/>
                <w:szCs w:val="16"/>
              </w:rPr>
            </w:pPr>
          </w:p>
        </w:tc>
        <w:tc>
          <w:tcPr>
            <w:tcW w:w="1095" w:type="dxa"/>
          </w:tcPr>
          <w:p w14:paraId="5751CD67" w14:textId="77777777" w:rsidR="00EC2F91" w:rsidRPr="00B03D94" w:rsidRDefault="00EC2F91" w:rsidP="00EC2F91">
            <w:pPr>
              <w:rPr>
                <w:rFonts w:ascii="Calibri" w:hAnsi="Calibri" w:cs="Arial"/>
                <w:b/>
                <w:sz w:val="16"/>
                <w:szCs w:val="16"/>
                <w:lang w:val="en-GB"/>
              </w:rPr>
            </w:pPr>
          </w:p>
        </w:tc>
        <w:tc>
          <w:tcPr>
            <w:tcW w:w="720" w:type="dxa"/>
          </w:tcPr>
          <w:p w14:paraId="014F7D7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7414416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618C402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5001974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C84F0E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0007247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0C88BD07" w14:textId="731BAF94"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17075997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5C48BFE1" w14:textId="64041AE5" w:rsidR="00EC2F91" w:rsidRPr="00B03D94" w:rsidRDefault="00EC2F91" w:rsidP="00EC2F91">
            <w:pPr>
              <w:rPr>
                <w:rFonts w:ascii="Calibri" w:hAnsi="Calibri" w:cs="Arial"/>
                <w:b/>
                <w:sz w:val="16"/>
                <w:szCs w:val="16"/>
                <w:lang w:val="en-GB"/>
              </w:rPr>
            </w:pPr>
          </w:p>
        </w:tc>
      </w:tr>
      <w:tr w:rsidR="00EC2F91" w:rsidRPr="00D5415B" w14:paraId="53159A3C" w14:textId="77777777" w:rsidTr="00EC2F91">
        <w:tc>
          <w:tcPr>
            <w:tcW w:w="478" w:type="dxa"/>
            <w:shd w:val="clear" w:color="auto" w:fill="DEEAF6" w:themeFill="accent1" w:themeFillTint="33"/>
            <w:vAlign w:val="center"/>
          </w:tcPr>
          <w:p w14:paraId="012BD646" w14:textId="77777777" w:rsidR="00EC2F91" w:rsidRPr="00FE21CF" w:rsidRDefault="00EC2F91" w:rsidP="00EC2F91">
            <w:pPr>
              <w:pStyle w:val="ListParagraph"/>
              <w:keepNext/>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0FFF6014" w14:textId="7841C626" w:rsidR="00EC2F91" w:rsidRPr="00B03D94" w:rsidRDefault="00EC2F91" w:rsidP="00EC2F91">
            <w:pPr>
              <w:keepNext/>
              <w:spacing w:before="60" w:after="60"/>
              <w:rPr>
                <w:rFonts w:ascii="Calibri" w:hAnsi="Calibri" w:cs="Arial"/>
                <w:b/>
                <w:sz w:val="16"/>
                <w:szCs w:val="16"/>
                <w:lang w:val="en-GB"/>
              </w:rPr>
            </w:pPr>
            <w:r w:rsidRPr="00B03D94">
              <w:rPr>
                <w:rFonts w:ascii="Calibri" w:hAnsi="Calibri" w:cs="Arial"/>
                <w:b/>
                <w:sz w:val="16"/>
                <w:szCs w:val="16"/>
                <w:lang w:val="en-GB"/>
              </w:rPr>
              <w:t xml:space="preserve">EFVS initial training and checking (for FC </w:t>
            </w:r>
            <w:r w:rsidRPr="00B03D94">
              <w:rPr>
                <w:rFonts w:ascii="Calibri" w:hAnsi="Calibri" w:cs="Arial"/>
                <w:b/>
                <w:sz w:val="16"/>
                <w:szCs w:val="16"/>
                <w:u w:val="single"/>
                <w:lang w:val="en-GB"/>
              </w:rPr>
              <w:t>with no</w:t>
            </w:r>
            <w:r w:rsidRPr="00B03D94">
              <w:rPr>
                <w:rFonts w:ascii="Calibri" w:hAnsi="Calibri" w:cs="Arial"/>
                <w:b/>
                <w:sz w:val="16"/>
                <w:szCs w:val="16"/>
                <w:lang w:val="en-GB"/>
              </w:rPr>
              <w:t xml:space="preserve"> previous experience with an EU operator)</w:t>
            </w:r>
          </w:p>
        </w:tc>
      </w:tr>
      <w:tr w:rsidR="00EC2F91" w:rsidRPr="00B03D94" w14:paraId="28B37E54" w14:textId="77777777" w:rsidTr="00EC2F91">
        <w:tc>
          <w:tcPr>
            <w:tcW w:w="478" w:type="dxa"/>
            <w:shd w:val="clear" w:color="auto" w:fill="FFFFFF" w:themeFill="background1"/>
            <w:vAlign w:val="center"/>
          </w:tcPr>
          <w:p w14:paraId="56250BF4" w14:textId="77777777" w:rsidR="00EC2F91" w:rsidRPr="007D7CA2" w:rsidRDefault="00EC2F91" w:rsidP="00EC2F91">
            <w:pPr>
              <w:pStyle w:val="ListParagraph"/>
              <w:numPr>
                <w:ilvl w:val="0"/>
                <w:numId w:val="21"/>
              </w:numPr>
              <w:ind w:left="0" w:firstLine="144"/>
              <w:jc w:val="center"/>
              <w:rPr>
                <w:rFonts w:ascii="Calibri" w:hAnsi="Calibri" w:cs="Arial"/>
                <w:b/>
                <w:bCs/>
                <w:sz w:val="16"/>
                <w:szCs w:val="16"/>
                <w:lang w:val="en-GB"/>
              </w:rPr>
            </w:pPr>
          </w:p>
        </w:tc>
        <w:tc>
          <w:tcPr>
            <w:tcW w:w="1530" w:type="dxa"/>
            <w:shd w:val="clear" w:color="auto" w:fill="FFFFFF" w:themeFill="background1"/>
          </w:tcPr>
          <w:p w14:paraId="7ECAC7C2" w14:textId="09C7EEE9"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445E671F"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Ground training :</w:t>
            </w:r>
          </w:p>
          <w:p w14:paraId="74A6DDA9"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ground training should include at least the following: </w:t>
            </w:r>
          </w:p>
          <w:p w14:paraId="40928E96"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 characteristics and limitations of HUDs/HUDLSs or equivalent display systems including information presentation and symbology; </w:t>
            </w:r>
          </w:p>
          <w:p w14:paraId="5174E370"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 EFVS sensor performance, sensor limitations, scene interpretation, visual anomalies and other visual effects; </w:t>
            </w:r>
          </w:p>
          <w:p w14:paraId="0C461C74"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EFVS display, control, modes, features, symbology, annunciations and associated systems and components; </w:t>
            </w:r>
          </w:p>
          <w:p w14:paraId="78BE3CAB"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(iv) the interpretation of EFVS imagery;</w:t>
            </w:r>
          </w:p>
          <w:p w14:paraId="352A649B"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(v) the interpretation of approach and runway lighting systems and display characteristics when using EFVS; </w:t>
            </w:r>
          </w:p>
          <w:p w14:paraId="36626B25"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(vi) weather associated with low-visibility conditions and its effect on EFVS performance; </w:t>
            </w:r>
          </w:p>
          <w:p w14:paraId="78B5464D"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(vii) pre-flight planning and selection of suitable aerodromes and approach procedures; </w:t>
            </w:r>
          </w:p>
          <w:p w14:paraId="5D56EC56"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(viii) principles of obstacle clearance requirements; </w:t>
            </w:r>
          </w:p>
          <w:p w14:paraId="6AB57C87"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(ix) the use and limitations of RVR assessment systems; </w:t>
            </w:r>
          </w:p>
          <w:p w14:paraId="4F77265A"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 normal, abnormal and emergency procedures for EFVS operations; </w:t>
            </w:r>
          </w:p>
          <w:p w14:paraId="29072656"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(xi) the effect of specific aircraft/system malfunctions; </w:t>
            </w:r>
          </w:p>
          <w:p w14:paraId="12566A57"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(xii) procedures to be followed and precautions to be taken with regard to surface movement during operations when the RVR is 400 m or less; </w:t>
            </w:r>
          </w:p>
          <w:p w14:paraId="183A4ED2"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(xiii) for EFVS-L, the effect of the pre-threshold terrain and LSAA on airborne landing systems; </w:t>
            </w:r>
          </w:p>
          <w:p w14:paraId="0FEE7F25"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(xiv) human factors aspects of EFVS operations; </w:t>
            </w:r>
          </w:p>
          <w:p w14:paraId="4B907267"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(xv) qualification requirements for pilots to obtain and retain approval for EFVS operations; and </w:t>
            </w:r>
          </w:p>
          <w:p w14:paraId="7F81A996"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(xvi) the significance of LVPs or equivalent procedures when operating below RVR 550 m.</w:t>
            </w:r>
          </w:p>
          <w:p w14:paraId="2C53ED55" w14:textId="77777777" w:rsidR="00EC2F91" w:rsidRPr="00B03D94" w:rsidRDefault="00EC2F91" w:rsidP="00EC2F91">
            <w:pPr>
              <w:jc w:val="both"/>
              <w:rPr>
                <w:rFonts w:ascii="Calibri" w:hAnsi="Calibri" w:cs="Arial"/>
                <w:sz w:val="16"/>
                <w:szCs w:val="16"/>
                <w:lang w:val="en-GB"/>
              </w:rPr>
            </w:pPr>
          </w:p>
        </w:tc>
        <w:tc>
          <w:tcPr>
            <w:tcW w:w="990" w:type="dxa"/>
          </w:tcPr>
          <w:p w14:paraId="2AC4A9E0"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55B5C19A" w14:textId="77777777" w:rsidR="00EC2F91" w:rsidRPr="00B03D94" w:rsidRDefault="00EC2F91" w:rsidP="00EC2F91">
            <w:pPr>
              <w:jc w:val="both"/>
              <w:rPr>
                <w:rFonts w:ascii="Calibri" w:hAnsi="Calibri" w:cs="Arial"/>
                <w:sz w:val="16"/>
                <w:szCs w:val="16"/>
                <w:lang w:val="en-GB"/>
              </w:rPr>
            </w:pPr>
          </w:p>
        </w:tc>
        <w:tc>
          <w:tcPr>
            <w:tcW w:w="1095" w:type="dxa"/>
          </w:tcPr>
          <w:p w14:paraId="6F25A12C" w14:textId="77777777" w:rsidR="00EC2F91" w:rsidRPr="00B03D94" w:rsidRDefault="00EC2F91" w:rsidP="00EC2F91">
            <w:pPr>
              <w:rPr>
                <w:rFonts w:ascii="Calibri" w:hAnsi="Calibri" w:cs="Arial"/>
                <w:b/>
                <w:sz w:val="16"/>
                <w:szCs w:val="16"/>
                <w:lang w:val="en-GB"/>
              </w:rPr>
            </w:pPr>
          </w:p>
        </w:tc>
        <w:tc>
          <w:tcPr>
            <w:tcW w:w="720" w:type="dxa"/>
          </w:tcPr>
          <w:p w14:paraId="024AB986"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41491243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07BBF837"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00301434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12E01B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7086633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651F4CA" w14:textId="6D05A37D"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07604692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3AAD62C9" w14:textId="1D685357" w:rsidR="00EC2F91" w:rsidRPr="00B03D94" w:rsidRDefault="00EC2F91" w:rsidP="00EC2F91">
            <w:pPr>
              <w:rPr>
                <w:rFonts w:ascii="Calibri" w:hAnsi="Calibri" w:cs="Arial"/>
                <w:b/>
                <w:sz w:val="16"/>
                <w:szCs w:val="16"/>
                <w:lang w:val="en-GB"/>
              </w:rPr>
            </w:pPr>
          </w:p>
        </w:tc>
      </w:tr>
      <w:tr w:rsidR="00EC2F91" w:rsidRPr="00B03D94" w14:paraId="6A2C382B" w14:textId="77777777" w:rsidTr="00EC2F91">
        <w:tc>
          <w:tcPr>
            <w:tcW w:w="478" w:type="dxa"/>
            <w:shd w:val="clear" w:color="auto" w:fill="FFFFFF" w:themeFill="background1"/>
            <w:vAlign w:val="center"/>
          </w:tcPr>
          <w:p w14:paraId="04AB6252" w14:textId="77777777" w:rsidR="00EC2F91" w:rsidRPr="007D7CA2" w:rsidRDefault="00EC2F91" w:rsidP="00EC2F91">
            <w:pPr>
              <w:pStyle w:val="ListParagraph"/>
              <w:numPr>
                <w:ilvl w:val="0"/>
                <w:numId w:val="21"/>
              </w:numPr>
              <w:ind w:left="0" w:firstLine="144"/>
              <w:jc w:val="center"/>
              <w:rPr>
                <w:rFonts w:ascii="Calibri" w:hAnsi="Calibri" w:cs="Arial"/>
                <w:b/>
                <w:bCs/>
                <w:sz w:val="16"/>
                <w:szCs w:val="16"/>
                <w:lang w:val="en-GB"/>
              </w:rPr>
            </w:pPr>
          </w:p>
        </w:tc>
        <w:tc>
          <w:tcPr>
            <w:tcW w:w="1530" w:type="dxa"/>
            <w:shd w:val="clear" w:color="auto" w:fill="FFFFFF" w:themeFill="background1"/>
          </w:tcPr>
          <w:p w14:paraId="09023708" w14:textId="66487488"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3505F191"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b/>
                <w:bCs/>
                <w:sz w:val="16"/>
                <w:szCs w:val="16"/>
                <w:u w:val="single"/>
                <w:lang w:val="en-GB"/>
              </w:rPr>
              <w:t>Phase one</w:t>
            </w:r>
            <w:r w:rsidRPr="00B03D94">
              <w:rPr>
                <w:rFonts w:ascii="Calibri" w:hAnsi="Calibri" w:cs="Arial"/>
                <w:sz w:val="16"/>
                <w:szCs w:val="16"/>
                <w:u w:val="single"/>
                <w:lang w:val="en-GB"/>
              </w:rPr>
              <w:t xml:space="preserve"> of FSTD and/or flight training:</w:t>
            </w:r>
          </w:p>
          <w:p w14:paraId="4011225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Phase one of the training should include the following exercises: </w:t>
            </w:r>
          </w:p>
          <w:p w14:paraId="6C5F3533" w14:textId="77777777" w:rsidR="00EC2F91" w:rsidRPr="00B03D94" w:rsidRDefault="00EC2F91" w:rsidP="00EC2F91">
            <w:pPr>
              <w:ind w:left="328" w:hanging="328"/>
              <w:jc w:val="both"/>
              <w:rPr>
                <w:rFonts w:ascii="Calibri" w:hAnsi="Calibri" w:cs="Arial"/>
                <w:sz w:val="16"/>
                <w:szCs w:val="16"/>
                <w:lang w:val="en-GB"/>
              </w:rPr>
            </w:pPr>
            <w:r w:rsidRPr="00B03D94">
              <w:rPr>
                <w:rFonts w:ascii="Calibri" w:hAnsi="Calibri" w:cs="Arial"/>
                <w:sz w:val="16"/>
                <w:szCs w:val="16"/>
                <w:lang w:val="en-GB"/>
              </w:rPr>
              <w:t xml:space="preserve">(A) the required checks for satisfactory functioning of equipment, both on the ground and in flight; </w:t>
            </w:r>
          </w:p>
          <w:p w14:paraId="1B88DE50" w14:textId="77777777" w:rsidR="00EC2F91" w:rsidRPr="00B03D94" w:rsidRDefault="00EC2F91" w:rsidP="00EC2F91">
            <w:pPr>
              <w:ind w:left="328" w:hanging="328"/>
              <w:jc w:val="both"/>
              <w:rPr>
                <w:rFonts w:ascii="Calibri" w:hAnsi="Calibri" w:cs="Arial"/>
                <w:sz w:val="16"/>
                <w:szCs w:val="16"/>
                <w:lang w:val="en-GB"/>
              </w:rPr>
            </w:pPr>
            <w:r w:rsidRPr="00B03D94">
              <w:rPr>
                <w:rFonts w:ascii="Calibri" w:hAnsi="Calibri" w:cs="Arial"/>
                <w:sz w:val="16"/>
                <w:szCs w:val="16"/>
                <w:lang w:val="en-GB"/>
              </w:rPr>
              <w:t xml:space="preserve">(B) the use of HUD/HUDLS or equivalent display systems during all phases of flight; </w:t>
            </w:r>
          </w:p>
          <w:p w14:paraId="6CC57568" w14:textId="77777777" w:rsidR="00EC2F91" w:rsidRPr="00B03D94" w:rsidRDefault="00EC2F91" w:rsidP="00EC2F91">
            <w:pPr>
              <w:ind w:left="328" w:hanging="328"/>
              <w:jc w:val="both"/>
              <w:rPr>
                <w:rFonts w:ascii="Calibri" w:hAnsi="Calibri" w:cs="Arial"/>
                <w:sz w:val="16"/>
                <w:szCs w:val="16"/>
                <w:lang w:val="en-GB"/>
              </w:rPr>
            </w:pPr>
            <w:r w:rsidRPr="00B03D94">
              <w:rPr>
                <w:rFonts w:ascii="Calibri" w:hAnsi="Calibri" w:cs="Arial"/>
                <w:sz w:val="16"/>
                <w:szCs w:val="16"/>
                <w:lang w:val="en-GB"/>
              </w:rPr>
              <w:lastRenderedPageBreak/>
              <w:t xml:space="preserve">(C) approach using the EFVSs installed on the aircraft to the appropriate DH and transition to visual flight and landing; </w:t>
            </w:r>
          </w:p>
          <w:p w14:paraId="6E360885" w14:textId="77777777" w:rsidR="00EC2F91" w:rsidRPr="00B03D94" w:rsidRDefault="00EC2F91" w:rsidP="00EC2F91">
            <w:pPr>
              <w:ind w:left="328" w:hanging="328"/>
              <w:jc w:val="both"/>
              <w:rPr>
                <w:rFonts w:ascii="Calibri" w:hAnsi="Calibri" w:cs="Arial"/>
                <w:sz w:val="16"/>
                <w:szCs w:val="16"/>
                <w:lang w:val="en-GB"/>
              </w:rPr>
            </w:pPr>
            <w:r w:rsidRPr="00B03D94">
              <w:rPr>
                <w:rFonts w:ascii="Calibri" w:hAnsi="Calibri" w:cs="Arial"/>
                <w:sz w:val="16"/>
                <w:szCs w:val="16"/>
                <w:lang w:val="en-GB"/>
              </w:rPr>
              <w:t xml:space="preserve">(D) approach with all engines operating using the EFVS, down to the appropriate DH followed by a missed approach, all without external visual reference; </w:t>
            </w:r>
          </w:p>
          <w:p w14:paraId="29F1CC55" w14:textId="77777777" w:rsidR="00EC2F91" w:rsidRPr="00B03D94" w:rsidRDefault="00EC2F91" w:rsidP="00EC2F91">
            <w:pPr>
              <w:ind w:left="328" w:hanging="328"/>
              <w:jc w:val="both"/>
              <w:rPr>
                <w:rFonts w:ascii="Calibri" w:hAnsi="Calibri" w:cs="Arial"/>
                <w:sz w:val="16"/>
                <w:szCs w:val="16"/>
                <w:lang w:val="en-GB"/>
              </w:rPr>
            </w:pPr>
            <w:r w:rsidRPr="00B03D94">
              <w:rPr>
                <w:rFonts w:ascii="Calibri" w:hAnsi="Calibri" w:cs="Arial"/>
                <w:sz w:val="16"/>
                <w:szCs w:val="16"/>
                <w:lang w:val="en-GB"/>
              </w:rPr>
              <w:t>(E) where appropriate, approaches using approved EFVS to touchdown.</w:t>
            </w:r>
          </w:p>
          <w:p w14:paraId="3C388FA7" w14:textId="77777777" w:rsidR="00EC2F91" w:rsidRPr="00B03D94" w:rsidRDefault="00EC2F91" w:rsidP="00EC2F91">
            <w:pPr>
              <w:jc w:val="both"/>
              <w:rPr>
                <w:rFonts w:ascii="Calibri" w:hAnsi="Calibri" w:cs="Arial"/>
                <w:sz w:val="16"/>
                <w:szCs w:val="16"/>
                <w:lang w:val="en-GB"/>
              </w:rPr>
            </w:pPr>
          </w:p>
        </w:tc>
        <w:tc>
          <w:tcPr>
            <w:tcW w:w="990" w:type="dxa"/>
          </w:tcPr>
          <w:p w14:paraId="60EBCB0A"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EFVS</w:t>
            </w:r>
          </w:p>
        </w:tc>
        <w:tc>
          <w:tcPr>
            <w:tcW w:w="4215" w:type="dxa"/>
          </w:tcPr>
          <w:p w14:paraId="50D92283" w14:textId="77777777" w:rsidR="00EC2F91" w:rsidRPr="00B03D94" w:rsidRDefault="00EC2F91" w:rsidP="00EC2F91">
            <w:pPr>
              <w:jc w:val="both"/>
              <w:rPr>
                <w:rFonts w:ascii="Calibri" w:hAnsi="Calibri" w:cs="Arial"/>
                <w:sz w:val="16"/>
                <w:szCs w:val="16"/>
                <w:lang w:val="en-GB"/>
              </w:rPr>
            </w:pPr>
          </w:p>
        </w:tc>
        <w:tc>
          <w:tcPr>
            <w:tcW w:w="1095" w:type="dxa"/>
          </w:tcPr>
          <w:p w14:paraId="03253B78" w14:textId="77777777" w:rsidR="00EC2F91" w:rsidRPr="00B03D94" w:rsidRDefault="00EC2F91" w:rsidP="00EC2F91">
            <w:pPr>
              <w:rPr>
                <w:rFonts w:ascii="Calibri" w:hAnsi="Calibri" w:cs="Arial"/>
                <w:b/>
                <w:sz w:val="16"/>
                <w:szCs w:val="16"/>
                <w:lang w:val="en-GB"/>
              </w:rPr>
            </w:pPr>
          </w:p>
        </w:tc>
        <w:tc>
          <w:tcPr>
            <w:tcW w:w="720" w:type="dxa"/>
          </w:tcPr>
          <w:p w14:paraId="7633D0E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0073232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3CE28C9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9013437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A38E9D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2419989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25855FFB" w14:textId="54703E57"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63732965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6899AA6E" w14:textId="5128CE76" w:rsidR="00EC2F91" w:rsidRPr="00B03D94" w:rsidRDefault="00EC2F91" w:rsidP="00EC2F91">
            <w:pPr>
              <w:rPr>
                <w:rFonts w:ascii="Calibri" w:hAnsi="Calibri" w:cs="Arial"/>
                <w:b/>
                <w:sz w:val="16"/>
                <w:szCs w:val="16"/>
                <w:lang w:val="en-GB"/>
              </w:rPr>
            </w:pPr>
          </w:p>
        </w:tc>
      </w:tr>
      <w:tr w:rsidR="00EC2F91" w:rsidRPr="00B03D94" w14:paraId="3B790860" w14:textId="77777777" w:rsidTr="00EC2F91">
        <w:tc>
          <w:tcPr>
            <w:tcW w:w="478" w:type="dxa"/>
            <w:shd w:val="clear" w:color="auto" w:fill="FFFFFF" w:themeFill="background1"/>
            <w:vAlign w:val="center"/>
          </w:tcPr>
          <w:p w14:paraId="79FBCDDA" w14:textId="77777777" w:rsidR="00EC2F91" w:rsidRPr="007D7CA2" w:rsidRDefault="00EC2F91" w:rsidP="00EC2F91">
            <w:pPr>
              <w:pStyle w:val="ListParagraph"/>
              <w:numPr>
                <w:ilvl w:val="0"/>
                <w:numId w:val="21"/>
              </w:numPr>
              <w:ind w:left="0" w:firstLine="144"/>
              <w:jc w:val="center"/>
              <w:rPr>
                <w:rFonts w:ascii="Calibri" w:hAnsi="Calibri" w:cs="Arial"/>
                <w:b/>
                <w:bCs/>
                <w:sz w:val="16"/>
                <w:szCs w:val="16"/>
                <w:lang w:val="en-GB"/>
              </w:rPr>
            </w:pPr>
          </w:p>
        </w:tc>
        <w:tc>
          <w:tcPr>
            <w:tcW w:w="1530" w:type="dxa"/>
            <w:shd w:val="clear" w:color="auto" w:fill="FFFFFF" w:themeFill="background1"/>
          </w:tcPr>
          <w:p w14:paraId="3D73AD47" w14:textId="3DE7A042"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19CB469A"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b/>
                <w:bCs/>
                <w:sz w:val="16"/>
                <w:szCs w:val="16"/>
                <w:u w:val="single"/>
                <w:lang w:val="en-GB"/>
              </w:rPr>
              <w:t>Phase two</w:t>
            </w:r>
            <w:r w:rsidRPr="00B03D94">
              <w:rPr>
                <w:rFonts w:ascii="Calibri" w:hAnsi="Calibri" w:cs="Arial"/>
                <w:sz w:val="16"/>
                <w:szCs w:val="16"/>
                <w:u w:val="single"/>
                <w:lang w:val="en-GB"/>
              </w:rPr>
              <w:t xml:space="preserve"> of FSTD and/or flight training:</w:t>
            </w:r>
          </w:p>
          <w:p w14:paraId="26603233"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Phase two of the training should include the following exercises: </w:t>
            </w:r>
          </w:p>
          <w:p w14:paraId="5372A777" w14:textId="77777777" w:rsidR="00EC2F91" w:rsidRPr="00B03D94" w:rsidRDefault="00EC2F91" w:rsidP="00EC2F91">
            <w:pPr>
              <w:ind w:left="186" w:hanging="186"/>
              <w:jc w:val="both"/>
              <w:rPr>
                <w:rFonts w:ascii="Calibri" w:hAnsi="Calibri" w:cs="Arial"/>
                <w:sz w:val="16"/>
                <w:szCs w:val="16"/>
                <w:lang w:val="en-GB"/>
              </w:rPr>
            </w:pPr>
            <w:r w:rsidRPr="00B03D94">
              <w:rPr>
                <w:rFonts w:ascii="Calibri" w:hAnsi="Calibri" w:cs="Arial"/>
                <w:sz w:val="16"/>
                <w:szCs w:val="16"/>
                <w:lang w:val="en-GB"/>
              </w:rPr>
              <w:t xml:space="preserve">(A) approaches with engine failures at various stages of the approach; </w:t>
            </w:r>
          </w:p>
          <w:p w14:paraId="708F715F" w14:textId="77777777" w:rsidR="00EC2F91" w:rsidRPr="00B03D94" w:rsidRDefault="00EC2F91" w:rsidP="00EC2F91">
            <w:pPr>
              <w:ind w:left="186" w:hanging="186"/>
              <w:jc w:val="both"/>
              <w:rPr>
                <w:rFonts w:ascii="Calibri" w:hAnsi="Calibri" w:cs="Arial"/>
                <w:sz w:val="16"/>
                <w:szCs w:val="16"/>
                <w:lang w:val="en-GB"/>
              </w:rPr>
            </w:pPr>
            <w:r w:rsidRPr="00B03D94">
              <w:rPr>
                <w:rFonts w:ascii="Calibri" w:hAnsi="Calibri" w:cs="Arial"/>
                <w:sz w:val="16"/>
                <w:szCs w:val="16"/>
                <w:lang w:val="en-GB"/>
              </w:rPr>
              <w:t xml:space="preserve">(B) approaches with failures of the EFVS at various stages of the approach, including failures between the DH and the height below which an approach should not be continued if natural visual reference is not acquired, requiring either: </w:t>
            </w:r>
          </w:p>
          <w:p w14:paraId="49FD2DFE" w14:textId="77777777" w:rsidR="00EC2F91" w:rsidRPr="00B03D94" w:rsidRDefault="00EC2F91" w:rsidP="00EC2F91">
            <w:pPr>
              <w:ind w:left="328" w:hanging="186"/>
              <w:jc w:val="both"/>
              <w:rPr>
                <w:rFonts w:ascii="Calibri" w:hAnsi="Calibri" w:cs="Arial"/>
                <w:sz w:val="16"/>
                <w:szCs w:val="16"/>
                <w:lang w:val="en-GB"/>
              </w:rPr>
            </w:pPr>
            <w:r w:rsidRPr="00B03D94">
              <w:rPr>
                <w:rFonts w:ascii="Calibri" w:hAnsi="Calibri" w:cs="Arial"/>
                <w:sz w:val="16"/>
                <w:szCs w:val="16"/>
                <w:lang w:val="en-GB"/>
              </w:rPr>
              <w:t xml:space="preserve">(a) reversion to head-down displays to control missed approach; or </w:t>
            </w:r>
          </w:p>
          <w:p w14:paraId="10DA3315" w14:textId="77777777" w:rsidR="00EC2F91" w:rsidRPr="00B03D94" w:rsidRDefault="00EC2F91" w:rsidP="00EC2F91">
            <w:pPr>
              <w:ind w:left="328" w:hanging="186"/>
              <w:jc w:val="both"/>
              <w:rPr>
                <w:rFonts w:ascii="Calibri" w:hAnsi="Calibri" w:cs="Arial"/>
                <w:sz w:val="16"/>
                <w:szCs w:val="16"/>
                <w:lang w:val="en-GB"/>
              </w:rPr>
            </w:pPr>
            <w:r w:rsidRPr="00B03D94">
              <w:rPr>
                <w:rFonts w:ascii="Calibri" w:hAnsi="Calibri" w:cs="Arial"/>
                <w:sz w:val="16"/>
                <w:szCs w:val="16"/>
                <w:lang w:val="en-GB"/>
              </w:rPr>
              <w:t xml:space="preserve">(b) reversion to flight with no, or downgraded, guidance to control missed approaches from the DH or below, including those which may result in a touchdown on the runway; </w:t>
            </w:r>
          </w:p>
          <w:p w14:paraId="1DE65CE3" w14:textId="77777777" w:rsidR="00EC2F91" w:rsidRPr="00B03D94" w:rsidRDefault="00EC2F91" w:rsidP="00EC2F91">
            <w:pPr>
              <w:ind w:left="186" w:hanging="186"/>
              <w:jc w:val="both"/>
              <w:rPr>
                <w:rFonts w:ascii="Calibri" w:hAnsi="Calibri" w:cs="Arial"/>
                <w:sz w:val="16"/>
                <w:szCs w:val="16"/>
                <w:lang w:val="en-GB"/>
              </w:rPr>
            </w:pPr>
            <w:r w:rsidRPr="00B03D94">
              <w:rPr>
                <w:rFonts w:ascii="Calibri" w:hAnsi="Calibri" w:cs="Arial"/>
                <w:sz w:val="16"/>
                <w:szCs w:val="16"/>
                <w:lang w:val="en-GB"/>
              </w:rPr>
              <w:t>(C) incapacitation procedures appropriate to EFVS operations; and</w:t>
            </w:r>
          </w:p>
          <w:p w14:paraId="2986230B" w14:textId="77777777" w:rsidR="00EC2F91" w:rsidRPr="00B03D94" w:rsidRDefault="00EC2F91" w:rsidP="00EC2F91">
            <w:pPr>
              <w:ind w:left="186" w:hanging="186"/>
              <w:jc w:val="both"/>
              <w:rPr>
                <w:rFonts w:ascii="Calibri" w:hAnsi="Calibri" w:cs="Arial"/>
                <w:sz w:val="16"/>
                <w:szCs w:val="16"/>
                <w:lang w:val="en-GB"/>
              </w:rPr>
            </w:pPr>
            <w:r w:rsidRPr="00B03D94">
              <w:rPr>
                <w:rFonts w:ascii="Calibri" w:hAnsi="Calibri" w:cs="Arial"/>
                <w:sz w:val="16"/>
                <w:szCs w:val="16"/>
                <w:lang w:val="en-GB"/>
              </w:rPr>
              <w:t>(D) failures and procedures applicable to the specific EFVS installation and aircraft type.</w:t>
            </w:r>
          </w:p>
          <w:p w14:paraId="19FB27C7" w14:textId="77777777" w:rsidR="00EC2F91" w:rsidRPr="00B03D94" w:rsidRDefault="00EC2F91" w:rsidP="00EC2F91">
            <w:pPr>
              <w:jc w:val="both"/>
              <w:rPr>
                <w:rFonts w:ascii="Calibri" w:hAnsi="Calibri" w:cs="Arial"/>
                <w:sz w:val="16"/>
                <w:szCs w:val="16"/>
                <w:lang w:val="en-GB"/>
              </w:rPr>
            </w:pPr>
          </w:p>
        </w:tc>
        <w:tc>
          <w:tcPr>
            <w:tcW w:w="990" w:type="dxa"/>
          </w:tcPr>
          <w:p w14:paraId="5331BB68"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35EF74E0" w14:textId="77777777" w:rsidR="00EC2F91" w:rsidRPr="00B03D94" w:rsidRDefault="00EC2F91" w:rsidP="00EC2F91">
            <w:pPr>
              <w:jc w:val="both"/>
              <w:rPr>
                <w:rFonts w:ascii="Calibri" w:hAnsi="Calibri" w:cs="Arial"/>
                <w:sz w:val="16"/>
                <w:szCs w:val="16"/>
                <w:lang w:val="en-GB"/>
              </w:rPr>
            </w:pPr>
          </w:p>
        </w:tc>
        <w:tc>
          <w:tcPr>
            <w:tcW w:w="1095" w:type="dxa"/>
          </w:tcPr>
          <w:p w14:paraId="7A222AEE" w14:textId="77777777" w:rsidR="00EC2F91" w:rsidRPr="00B03D94" w:rsidRDefault="00EC2F91" w:rsidP="00EC2F91">
            <w:pPr>
              <w:rPr>
                <w:rFonts w:ascii="Calibri" w:hAnsi="Calibri" w:cs="Arial"/>
                <w:b/>
                <w:sz w:val="16"/>
                <w:szCs w:val="16"/>
                <w:lang w:val="en-GB"/>
              </w:rPr>
            </w:pPr>
          </w:p>
        </w:tc>
        <w:tc>
          <w:tcPr>
            <w:tcW w:w="720" w:type="dxa"/>
          </w:tcPr>
          <w:p w14:paraId="047F96F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1631333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2DCE9DE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9653128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6A8D6908"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4975898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72F9221" w14:textId="4E03533D"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03271033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0759F9D" w14:textId="08BFF53B" w:rsidR="00EC2F91" w:rsidRPr="00B03D94" w:rsidRDefault="00EC2F91" w:rsidP="00EC2F91">
            <w:pPr>
              <w:rPr>
                <w:rFonts w:ascii="Calibri" w:hAnsi="Calibri" w:cs="Arial"/>
                <w:b/>
                <w:sz w:val="16"/>
                <w:szCs w:val="16"/>
                <w:lang w:val="en-GB"/>
              </w:rPr>
            </w:pPr>
          </w:p>
        </w:tc>
      </w:tr>
      <w:tr w:rsidR="00EC2F91" w:rsidRPr="00B03D94" w14:paraId="12E378C0" w14:textId="77777777" w:rsidTr="00EC2F91">
        <w:tc>
          <w:tcPr>
            <w:tcW w:w="478" w:type="dxa"/>
            <w:shd w:val="clear" w:color="auto" w:fill="FFFFFF" w:themeFill="background1"/>
            <w:vAlign w:val="center"/>
          </w:tcPr>
          <w:p w14:paraId="62B1E855" w14:textId="77777777" w:rsidR="00EC2F91" w:rsidRPr="007D7CA2" w:rsidRDefault="00EC2F91" w:rsidP="00EC2F91">
            <w:pPr>
              <w:pStyle w:val="ListParagraph"/>
              <w:numPr>
                <w:ilvl w:val="0"/>
                <w:numId w:val="21"/>
              </w:numPr>
              <w:ind w:left="0" w:firstLine="144"/>
              <w:jc w:val="center"/>
              <w:rPr>
                <w:rFonts w:ascii="Calibri" w:hAnsi="Calibri" w:cs="Arial"/>
                <w:b/>
                <w:bCs/>
                <w:sz w:val="16"/>
                <w:szCs w:val="16"/>
                <w:lang w:val="en-GB"/>
              </w:rPr>
            </w:pPr>
          </w:p>
        </w:tc>
        <w:tc>
          <w:tcPr>
            <w:tcW w:w="1530" w:type="dxa"/>
            <w:shd w:val="clear" w:color="auto" w:fill="FFFFFF" w:themeFill="background1"/>
          </w:tcPr>
          <w:p w14:paraId="2D432983" w14:textId="4C152825"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049C5558"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u w:val="single"/>
                <w:lang w:val="en-GB"/>
              </w:rPr>
              <w:t>FSTD and/or flight training:</w:t>
            </w:r>
          </w:p>
          <w:p w14:paraId="7C82C0C5"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FSTD training should include a minimum of </w:t>
            </w:r>
            <w:r w:rsidRPr="00B03D94">
              <w:rPr>
                <w:rFonts w:ascii="Calibri" w:hAnsi="Calibri" w:cs="Arial"/>
                <w:b/>
                <w:bCs/>
                <w:sz w:val="16"/>
                <w:szCs w:val="16"/>
                <w:lang w:val="en-GB"/>
              </w:rPr>
              <w:t>eight approaches.</w:t>
            </w:r>
          </w:p>
          <w:p w14:paraId="3F2A416C" w14:textId="77777777" w:rsidR="00EC2F91" w:rsidRPr="00B03D94" w:rsidRDefault="00EC2F91" w:rsidP="00EC2F91">
            <w:pPr>
              <w:jc w:val="both"/>
              <w:rPr>
                <w:rFonts w:ascii="Calibri" w:hAnsi="Calibri" w:cs="Arial"/>
                <w:sz w:val="16"/>
                <w:szCs w:val="16"/>
                <w:lang w:val="en-GB"/>
              </w:rPr>
            </w:pPr>
          </w:p>
          <w:p w14:paraId="531CAFD0"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If a flight crew member is to be authorised to operate as pilot flying and pilot monitoring during EFVS operations, then the flight crew member should complete the required FSTD training for each operating capacity.</w:t>
            </w:r>
          </w:p>
          <w:p w14:paraId="0E91A7C4" w14:textId="77777777" w:rsidR="00EC2F91" w:rsidRPr="00B03D94" w:rsidRDefault="00EC2F91" w:rsidP="00EC2F91">
            <w:pPr>
              <w:jc w:val="both"/>
              <w:rPr>
                <w:rFonts w:ascii="Calibri" w:hAnsi="Calibri" w:cs="Arial"/>
                <w:sz w:val="16"/>
                <w:szCs w:val="16"/>
                <w:lang w:val="en-GB"/>
              </w:rPr>
            </w:pPr>
          </w:p>
        </w:tc>
        <w:tc>
          <w:tcPr>
            <w:tcW w:w="990" w:type="dxa"/>
          </w:tcPr>
          <w:p w14:paraId="04DDBE95"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49E50C55"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1095" w:type="dxa"/>
          </w:tcPr>
          <w:p w14:paraId="278C1707" w14:textId="77777777" w:rsidR="00EC2F91" w:rsidRPr="00B03D94" w:rsidRDefault="00EC2F91" w:rsidP="00EC2F91">
            <w:pPr>
              <w:rPr>
                <w:rFonts w:ascii="Calibri" w:hAnsi="Calibri" w:cs="Arial"/>
                <w:b/>
                <w:sz w:val="16"/>
                <w:szCs w:val="16"/>
                <w:lang w:val="en-GB"/>
              </w:rPr>
            </w:pPr>
          </w:p>
        </w:tc>
        <w:tc>
          <w:tcPr>
            <w:tcW w:w="720" w:type="dxa"/>
          </w:tcPr>
          <w:p w14:paraId="4C354DC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8234622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33F4F4F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0778517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766EB1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4189621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051FC0BF" w14:textId="2254D99F"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08802652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9EF7836" w14:textId="0705D096" w:rsidR="00EC2F91" w:rsidRPr="00B03D94" w:rsidRDefault="00EC2F91" w:rsidP="00EC2F91">
            <w:pPr>
              <w:rPr>
                <w:rFonts w:ascii="Calibri" w:hAnsi="Calibri" w:cs="Arial"/>
                <w:b/>
                <w:sz w:val="16"/>
                <w:szCs w:val="16"/>
                <w:lang w:val="en-GB"/>
              </w:rPr>
            </w:pPr>
          </w:p>
        </w:tc>
      </w:tr>
      <w:tr w:rsidR="00EC2F91" w:rsidRPr="00B03D94" w14:paraId="35F277D6" w14:textId="77777777" w:rsidTr="00EC2F91">
        <w:tc>
          <w:tcPr>
            <w:tcW w:w="478" w:type="dxa"/>
            <w:shd w:val="clear" w:color="auto" w:fill="FFFFFF" w:themeFill="background1"/>
            <w:vAlign w:val="center"/>
          </w:tcPr>
          <w:p w14:paraId="3246B59F" w14:textId="77777777" w:rsidR="00EC2F91" w:rsidRPr="007D7CA2" w:rsidRDefault="00EC2F91" w:rsidP="00EC2F91">
            <w:pPr>
              <w:pStyle w:val="ListParagraph"/>
              <w:numPr>
                <w:ilvl w:val="0"/>
                <w:numId w:val="21"/>
              </w:numPr>
              <w:ind w:left="0" w:firstLine="144"/>
              <w:jc w:val="center"/>
              <w:rPr>
                <w:rFonts w:ascii="Calibri" w:hAnsi="Calibri" w:cs="Arial"/>
                <w:b/>
                <w:bCs/>
                <w:sz w:val="16"/>
                <w:szCs w:val="16"/>
                <w:lang w:val="en-GB"/>
              </w:rPr>
            </w:pPr>
          </w:p>
        </w:tc>
        <w:tc>
          <w:tcPr>
            <w:tcW w:w="1530" w:type="dxa"/>
            <w:shd w:val="clear" w:color="auto" w:fill="FFFFFF" w:themeFill="background1"/>
          </w:tcPr>
          <w:p w14:paraId="3B9C1C04" w14:textId="5E2AFD5D"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6EEB9D1E"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LIFUS (if applicable):</w:t>
            </w:r>
          </w:p>
          <w:p w14:paraId="5FF775AB"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LIFUS should include practice in approaches as follows:</w:t>
            </w:r>
          </w:p>
          <w:p w14:paraId="3369FF02" w14:textId="77777777" w:rsidR="00EC2F91" w:rsidRPr="00B03D94" w:rsidRDefault="00EC2F91" w:rsidP="00EC2F91">
            <w:pPr>
              <w:ind w:left="336" w:hanging="336"/>
              <w:jc w:val="both"/>
              <w:rPr>
                <w:rFonts w:ascii="Calibri" w:hAnsi="Calibri" w:cs="Arial"/>
                <w:sz w:val="16"/>
                <w:szCs w:val="16"/>
                <w:lang w:val="en-GB"/>
              </w:rPr>
            </w:pPr>
            <w:r w:rsidRPr="00B03D94">
              <w:rPr>
                <w:rFonts w:ascii="Calibri" w:hAnsi="Calibri" w:cs="Arial"/>
                <w:sz w:val="16"/>
                <w:szCs w:val="16"/>
                <w:lang w:val="en-GB"/>
              </w:rPr>
              <w:t xml:space="preserve">(i) if EFVS is used to touchdown, </w:t>
            </w:r>
            <w:r w:rsidRPr="00B03D94">
              <w:rPr>
                <w:rFonts w:ascii="Calibri" w:hAnsi="Calibri" w:cs="Arial"/>
                <w:b/>
                <w:bCs/>
                <w:sz w:val="16"/>
                <w:szCs w:val="16"/>
                <w:lang w:val="en-GB"/>
              </w:rPr>
              <w:t>four landings</w:t>
            </w:r>
            <w:r w:rsidRPr="00B03D94">
              <w:rPr>
                <w:rFonts w:ascii="Calibri" w:hAnsi="Calibri" w:cs="Arial"/>
                <w:sz w:val="16"/>
                <w:szCs w:val="16"/>
                <w:lang w:val="en-GB"/>
              </w:rPr>
              <w:t xml:space="preserve">; or </w:t>
            </w:r>
          </w:p>
          <w:p w14:paraId="0468BA0F" w14:textId="77777777" w:rsidR="00EC2F91" w:rsidRPr="00B03D94" w:rsidRDefault="00EC2F91" w:rsidP="00EC2F91">
            <w:pPr>
              <w:ind w:left="336" w:hanging="336"/>
              <w:jc w:val="both"/>
              <w:rPr>
                <w:rFonts w:ascii="Calibri" w:hAnsi="Calibri" w:cs="Arial"/>
                <w:sz w:val="16"/>
                <w:szCs w:val="16"/>
                <w:lang w:val="en-GB"/>
              </w:rPr>
            </w:pPr>
            <w:r w:rsidRPr="00B03D94">
              <w:rPr>
                <w:rFonts w:ascii="Calibri" w:hAnsi="Calibri" w:cs="Arial"/>
                <w:sz w:val="16"/>
                <w:szCs w:val="16"/>
                <w:lang w:val="en-GB"/>
              </w:rPr>
              <w:t xml:space="preserve">(ii) otherwise, </w:t>
            </w:r>
            <w:r w:rsidRPr="00B03D94">
              <w:rPr>
                <w:rFonts w:ascii="Calibri" w:hAnsi="Calibri" w:cs="Arial"/>
                <w:b/>
                <w:bCs/>
                <w:sz w:val="16"/>
                <w:szCs w:val="16"/>
                <w:lang w:val="en-GB"/>
              </w:rPr>
              <w:t>three landings</w:t>
            </w:r>
            <w:r w:rsidRPr="00B03D94">
              <w:rPr>
                <w:rFonts w:ascii="Calibri" w:hAnsi="Calibri" w:cs="Arial"/>
                <w:sz w:val="16"/>
                <w:szCs w:val="16"/>
                <w:lang w:val="en-GB"/>
              </w:rPr>
              <w:t>.</w:t>
            </w:r>
          </w:p>
          <w:p w14:paraId="40B68C1E" w14:textId="77777777" w:rsidR="00EC2F91" w:rsidRPr="00B03D94" w:rsidRDefault="00EC2F91" w:rsidP="00EC2F91">
            <w:pPr>
              <w:jc w:val="both"/>
              <w:rPr>
                <w:rFonts w:ascii="Calibri" w:hAnsi="Calibri" w:cs="Arial"/>
                <w:sz w:val="16"/>
                <w:szCs w:val="16"/>
                <w:lang w:val="en-GB"/>
              </w:rPr>
            </w:pPr>
          </w:p>
        </w:tc>
        <w:tc>
          <w:tcPr>
            <w:tcW w:w="990" w:type="dxa"/>
          </w:tcPr>
          <w:p w14:paraId="362A3D5B"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0D80997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landings to achieve the required proficiency.</w:t>
            </w:r>
          </w:p>
        </w:tc>
        <w:tc>
          <w:tcPr>
            <w:tcW w:w="1095" w:type="dxa"/>
          </w:tcPr>
          <w:p w14:paraId="1CDE7C7B" w14:textId="77777777" w:rsidR="00EC2F91" w:rsidRPr="00B03D94" w:rsidRDefault="00EC2F91" w:rsidP="00EC2F91">
            <w:pPr>
              <w:rPr>
                <w:rFonts w:ascii="Calibri" w:hAnsi="Calibri" w:cs="Arial"/>
                <w:b/>
                <w:sz w:val="16"/>
                <w:szCs w:val="16"/>
                <w:lang w:val="en-GB"/>
              </w:rPr>
            </w:pPr>
          </w:p>
        </w:tc>
        <w:tc>
          <w:tcPr>
            <w:tcW w:w="720" w:type="dxa"/>
          </w:tcPr>
          <w:p w14:paraId="5F3E6C7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3576245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8D4FFA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4063650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1E5FA5DF"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8084474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F361A8C" w14:textId="566B2285"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86401488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33CC0BEE" w14:textId="2E31FFFB" w:rsidR="00EC2F91" w:rsidRPr="00B03D94" w:rsidRDefault="00EC2F91" w:rsidP="00EC2F91">
            <w:pPr>
              <w:rPr>
                <w:rFonts w:ascii="Calibri" w:hAnsi="Calibri" w:cs="Arial"/>
                <w:b/>
                <w:sz w:val="16"/>
                <w:szCs w:val="16"/>
                <w:lang w:val="en-GB"/>
              </w:rPr>
            </w:pPr>
          </w:p>
        </w:tc>
      </w:tr>
      <w:tr w:rsidR="00EC2F91" w:rsidRPr="00D5415B" w14:paraId="4B8B340F" w14:textId="77777777" w:rsidTr="00EC2F91">
        <w:tc>
          <w:tcPr>
            <w:tcW w:w="478" w:type="dxa"/>
            <w:shd w:val="clear" w:color="auto" w:fill="DEEAF6" w:themeFill="accent1" w:themeFillTint="33"/>
            <w:vAlign w:val="center"/>
          </w:tcPr>
          <w:p w14:paraId="21977821"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31EC266F" w14:textId="1E5A476A"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 xml:space="preserve">EFVS initial training and checking (FC </w:t>
            </w:r>
            <w:r w:rsidRPr="00B03D94">
              <w:rPr>
                <w:rFonts w:ascii="Calibri" w:hAnsi="Calibri" w:cs="Arial"/>
                <w:b/>
                <w:sz w:val="16"/>
                <w:szCs w:val="16"/>
                <w:u w:val="single"/>
                <w:lang w:val="en-GB"/>
              </w:rPr>
              <w:t>with</w:t>
            </w:r>
            <w:r w:rsidRPr="00B03D94">
              <w:rPr>
                <w:rFonts w:ascii="Calibri" w:hAnsi="Calibri" w:cs="Arial"/>
                <w:b/>
                <w:sz w:val="16"/>
                <w:szCs w:val="16"/>
                <w:lang w:val="en-GB"/>
              </w:rPr>
              <w:t xml:space="preserve"> previous LVO experience with an EU operator, when changing to an aircraft for which a new class or type rating is required, within the same operator)</w:t>
            </w:r>
          </w:p>
        </w:tc>
      </w:tr>
      <w:tr w:rsidR="00EC2F91" w:rsidRPr="00B03D94" w14:paraId="34D9D81A" w14:textId="77777777" w:rsidTr="00EC2F91">
        <w:tc>
          <w:tcPr>
            <w:tcW w:w="478" w:type="dxa"/>
            <w:shd w:val="clear" w:color="auto" w:fill="FFFFFF" w:themeFill="background1"/>
            <w:vAlign w:val="center"/>
          </w:tcPr>
          <w:p w14:paraId="4B0C2A15" w14:textId="77777777" w:rsidR="00EC2F91" w:rsidRPr="007D7CA2" w:rsidRDefault="00EC2F91" w:rsidP="00EC2F91">
            <w:pPr>
              <w:pStyle w:val="ListParagraph"/>
              <w:numPr>
                <w:ilvl w:val="0"/>
                <w:numId w:val="22"/>
              </w:numPr>
              <w:ind w:left="0" w:firstLine="144"/>
              <w:jc w:val="center"/>
              <w:rPr>
                <w:rFonts w:ascii="Calibri" w:hAnsi="Calibri" w:cs="Arial"/>
                <w:b/>
                <w:bCs/>
                <w:sz w:val="16"/>
                <w:szCs w:val="16"/>
                <w:lang w:val="en-GB"/>
              </w:rPr>
            </w:pPr>
          </w:p>
        </w:tc>
        <w:tc>
          <w:tcPr>
            <w:tcW w:w="1530" w:type="dxa"/>
            <w:shd w:val="clear" w:color="auto" w:fill="FFFFFF" w:themeFill="background1"/>
          </w:tcPr>
          <w:p w14:paraId="36590515" w14:textId="4AE840D6"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1024C41C"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Ground training:</w:t>
            </w:r>
          </w:p>
          <w:p w14:paraId="6D84129A"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content of the ground course should cover all the elements of the ground course for FC with no EFVS experience, taking into account the flight crew member’s existing knowledge of low-visibility approach operations.</w:t>
            </w:r>
          </w:p>
          <w:p w14:paraId="7ECA9321" w14:textId="77777777" w:rsidR="00EC2F91" w:rsidRPr="00B03D94" w:rsidRDefault="00EC2F91" w:rsidP="00EC2F91">
            <w:pPr>
              <w:jc w:val="both"/>
              <w:rPr>
                <w:rFonts w:ascii="Calibri" w:hAnsi="Calibri" w:cs="Arial"/>
                <w:sz w:val="16"/>
                <w:szCs w:val="16"/>
                <w:lang w:val="en-GB"/>
              </w:rPr>
            </w:pPr>
          </w:p>
        </w:tc>
        <w:tc>
          <w:tcPr>
            <w:tcW w:w="990" w:type="dxa"/>
          </w:tcPr>
          <w:p w14:paraId="3C7B5C7D"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6397F8DB" w14:textId="77777777" w:rsidR="00EC2F91" w:rsidRPr="00B03D94" w:rsidRDefault="00EC2F91" w:rsidP="00EC2F91">
            <w:pPr>
              <w:jc w:val="both"/>
              <w:rPr>
                <w:rFonts w:ascii="Calibri" w:hAnsi="Calibri" w:cs="Arial"/>
                <w:sz w:val="16"/>
                <w:szCs w:val="16"/>
                <w:lang w:val="en-GB"/>
              </w:rPr>
            </w:pPr>
          </w:p>
        </w:tc>
        <w:tc>
          <w:tcPr>
            <w:tcW w:w="1095" w:type="dxa"/>
          </w:tcPr>
          <w:p w14:paraId="3140BEBC" w14:textId="77777777" w:rsidR="00EC2F91" w:rsidRPr="00B03D94" w:rsidRDefault="00EC2F91" w:rsidP="00EC2F91">
            <w:pPr>
              <w:rPr>
                <w:rFonts w:ascii="Calibri" w:hAnsi="Calibri" w:cs="Arial"/>
                <w:b/>
                <w:sz w:val="16"/>
                <w:szCs w:val="16"/>
                <w:lang w:val="en-GB"/>
              </w:rPr>
            </w:pPr>
          </w:p>
        </w:tc>
        <w:tc>
          <w:tcPr>
            <w:tcW w:w="720" w:type="dxa"/>
          </w:tcPr>
          <w:p w14:paraId="36BD3D5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3581768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14E7A7EC"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09921941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1621D6B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12105602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21DDB2F" w14:textId="2B37C782"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2506746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76F52002" w14:textId="78989F22" w:rsidR="00EC2F91" w:rsidRPr="00B03D94" w:rsidRDefault="00EC2F91" w:rsidP="00EC2F91">
            <w:pPr>
              <w:rPr>
                <w:rFonts w:ascii="Calibri" w:hAnsi="Calibri" w:cs="Arial"/>
                <w:b/>
                <w:sz w:val="16"/>
                <w:szCs w:val="16"/>
                <w:lang w:val="en-GB"/>
              </w:rPr>
            </w:pPr>
          </w:p>
        </w:tc>
      </w:tr>
      <w:tr w:rsidR="00EC2F91" w:rsidRPr="00B03D94" w14:paraId="44CE0E0E" w14:textId="77777777" w:rsidTr="00EC2F91">
        <w:tc>
          <w:tcPr>
            <w:tcW w:w="478" w:type="dxa"/>
            <w:shd w:val="clear" w:color="auto" w:fill="FFFFFF" w:themeFill="background1"/>
            <w:vAlign w:val="center"/>
          </w:tcPr>
          <w:p w14:paraId="0E3A800D" w14:textId="77777777" w:rsidR="00EC2F91" w:rsidRPr="007D7CA2" w:rsidRDefault="00EC2F91" w:rsidP="00EC2F91">
            <w:pPr>
              <w:pStyle w:val="ListParagraph"/>
              <w:numPr>
                <w:ilvl w:val="0"/>
                <w:numId w:val="22"/>
              </w:numPr>
              <w:ind w:left="0" w:firstLine="144"/>
              <w:jc w:val="center"/>
              <w:rPr>
                <w:rFonts w:ascii="Calibri" w:hAnsi="Calibri" w:cs="Arial"/>
                <w:b/>
                <w:bCs/>
                <w:sz w:val="16"/>
                <w:szCs w:val="16"/>
                <w:lang w:val="en-GB"/>
              </w:rPr>
            </w:pPr>
          </w:p>
        </w:tc>
        <w:tc>
          <w:tcPr>
            <w:tcW w:w="1530" w:type="dxa"/>
            <w:shd w:val="clear" w:color="auto" w:fill="FFFFFF" w:themeFill="background1"/>
          </w:tcPr>
          <w:p w14:paraId="24441C2A" w14:textId="2CB74764"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63F92C01"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FSTD and/or flight training:</w:t>
            </w:r>
          </w:p>
          <w:p w14:paraId="691A1DC5"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content of the FSTD and/or flight training should cover all the elements of the related course for FC with no EFVS experience.</w:t>
            </w:r>
          </w:p>
          <w:p w14:paraId="29F4EEA0" w14:textId="77777777" w:rsidR="00EC2F91" w:rsidRPr="00B03D94" w:rsidRDefault="00EC2F91" w:rsidP="00EC2F91">
            <w:pPr>
              <w:jc w:val="both"/>
              <w:rPr>
                <w:rFonts w:ascii="Calibri" w:hAnsi="Calibri" w:cs="Arial"/>
                <w:sz w:val="16"/>
                <w:szCs w:val="16"/>
                <w:lang w:val="en-GB"/>
              </w:rPr>
            </w:pPr>
          </w:p>
          <w:p w14:paraId="347344B8"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If the FC’s previous experience of low-visibility approach operations is on a type where the following were the same or similar:</w:t>
            </w:r>
          </w:p>
          <w:p w14:paraId="45202375"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 the technology used in the EFVS sensor, flight guidance and flight control system; </w:t>
            </w:r>
          </w:p>
          <w:p w14:paraId="7CFD0675"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(ii) operating procedures; and</w:t>
            </w:r>
          </w:p>
          <w:p w14:paraId="11EDB73C"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handling characteristics; and </w:t>
            </w:r>
          </w:p>
          <w:p w14:paraId="679B2EAB"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w:t>
            </w:r>
          </w:p>
          <w:p w14:paraId="475A46F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then the flight crew member may complete an abbreviated course of FSTD and/or flight training.</w:t>
            </w:r>
          </w:p>
          <w:p w14:paraId="6D613A55" w14:textId="77777777" w:rsidR="00EC2F91" w:rsidRPr="00B03D94" w:rsidRDefault="00EC2F91" w:rsidP="00EC2F91">
            <w:pPr>
              <w:jc w:val="both"/>
              <w:rPr>
                <w:rFonts w:ascii="Calibri" w:hAnsi="Calibri" w:cs="Arial"/>
                <w:sz w:val="16"/>
                <w:szCs w:val="16"/>
                <w:lang w:val="en-GB"/>
              </w:rPr>
            </w:pPr>
          </w:p>
          <w:p w14:paraId="4607CF75" w14:textId="77777777" w:rsidR="00EC2F91" w:rsidRPr="00B03D94" w:rsidRDefault="00EC2F91" w:rsidP="00EC2F91">
            <w:pPr>
              <w:jc w:val="both"/>
              <w:rPr>
                <w:rFonts w:ascii="Calibri" w:hAnsi="Calibri" w:cs="Arial"/>
                <w:sz w:val="16"/>
                <w:szCs w:val="16"/>
                <w:lang w:val="en-GB"/>
              </w:rPr>
            </w:pPr>
          </w:p>
        </w:tc>
        <w:tc>
          <w:tcPr>
            <w:tcW w:w="990" w:type="dxa"/>
          </w:tcPr>
          <w:p w14:paraId="34AE89A8"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26E3B6D1" w14:textId="77777777" w:rsidR="00EC2F91" w:rsidRPr="00B03D94" w:rsidRDefault="00EC2F91" w:rsidP="00EC2F91">
            <w:pPr>
              <w:jc w:val="both"/>
              <w:rPr>
                <w:rFonts w:ascii="Calibri" w:hAnsi="Calibri" w:cs="Arial"/>
                <w:sz w:val="16"/>
                <w:szCs w:val="16"/>
                <w:lang w:val="en-GB"/>
              </w:rPr>
            </w:pPr>
          </w:p>
        </w:tc>
        <w:tc>
          <w:tcPr>
            <w:tcW w:w="1095" w:type="dxa"/>
          </w:tcPr>
          <w:p w14:paraId="483AE06F" w14:textId="77777777" w:rsidR="00EC2F91" w:rsidRPr="00B03D94" w:rsidRDefault="00EC2F91" w:rsidP="00EC2F91">
            <w:pPr>
              <w:rPr>
                <w:rFonts w:ascii="Calibri" w:hAnsi="Calibri" w:cs="Arial"/>
                <w:b/>
                <w:sz w:val="16"/>
                <w:szCs w:val="16"/>
                <w:lang w:val="en-GB"/>
              </w:rPr>
            </w:pPr>
          </w:p>
        </w:tc>
        <w:tc>
          <w:tcPr>
            <w:tcW w:w="720" w:type="dxa"/>
          </w:tcPr>
          <w:p w14:paraId="66C0C04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7800518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0B9D9B98"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7302396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3866DF5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4198661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07F573A8" w14:textId="5D933DF6"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43450637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A67A267" w14:textId="1E6E490E" w:rsidR="00EC2F91" w:rsidRPr="00B03D94" w:rsidRDefault="00EC2F91" w:rsidP="00EC2F91">
            <w:pPr>
              <w:rPr>
                <w:rFonts w:ascii="Calibri" w:hAnsi="Calibri" w:cs="Arial"/>
                <w:b/>
                <w:sz w:val="16"/>
                <w:szCs w:val="16"/>
                <w:lang w:val="en-GB"/>
              </w:rPr>
            </w:pPr>
          </w:p>
        </w:tc>
      </w:tr>
      <w:tr w:rsidR="00EC2F91" w:rsidRPr="00B03D94" w14:paraId="14A273DB" w14:textId="77777777" w:rsidTr="00EC2F91">
        <w:tc>
          <w:tcPr>
            <w:tcW w:w="478" w:type="dxa"/>
            <w:shd w:val="clear" w:color="auto" w:fill="FFFFFF" w:themeFill="background1"/>
            <w:vAlign w:val="center"/>
          </w:tcPr>
          <w:p w14:paraId="7B5C02F6" w14:textId="77777777" w:rsidR="00EC2F91" w:rsidRPr="007D7CA2" w:rsidRDefault="00EC2F91" w:rsidP="00EC2F91">
            <w:pPr>
              <w:pStyle w:val="ListParagraph"/>
              <w:numPr>
                <w:ilvl w:val="0"/>
                <w:numId w:val="22"/>
              </w:numPr>
              <w:ind w:left="0" w:firstLine="144"/>
              <w:jc w:val="center"/>
              <w:rPr>
                <w:rFonts w:ascii="Calibri" w:hAnsi="Calibri" w:cs="Arial"/>
                <w:b/>
                <w:bCs/>
                <w:sz w:val="16"/>
                <w:szCs w:val="16"/>
                <w:lang w:val="en-GB"/>
              </w:rPr>
            </w:pPr>
          </w:p>
        </w:tc>
        <w:tc>
          <w:tcPr>
            <w:tcW w:w="1530" w:type="dxa"/>
            <w:shd w:val="clear" w:color="auto" w:fill="FFFFFF" w:themeFill="background1"/>
          </w:tcPr>
          <w:p w14:paraId="2FFDFCC0" w14:textId="754F3974"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3DD622D3"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Abbreviated course of FSTD and/or flight training:</w:t>
            </w:r>
          </w:p>
          <w:p w14:paraId="5B02C0A8"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Such an abbreviated course should:</w:t>
            </w:r>
          </w:p>
          <w:p w14:paraId="13A5DC3A"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meet the objectives of the related course for FC with no EFVS experience and</w:t>
            </w:r>
          </w:p>
          <w:p w14:paraId="5CFE65D3"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 include at least the following number of landings: </w:t>
            </w:r>
          </w:p>
          <w:p w14:paraId="269537CE"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(A) for EFVS to touchdown, </w:t>
            </w:r>
            <w:r w:rsidRPr="00B03D94">
              <w:rPr>
                <w:rFonts w:ascii="Calibri" w:hAnsi="Calibri" w:cs="Arial"/>
                <w:b/>
                <w:bCs/>
                <w:sz w:val="16"/>
                <w:szCs w:val="16"/>
                <w:lang w:val="en-GB"/>
              </w:rPr>
              <w:t>four approaches</w:t>
            </w:r>
            <w:r w:rsidRPr="00B03D94">
              <w:rPr>
                <w:rFonts w:ascii="Calibri" w:hAnsi="Calibri" w:cs="Arial"/>
                <w:sz w:val="16"/>
                <w:szCs w:val="16"/>
                <w:lang w:val="en-GB"/>
              </w:rPr>
              <w:t xml:space="preserve"> including a landing at the lowest approved RVR and a go-around; or </w:t>
            </w:r>
          </w:p>
          <w:p w14:paraId="458A9FBE"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(B) otherwise,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including a landing at the lowest approved RVR and a go-around.</w:t>
            </w:r>
          </w:p>
          <w:p w14:paraId="721F27EB" w14:textId="77777777" w:rsidR="00EC2F91" w:rsidRPr="00B03D94" w:rsidRDefault="00EC2F91" w:rsidP="00EC2F91">
            <w:pPr>
              <w:jc w:val="both"/>
              <w:rPr>
                <w:rFonts w:ascii="Calibri" w:hAnsi="Calibri" w:cs="Arial"/>
                <w:sz w:val="16"/>
                <w:szCs w:val="16"/>
                <w:lang w:val="en-GB"/>
              </w:rPr>
            </w:pPr>
          </w:p>
        </w:tc>
        <w:tc>
          <w:tcPr>
            <w:tcW w:w="990" w:type="dxa"/>
          </w:tcPr>
          <w:p w14:paraId="304B51CA"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548D901E"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1095" w:type="dxa"/>
          </w:tcPr>
          <w:p w14:paraId="20B740DB" w14:textId="77777777" w:rsidR="00EC2F91" w:rsidRPr="00B03D94" w:rsidRDefault="00EC2F91" w:rsidP="00EC2F91">
            <w:pPr>
              <w:rPr>
                <w:rFonts w:ascii="Calibri" w:hAnsi="Calibri" w:cs="Arial"/>
                <w:b/>
                <w:sz w:val="16"/>
                <w:szCs w:val="16"/>
                <w:lang w:val="en-GB"/>
              </w:rPr>
            </w:pPr>
          </w:p>
        </w:tc>
        <w:tc>
          <w:tcPr>
            <w:tcW w:w="720" w:type="dxa"/>
          </w:tcPr>
          <w:p w14:paraId="15069E2F"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4987321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39EF3DF4"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6967315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2A287B0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5667814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5C3F1B30" w14:textId="6E059183"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12250852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62CAAED8" w14:textId="6E62B823" w:rsidR="00EC2F91" w:rsidRPr="00B03D94" w:rsidRDefault="00EC2F91" w:rsidP="00EC2F91">
            <w:pPr>
              <w:rPr>
                <w:rFonts w:ascii="Calibri" w:hAnsi="Calibri" w:cs="Arial"/>
                <w:b/>
                <w:sz w:val="16"/>
                <w:szCs w:val="16"/>
                <w:lang w:val="en-GB"/>
              </w:rPr>
            </w:pPr>
          </w:p>
        </w:tc>
      </w:tr>
      <w:tr w:rsidR="00EC2F91" w:rsidRPr="00D5415B" w14:paraId="2D1917D0" w14:textId="77777777" w:rsidTr="00EC2F91">
        <w:tc>
          <w:tcPr>
            <w:tcW w:w="478" w:type="dxa"/>
            <w:shd w:val="clear" w:color="auto" w:fill="DEEAF6" w:themeFill="accent1" w:themeFillTint="33"/>
            <w:vAlign w:val="center"/>
          </w:tcPr>
          <w:p w14:paraId="263936A8" w14:textId="77777777" w:rsidR="00EC2F91" w:rsidRPr="00FE21CF" w:rsidRDefault="00EC2F91" w:rsidP="00EC2F91">
            <w:pPr>
              <w:ind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374354CD" w14:textId="313FE614"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 xml:space="preserve">EFVS initial training and checking (FC </w:t>
            </w:r>
            <w:r w:rsidRPr="00B03D94">
              <w:rPr>
                <w:rFonts w:ascii="Calibri" w:hAnsi="Calibri" w:cs="Arial"/>
                <w:b/>
                <w:sz w:val="16"/>
                <w:szCs w:val="16"/>
                <w:u w:val="single"/>
                <w:lang w:val="en-GB"/>
              </w:rPr>
              <w:t>with</w:t>
            </w:r>
            <w:r w:rsidRPr="00B03D94">
              <w:rPr>
                <w:rFonts w:ascii="Calibri" w:hAnsi="Calibri" w:cs="Arial"/>
                <w:b/>
                <w:sz w:val="16"/>
                <w:szCs w:val="16"/>
                <w:lang w:val="en-GB"/>
              </w:rPr>
              <w:t xml:space="preserve"> previous LVO experience with an EU operator, when joining another operator)</w:t>
            </w:r>
          </w:p>
        </w:tc>
      </w:tr>
      <w:tr w:rsidR="00EC2F91" w:rsidRPr="00B03D94" w14:paraId="2568DC95" w14:textId="77777777" w:rsidTr="00EC2F91">
        <w:tc>
          <w:tcPr>
            <w:tcW w:w="478" w:type="dxa"/>
            <w:shd w:val="clear" w:color="auto" w:fill="FFFFFF" w:themeFill="background1"/>
            <w:vAlign w:val="center"/>
          </w:tcPr>
          <w:p w14:paraId="2195AB45" w14:textId="77777777" w:rsidR="00EC2F91" w:rsidRPr="007D7CA2" w:rsidRDefault="00EC2F91" w:rsidP="00EC2F91">
            <w:pPr>
              <w:pStyle w:val="ListParagraph"/>
              <w:numPr>
                <w:ilvl w:val="0"/>
                <w:numId w:val="23"/>
              </w:numPr>
              <w:ind w:left="0" w:firstLine="144"/>
              <w:jc w:val="center"/>
              <w:rPr>
                <w:rFonts w:ascii="Calibri" w:hAnsi="Calibri" w:cs="Arial"/>
                <w:b/>
                <w:bCs/>
                <w:sz w:val="16"/>
                <w:szCs w:val="16"/>
                <w:lang w:val="en-GB"/>
              </w:rPr>
            </w:pPr>
          </w:p>
        </w:tc>
        <w:tc>
          <w:tcPr>
            <w:tcW w:w="1530" w:type="dxa"/>
            <w:shd w:val="clear" w:color="auto" w:fill="FFFFFF" w:themeFill="background1"/>
          </w:tcPr>
          <w:p w14:paraId="36B34A26" w14:textId="7BF282ED"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17306781"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Ground training:</w:t>
            </w:r>
          </w:p>
          <w:p w14:paraId="36FF6F38"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content of the ground course should cover all the elements of the ground course for FC with no EFVS experience, taking into account the flight crew member’s existing knowledge of low-visibility approach operations.</w:t>
            </w:r>
          </w:p>
          <w:p w14:paraId="005A8965" w14:textId="77777777" w:rsidR="00EC2F91" w:rsidRPr="00B03D94" w:rsidRDefault="00EC2F91" w:rsidP="00EC2F91">
            <w:pPr>
              <w:jc w:val="both"/>
              <w:rPr>
                <w:rFonts w:ascii="Calibri" w:hAnsi="Calibri" w:cs="Arial"/>
                <w:sz w:val="16"/>
                <w:szCs w:val="16"/>
                <w:lang w:val="en-GB"/>
              </w:rPr>
            </w:pPr>
          </w:p>
        </w:tc>
        <w:tc>
          <w:tcPr>
            <w:tcW w:w="990" w:type="dxa"/>
          </w:tcPr>
          <w:p w14:paraId="2C559733"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EFVS</w:t>
            </w:r>
          </w:p>
        </w:tc>
        <w:tc>
          <w:tcPr>
            <w:tcW w:w="4215" w:type="dxa"/>
          </w:tcPr>
          <w:p w14:paraId="6A963925" w14:textId="77777777" w:rsidR="00EC2F91" w:rsidRPr="00B03D94" w:rsidRDefault="00EC2F91" w:rsidP="00EC2F91">
            <w:pPr>
              <w:jc w:val="both"/>
              <w:rPr>
                <w:rFonts w:ascii="Calibri" w:hAnsi="Calibri" w:cs="Arial"/>
                <w:sz w:val="16"/>
                <w:szCs w:val="16"/>
                <w:lang w:val="en-GB"/>
              </w:rPr>
            </w:pPr>
          </w:p>
        </w:tc>
        <w:tc>
          <w:tcPr>
            <w:tcW w:w="1095" w:type="dxa"/>
          </w:tcPr>
          <w:p w14:paraId="1F3C4659" w14:textId="77777777" w:rsidR="00EC2F91" w:rsidRPr="00B03D94" w:rsidRDefault="00EC2F91" w:rsidP="00EC2F91">
            <w:pPr>
              <w:rPr>
                <w:rFonts w:ascii="Calibri" w:hAnsi="Calibri" w:cs="Arial"/>
                <w:b/>
                <w:sz w:val="16"/>
                <w:szCs w:val="16"/>
                <w:lang w:val="en-GB"/>
              </w:rPr>
            </w:pPr>
          </w:p>
        </w:tc>
        <w:tc>
          <w:tcPr>
            <w:tcW w:w="720" w:type="dxa"/>
          </w:tcPr>
          <w:p w14:paraId="2284F21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6208462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6148A82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2711151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3B68092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3475430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26C44554" w14:textId="213327D5"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84944356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76152CE9" w14:textId="10FF21E7" w:rsidR="00EC2F91" w:rsidRPr="00B03D94" w:rsidRDefault="00EC2F91" w:rsidP="00EC2F91">
            <w:pPr>
              <w:rPr>
                <w:rFonts w:ascii="Calibri" w:hAnsi="Calibri" w:cs="Arial"/>
                <w:b/>
                <w:sz w:val="16"/>
                <w:szCs w:val="16"/>
                <w:lang w:val="en-GB"/>
              </w:rPr>
            </w:pPr>
          </w:p>
        </w:tc>
      </w:tr>
      <w:tr w:rsidR="00EC2F91" w:rsidRPr="00B03D94" w14:paraId="6C838B0B" w14:textId="77777777" w:rsidTr="00EC2F91">
        <w:tc>
          <w:tcPr>
            <w:tcW w:w="478" w:type="dxa"/>
            <w:shd w:val="clear" w:color="auto" w:fill="FFFFFF" w:themeFill="background1"/>
            <w:vAlign w:val="center"/>
          </w:tcPr>
          <w:p w14:paraId="547E9FF9" w14:textId="77777777" w:rsidR="00EC2F91" w:rsidRPr="007D7CA2" w:rsidRDefault="00EC2F91" w:rsidP="00EC2F91">
            <w:pPr>
              <w:pStyle w:val="ListParagraph"/>
              <w:numPr>
                <w:ilvl w:val="0"/>
                <w:numId w:val="23"/>
              </w:numPr>
              <w:ind w:left="0" w:firstLine="144"/>
              <w:jc w:val="center"/>
              <w:rPr>
                <w:rFonts w:ascii="Calibri" w:hAnsi="Calibri" w:cs="Arial"/>
                <w:b/>
                <w:bCs/>
                <w:sz w:val="16"/>
                <w:szCs w:val="16"/>
                <w:lang w:val="en-GB"/>
              </w:rPr>
            </w:pPr>
          </w:p>
        </w:tc>
        <w:tc>
          <w:tcPr>
            <w:tcW w:w="1530" w:type="dxa"/>
            <w:shd w:val="clear" w:color="auto" w:fill="FFFFFF" w:themeFill="background1"/>
          </w:tcPr>
          <w:p w14:paraId="42E3165F" w14:textId="05D84292"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1CDE16FA"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FSTD and/or flight training:</w:t>
            </w:r>
          </w:p>
          <w:p w14:paraId="0F242DD8"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 content of the FSTD and/or flight training should cover all the elements of the related course for FC with no EFVS experience.</w:t>
            </w:r>
          </w:p>
          <w:p w14:paraId="79FF73B5" w14:textId="77777777" w:rsidR="00EC2F91" w:rsidRPr="00B03D94" w:rsidRDefault="00EC2F91" w:rsidP="00EC2F91">
            <w:pPr>
              <w:jc w:val="both"/>
              <w:rPr>
                <w:rFonts w:ascii="Calibri" w:hAnsi="Calibri" w:cs="Arial"/>
                <w:sz w:val="16"/>
                <w:szCs w:val="16"/>
                <w:lang w:val="en-GB"/>
              </w:rPr>
            </w:pPr>
          </w:p>
          <w:p w14:paraId="5806E874"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If the FC’s previous experience of low-visibility approach is on the same aircraft type and variant with the same EFVS or on a different type or different EFVS where the following were the same or similar:</w:t>
            </w:r>
          </w:p>
          <w:p w14:paraId="1C10942B"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 the technology used in the EFVS sensor, flight guidance and flight control system; </w:t>
            </w:r>
          </w:p>
          <w:p w14:paraId="4310E9EC"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(ii) operating procedures; and</w:t>
            </w:r>
          </w:p>
          <w:p w14:paraId="7AEAD454"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(iii) handling characteristics; and </w:t>
            </w:r>
          </w:p>
          <w:p w14:paraId="1DE0934D"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w:t>
            </w:r>
          </w:p>
          <w:p w14:paraId="4B7FC352"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then the flight crew member may complete an abbreviated course of FSTD and/or flight training.</w:t>
            </w:r>
          </w:p>
          <w:p w14:paraId="7F74EC2A" w14:textId="77777777" w:rsidR="00EC2F91" w:rsidRPr="00B03D94" w:rsidRDefault="00EC2F91" w:rsidP="00EC2F91">
            <w:pPr>
              <w:jc w:val="both"/>
              <w:rPr>
                <w:rFonts w:ascii="Calibri" w:hAnsi="Calibri" w:cs="Arial"/>
                <w:sz w:val="16"/>
                <w:szCs w:val="16"/>
                <w:lang w:val="en-GB"/>
              </w:rPr>
            </w:pPr>
          </w:p>
          <w:p w14:paraId="4394FD1F" w14:textId="77777777" w:rsidR="00EC2F91" w:rsidRPr="00B03D94" w:rsidRDefault="00EC2F91" w:rsidP="00EC2F91">
            <w:pPr>
              <w:jc w:val="both"/>
              <w:rPr>
                <w:rFonts w:ascii="Calibri" w:hAnsi="Calibri" w:cs="Arial"/>
                <w:sz w:val="16"/>
                <w:szCs w:val="16"/>
                <w:lang w:val="en-GB"/>
              </w:rPr>
            </w:pPr>
          </w:p>
        </w:tc>
        <w:tc>
          <w:tcPr>
            <w:tcW w:w="990" w:type="dxa"/>
          </w:tcPr>
          <w:p w14:paraId="45BF5D76"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5971517B" w14:textId="77777777" w:rsidR="00EC2F91" w:rsidRPr="00B03D94" w:rsidRDefault="00EC2F91" w:rsidP="00EC2F91">
            <w:pPr>
              <w:jc w:val="both"/>
              <w:rPr>
                <w:rFonts w:ascii="Calibri" w:hAnsi="Calibri" w:cs="Arial"/>
                <w:sz w:val="16"/>
                <w:szCs w:val="16"/>
                <w:lang w:val="en-GB"/>
              </w:rPr>
            </w:pPr>
          </w:p>
        </w:tc>
        <w:tc>
          <w:tcPr>
            <w:tcW w:w="1095" w:type="dxa"/>
          </w:tcPr>
          <w:p w14:paraId="13EC0FDD" w14:textId="77777777" w:rsidR="00EC2F91" w:rsidRPr="00B03D94" w:rsidRDefault="00EC2F91" w:rsidP="00EC2F91">
            <w:pPr>
              <w:rPr>
                <w:rFonts w:ascii="Calibri" w:hAnsi="Calibri" w:cs="Arial"/>
                <w:b/>
                <w:sz w:val="16"/>
                <w:szCs w:val="16"/>
                <w:lang w:val="en-GB"/>
              </w:rPr>
            </w:pPr>
          </w:p>
        </w:tc>
        <w:tc>
          <w:tcPr>
            <w:tcW w:w="720" w:type="dxa"/>
          </w:tcPr>
          <w:p w14:paraId="753AF32C"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9083113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18FD166"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5254490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35611DF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6995271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0AE99E68" w14:textId="69C7FD9F"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39612707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2F51B46D" w14:textId="52A47A03" w:rsidR="00EC2F91" w:rsidRPr="00B03D94" w:rsidRDefault="00EC2F91" w:rsidP="00EC2F91">
            <w:pPr>
              <w:rPr>
                <w:rFonts w:ascii="Calibri" w:hAnsi="Calibri" w:cs="Arial"/>
                <w:b/>
                <w:sz w:val="16"/>
                <w:szCs w:val="16"/>
                <w:lang w:val="en-GB"/>
              </w:rPr>
            </w:pPr>
          </w:p>
        </w:tc>
      </w:tr>
      <w:tr w:rsidR="00EC2F91" w:rsidRPr="00B03D94" w14:paraId="7A88F75B" w14:textId="77777777" w:rsidTr="00EC2F91">
        <w:tc>
          <w:tcPr>
            <w:tcW w:w="478" w:type="dxa"/>
            <w:shd w:val="clear" w:color="auto" w:fill="FFFFFF" w:themeFill="background1"/>
            <w:vAlign w:val="center"/>
          </w:tcPr>
          <w:p w14:paraId="62FC470A" w14:textId="77777777" w:rsidR="00EC2F91" w:rsidRPr="007D7CA2" w:rsidRDefault="00EC2F91" w:rsidP="00EC2F91">
            <w:pPr>
              <w:pStyle w:val="ListParagraph"/>
              <w:numPr>
                <w:ilvl w:val="0"/>
                <w:numId w:val="23"/>
              </w:numPr>
              <w:ind w:left="0" w:firstLine="144"/>
              <w:jc w:val="center"/>
              <w:rPr>
                <w:rFonts w:ascii="Calibri" w:hAnsi="Calibri" w:cs="Arial"/>
                <w:b/>
                <w:bCs/>
                <w:sz w:val="16"/>
                <w:szCs w:val="16"/>
                <w:lang w:val="en-GB"/>
              </w:rPr>
            </w:pPr>
          </w:p>
        </w:tc>
        <w:tc>
          <w:tcPr>
            <w:tcW w:w="1530" w:type="dxa"/>
            <w:shd w:val="clear" w:color="auto" w:fill="FFFFFF" w:themeFill="background1"/>
          </w:tcPr>
          <w:p w14:paraId="0D7A0FD9" w14:textId="18CBF17F"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1EBEAC36"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Abbreviated course of FSTD and/or flight training:</w:t>
            </w:r>
          </w:p>
          <w:p w14:paraId="13E145D2"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Such an abbreviated course should:</w:t>
            </w:r>
          </w:p>
          <w:p w14:paraId="44405797"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meet the objectives of the related course for FC with no EFVS experience and</w:t>
            </w:r>
          </w:p>
          <w:p w14:paraId="736D0E93" w14:textId="77777777" w:rsidR="00EC2F91" w:rsidRPr="00B03D94" w:rsidRDefault="00EC2F91"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 include at least the following number of landings: </w:t>
            </w:r>
          </w:p>
          <w:p w14:paraId="39D50B9F"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(A) for EFVS to touchdown, </w:t>
            </w:r>
            <w:r w:rsidRPr="00B03D94">
              <w:rPr>
                <w:rFonts w:ascii="Calibri" w:hAnsi="Calibri" w:cs="Arial"/>
                <w:b/>
                <w:bCs/>
                <w:sz w:val="16"/>
                <w:szCs w:val="16"/>
                <w:lang w:val="en-GB"/>
              </w:rPr>
              <w:t>four approaches</w:t>
            </w:r>
            <w:r w:rsidRPr="00B03D94">
              <w:rPr>
                <w:rFonts w:ascii="Calibri" w:hAnsi="Calibri" w:cs="Arial"/>
                <w:sz w:val="16"/>
                <w:szCs w:val="16"/>
                <w:lang w:val="en-GB"/>
              </w:rPr>
              <w:t xml:space="preserve"> including a landing at the lowest approved RVR and a go-around; or </w:t>
            </w:r>
          </w:p>
          <w:p w14:paraId="3D2BB418" w14:textId="77777777" w:rsidR="00EC2F91" w:rsidRPr="00B03D94" w:rsidRDefault="00EC2F91" w:rsidP="00EC2F91">
            <w:pPr>
              <w:ind w:left="336" w:hanging="194"/>
              <w:jc w:val="both"/>
              <w:rPr>
                <w:rFonts w:ascii="Calibri" w:hAnsi="Calibri" w:cs="Arial"/>
                <w:sz w:val="16"/>
                <w:szCs w:val="16"/>
                <w:lang w:val="en-GB"/>
              </w:rPr>
            </w:pPr>
            <w:r w:rsidRPr="00B03D94">
              <w:rPr>
                <w:rFonts w:ascii="Calibri" w:hAnsi="Calibri" w:cs="Arial"/>
                <w:sz w:val="16"/>
                <w:szCs w:val="16"/>
                <w:lang w:val="en-GB"/>
              </w:rPr>
              <w:t xml:space="preserve">(B) otherwise,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including a landing at the lowest approved RVR and a go-around.</w:t>
            </w:r>
          </w:p>
          <w:p w14:paraId="50A8D4AF" w14:textId="77777777" w:rsidR="00EC2F91" w:rsidRPr="00B03D94" w:rsidRDefault="00EC2F91" w:rsidP="00EC2F91">
            <w:pPr>
              <w:jc w:val="both"/>
              <w:rPr>
                <w:rFonts w:ascii="Calibri" w:hAnsi="Calibri" w:cs="Arial"/>
                <w:sz w:val="16"/>
                <w:szCs w:val="16"/>
                <w:lang w:val="en-GB"/>
              </w:rPr>
            </w:pPr>
          </w:p>
        </w:tc>
        <w:tc>
          <w:tcPr>
            <w:tcW w:w="990" w:type="dxa"/>
          </w:tcPr>
          <w:p w14:paraId="77F420DA"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6B9D3EE2"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1095" w:type="dxa"/>
          </w:tcPr>
          <w:p w14:paraId="62BBAFF8" w14:textId="77777777" w:rsidR="00EC2F91" w:rsidRPr="00B03D94" w:rsidRDefault="00EC2F91" w:rsidP="00EC2F91">
            <w:pPr>
              <w:rPr>
                <w:rFonts w:ascii="Calibri" w:hAnsi="Calibri" w:cs="Arial"/>
                <w:b/>
                <w:sz w:val="16"/>
                <w:szCs w:val="16"/>
                <w:lang w:val="en-GB"/>
              </w:rPr>
            </w:pPr>
          </w:p>
        </w:tc>
        <w:tc>
          <w:tcPr>
            <w:tcW w:w="720" w:type="dxa"/>
          </w:tcPr>
          <w:p w14:paraId="3D287DF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5041613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5575B8E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9732334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20439B5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3464927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73D2682" w14:textId="5CABF4A8"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07086743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2484B99" w14:textId="3F6EC30A" w:rsidR="00EC2F91" w:rsidRPr="00B03D94" w:rsidRDefault="00EC2F91" w:rsidP="00EC2F91">
            <w:pPr>
              <w:rPr>
                <w:rFonts w:ascii="Calibri" w:hAnsi="Calibri" w:cs="Arial"/>
                <w:b/>
                <w:sz w:val="16"/>
                <w:szCs w:val="16"/>
                <w:lang w:val="en-GB"/>
              </w:rPr>
            </w:pPr>
          </w:p>
        </w:tc>
      </w:tr>
      <w:tr w:rsidR="00EC2F91" w:rsidRPr="00B03D94" w14:paraId="649B0C0B" w14:textId="77777777" w:rsidTr="00EC2F91">
        <w:tc>
          <w:tcPr>
            <w:tcW w:w="478" w:type="dxa"/>
            <w:shd w:val="clear" w:color="auto" w:fill="FFFFFF" w:themeFill="background1"/>
            <w:vAlign w:val="center"/>
          </w:tcPr>
          <w:p w14:paraId="01E1C972" w14:textId="77777777" w:rsidR="00EC2F91" w:rsidRPr="007D7CA2" w:rsidRDefault="00EC2F91" w:rsidP="00EC2F91">
            <w:pPr>
              <w:pStyle w:val="ListParagraph"/>
              <w:numPr>
                <w:ilvl w:val="0"/>
                <w:numId w:val="23"/>
              </w:numPr>
              <w:ind w:left="0" w:firstLine="144"/>
              <w:jc w:val="center"/>
              <w:rPr>
                <w:rFonts w:ascii="Calibri" w:hAnsi="Calibri" w:cs="Arial"/>
                <w:b/>
                <w:bCs/>
                <w:sz w:val="16"/>
                <w:szCs w:val="16"/>
                <w:lang w:val="en-GB"/>
              </w:rPr>
            </w:pPr>
          </w:p>
        </w:tc>
        <w:tc>
          <w:tcPr>
            <w:tcW w:w="1530" w:type="dxa"/>
            <w:shd w:val="clear" w:color="auto" w:fill="FFFFFF" w:themeFill="background1"/>
          </w:tcPr>
          <w:p w14:paraId="738668E6" w14:textId="033E236D"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06732FBA"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LIFUS:</w:t>
            </w:r>
          </w:p>
          <w:p w14:paraId="0BFAA2E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LIFUS should include practice in approaches as follows:</w:t>
            </w:r>
          </w:p>
          <w:p w14:paraId="2948317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(i) if EFVS is used to touchdown</w:t>
            </w:r>
            <w:r w:rsidRPr="00B03D94">
              <w:rPr>
                <w:rFonts w:ascii="Calibri" w:hAnsi="Calibri" w:cs="Arial"/>
                <w:b/>
                <w:bCs/>
                <w:sz w:val="16"/>
                <w:szCs w:val="16"/>
                <w:lang w:val="en-GB"/>
              </w:rPr>
              <w:t>, four landings</w:t>
            </w:r>
            <w:r w:rsidRPr="00B03D94">
              <w:rPr>
                <w:rFonts w:ascii="Calibri" w:hAnsi="Calibri" w:cs="Arial"/>
                <w:sz w:val="16"/>
                <w:szCs w:val="16"/>
                <w:lang w:val="en-GB"/>
              </w:rPr>
              <w:t xml:space="preserve">; or </w:t>
            </w:r>
          </w:p>
          <w:p w14:paraId="519E68E3"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(ii) otherwise, </w:t>
            </w:r>
            <w:r w:rsidRPr="00B03D94">
              <w:rPr>
                <w:rFonts w:ascii="Calibri" w:hAnsi="Calibri" w:cs="Arial"/>
                <w:b/>
                <w:bCs/>
                <w:sz w:val="16"/>
                <w:szCs w:val="16"/>
                <w:lang w:val="en-GB"/>
              </w:rPr>
              <w:t>three landings</w:t>
            </w:r>
            <w:r w:rsidRPr="00B03D94">
              <w:rPr>
                <w:rFonts w:ascii="Calibri" w:hAnsi="Calibri" w:cs="Arial"/>
                <w:sz w:val="16"/>
                <w:szCs w:val="16"/>
                <w:lang w:val="en-GB"/>
              </w:rPr>
              <w:t>;</w:t>
            </w:r>
          </w:p>
          <w:p w14:paraId="452AB151" w14:textId="77777777" w:rsidR="00EC2F91" w:rsidRPr="00B03D94" w:rsidRDefault="00EC2F91" w:rsidP="00EC2F91">
            <w:pPr>
              <w:jc w:val="both"/>
              <w:rPr>
                <w:rFonts w:ascii="Calibri" w:hAnsi="Calibri" w:cs="Arial"/>
                <w:sz w:val="16"/>
                <w:szCs w:val="16"/>
                <w:lang w:val="en-GB"/>
              </w:rPr>
            </w:pPr>
          </w:p>
          <w:p w14:paraId="11E15D00"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unless the flight crew member’s previous experience of low-visibility approach operations is on the same aircraft type and variant.</w:t>
            </w:r>
          </w:p>
        </w:tc>
        <w:tc>
          <w:tcPr>
            <w:tcW w:w="990" w:type="dxa"/>
          </w:tcPr>
          <w:p w14:paraId="0DB9840C"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210B78EF"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landings to achieve the required proficiency.</w:t>
            </w:r>
          </w:p>
        </w:tc>
        <w:tc>
          <w:tcPr>
            <w:tcW w:w="1095" w:type="dxa"/>
          </w:tcPr>
          <w:p w14:paraId="122EA00A" w14:textId="77777777" w:rsidR="00EC2F91" w:rsidRPr="00B03D94" w:rsidRDefault="00EC2F91" w:rsidP="00EC2F91">
            <w:pPr>
              <w:rPr>
                <w:rFonts w:ascii="Calibri" w:hAnsi="Calibri" w:cs="Arial"/>
                <w:b/>
                <w:sz w:val="16"/>
                <w:szCs w:val="16"/>
                <w:lang w:val="en-GB"/>
              </w:rPr>
            </w:pPr>
          </w:p>
        </w:tc>
        <w:tc>
          <w:tcPr>
            <w:tcW w:w="720" w:type="dxa"/>
          </w:tcPr>
          <w:p w14:paraId="58CE2EA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8867751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8E138E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9900228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734FD2A5"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9127214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7E5AED6B" w14:textId="58510C16"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45059456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39CF6679" w14:textId="1FFB14D5" w:rsidR="00EC2F91" w:rsidRPr="00B03D94" w:rsidRDefault="00EC2F91" w:rsidP="00EC2F91">
            <w:pPr>
              <w:rPr>
                <w:rFonts w:ascii="Calibri" w:hAnsi="Calibri" w:cs="Arial"/>
                <w:b/>
                <w:sz w:val="16"/>
                <w:szCs w:val="16"/>
                <w:lang w:val="en-GB"/>
              </w:rPr>
            </w:pPr>
          </w:p>
        </w:tc>
      </w:tr>
      <w:tr w:rsidR="00EC2F91" w:rsidRPr="00B03D94" w14:paraId="013F42C5" w14:textId="77777777" w:rsidTr="00EC2F91">
        <w:tc>
          <w:tcPr>
            <w:tcW w:w="478" w:type="dxa"/>
            <w:shd w:val="clear" w:color="auto" w:fill="DEEAF6" w:themeFill="accent1" w:themeFillTint="33"/>
            <w:vAlign w:val="center"/>
          </w:tcPr>
          <w:p w14:paraId="00712E21"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2B29E4E7" w14:textId="21BE5416"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Recurrent checking/Differences training</w:t>
            </w:r>
          </w:p>
        </w:tc>
      </w:tr>
      <w:tr w:rsidR="00EC2F91" w:rsidRPr="00B03D94" w14:paraId="125DF81F" w14:textId="77777777" w:rsidTr="00EC2F91">
        <w:tc>
          <w:tcPr>
            <w:tcW w:w="478" w:type="dxa"/>
            <w:shd w:val="clear" w:color="auto" w:fill="FFFFFF" w:themeFill="background1"/>
            <w:vAlign w:val="center"/>
          </w:tcPr>
          <w:p w14:paraId="45DEF82D" w14:textId="77777777" w:rsidR="00EC2F91" w:rsidRPr="007D7CA2" w:rsidRDefault="00EC2F91" w:rsidP="00EC2F91">
            <w:pPr>
              <w:pStyle w:val="ListParagraph"/>
              <w:numPr>
                <w:ilvl w:val="0"/>
                <w:numId w:val="24"/>
              </w:numPr>
              <w:ind w:left="0" w:firstLine="144"/>
              <w:jc w:val="center"/>
              <w:rPr>
                <w:rFonts w:ascii="Calibri" w:hAnsi="Calibri" w:cs="Arial"/>
                <w:b/>
                <w:bCs/>
                <w:sz w:val="16"/>
                <w:szCs w:val="16"/>
                <w:lang w:val="en-GB"/>
              </w:rPr>
            </w:pPr>
          </w:p>
        </w:tc>
        <w:tc>
          <w:tcPr>
            <w:tcW w:w="1530" w:type="dxa"/>
            <w:shd w:val="clear" w:color="auto" w:fill="FFFFFF" w:themeFill="background1"/>
          </w:tcPr>
          <w:p w14:paraId="72F132AA" w14:textId="1103479C"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2A319F51"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Recurrent checking for LVTO :</w:t>
            </w:r>
          </w:p>
          <w:p w14:paraId="4CB9B9AC"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lastRenderedPageBreak/>
              <w:t xml:space="preserve">The operator should ensure that the pilots’ competence to perform LVTOs for which they are authorised is checked by completing at least the following exercises: </w:t>
            </w:r>
          </w:p>
          <w:p w14:paraId="0C14CDC2" w14:textId="77777777" w:rsidR="00EC2F91" w:rsidRPr="00B03D94" w:rsidRDefault="00EC2F91" w:rsidP="00EC2F91">
            <w:pPr>
              <w:ind w:left="189" w:hanging="189"/>
              <w:jc w:val="both"/>
              <w:rPr>
                <w:rFonts w:ascii="Calibri" w:hAnsi="Calibri" w:cs="Arial"/>
                <w:sz w:val="16"/>
                <w:szCs w:val="16"/>
                <w:lang w:val="en-GB"/>
              </w:rPr>
            </w:pPr>
            <w:r w:rsidRPr="00B03D94">
              <w:rPr>
                <w:rFonts w:ascii="Calibri" w:hAnsi="Calibri" w:cs="Arial"/>
                <w:sz w:val="16"/>
                <w:szCs w:val="16"/>
                <w:lang w:val="en-GB"/>
              </w:rPr>
              <w:t xml:space="preserve">(1) One or more low-visibility rejected take-off at minimum approved RVR at least once over the period between two operator proficiency checks or once at every periodic demonstration of competence or, for an ATQP operator, at each required operator proficiency check or alternatively at each required LOE. </w:t>
            </w:r>
          </w:p>
          <w:p w14:paraId="15264FE4" w14:textId="77777777" w:rsidR="00EC2F91" w:rsidRPr="00B03D94" w:rsidRDefault="00EC2F91" w:rsidP="00EC2F91">
            <w:pPr>
              <w:ind w:left="189" w:hanging="189"/>
              <w:jc w:val="both"/>
              <w:rPr>
                <w:rFonts w:ascii="Calibri" w:hAnsi="Calibri" w:cs="Arial"/>
                <w:sz w:val="16"/>
                <w:szCs w:val="16"/>
                <w:lang w:val="en-GB"/>
              </w:rPr>
            </w:pPr>
            <w:r w:rsidRPr="00B03D94">
              <w:rPr>
                <w:rFonts w:ascii="Calibri" w:hAnsi="Calibri" w:cs="Arial"/>
                <w:sz w:val="16"/>
                <w:szCs w:val="16"/>
                <w:lang w:val="en-GB"/>
              </w:rPr>
              <w:t xml:space="preserve">(2) Pilots authorised for LVTO operations in an RVR of less than 150 m should additionally conduct at least one LVTO in the minimum approved visibility at each required operator proficiency check or periodic demonstration of competence. </w:t>
            </w:r>
          </w:p>
          <w:p w14:paraId="79D38B15" w14:textId="77777777" w:rsidR="00EC2F91" w:rsidRPr="00B03D94" w:rsidRDefault="00EC2F91" w:rsidP="00EC2F91">
            <w:pPr>
              <w:jc w:val="both"/>
              <w:rPr>
                <w:rFonts w:ascii="Calibri" w:hAnsi="Calibri" w:cs="Arial"/>
                <w:sz w:val="16"/>
                <w:szCs w:val="16"/>
                <w:lang w:val="en-GB"/>
              </w:rPr>
            </w:pPr>
          </w:p>
        </w:tc>
        <w:tc>
          <w:tcPr>
            <w:tcW w:w="990" w:type="dxa"/>
          </w:tcPr>
          <w:p w14:paraId="438B99BE"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LVTO</w:t>
            </w:r>
          </w:p>
        </w:tc>
        <w:tc>
          <w:tcPr>
            <w:tcW w:w="4215" w:type="dxa"/>
          </w:tcPr>
          <w:p w14:paraId="5D95E444" w14:textId="77777777" w:rsidR="00EC2F91" w:rsidRPr="00B03D94" w:rsidRDefault="00EC2F91" w:rsidP="00EC2F91">
            <w:pPr>
              <w:jc w:val="both"/>
              <w:rPr>
                <w:rFonts w:ascii="Calibri" w:hAnsi="Calibri" w:cs="Arial"/>
                <w:sz w:val="16"/>
                <w:szCs w:val="16"/>
                <w:lang w:val="en-GB"/>
              </w:rPr>
            </w:pPr>
          </w:p>
        </w:tc>
        <w:tc>
          <w:tcPr>
            <w:tcW w:w="1095" w:type="dxa"/>
          </w:tcPr>
          <w:p w14:paraId="2AC6CDC9" w14:textId="77777777" w:rsidR="00EC2F91" w:rsidRPr="00B03D94" w:rsidRDefault="00EC2F91" w:rsidP="00EC2F91">
            <w:pPr>
              <w:rPr>
                <w:rFonts w:ascii="Calibri" w:hAnsi="Calibri" w:cs="Arial"/>
                <w:b/>
                <w:sz w:val="16"/>
                <w:szCs w:val="16"/>
                <w:lang w:val="en-GB"/>
              </w:rPr>
            </w:pPr>
          </w:p>
        </w:tc>
        <w:tc>
          <w:tcPr>
            <w:tcW w:w="720" w:type="dxa"/>
          </w:tcPr>
          <w:p w14:paraId="66F9E428"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9281547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1BB2C27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1189192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33DB840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5392252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3F8AB4E0" w14:textId="07650C37"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42542688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A58F93B" w14:textId="5EBACE56" w:rsidR="00EC2F91" w:rsidRPr="00B03D94" w:rsidRDefault="00EC2F91" w:rsidP="00EC2F91">
            <w:pPr>
              <w:rPr>
                <w:rFonts w:ascii="Calibri" w:hAnsi="Calibri" w:cs="Arial"/>
                <w:b/>
                <w:sz w:val="16"/>
                <w:szCs w:val="16"/>
                <w:lang w:val="en-GB"/>
              </w:rPr>
            </w:pPr>
          </w:p>
        </w:tc>
      </w:tr>
      <w:tr w:rsidR="00EC2F91" w:rsidRPr="00B03D94" w14:paraId="7256638D" w14:textId="77777777" w:rsidTr="00EC2F91">
        <w:tc>
          <w:tcPr>
            <w:tcW w:w="478" w:type="dxa"/>
            <w:shd w:val="clear" w:color="auto" w:fill="FFFFFF" w:themeFill="background1"/>
            <w:vAlign w:val="center"/>
          </w:tcPr>
          <w:p w14:paraId="5982334D" w14:textId="77777777" w:rsidR="00EC2F91" w:rsidRPr="007D7CA2" w:rsidRDefault="00EC2F91" w:rsidP="00EC2F91">
            <w:pPr>
              <w:pStyle w:val="ListParagraph"/>
              <w:numPr>
                <w:ilvl w:val="0"/>
                <w:numId w:val="24"/>
              </w:numPr>
              <w:ind w:left="0" w:firstLine="144"/>
              <w:jc w:val="center"/>
              <w:rPr>
                <w:rFonts w:ascii="Calibri" w:hAnsi="Calibri" w:cs="Arial"/>
                <w:b/>
                <w:bCs/>
                <w:sz w:val="16"/>
                <w:szCs w:val="16"/>
                <w:lang w:val="en-GB"/>
              </w:rPr>
            </w:pPr>
          </w:p>
        </w:tc>
        <w:tc>
          <w:tcPr>
            <w:tcW w:w="1530" w:type="dxa"/>
            <w:shd w:val="clear" w:color="auto" w:fill="FFFFFF" w:themeFill="background1"/>
          </w:tcPr>
          <w:p w14:paraId="3A046CC4" w14:textId="15E3A6C9"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56CD7B2F"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Recurrent checking for SA CAT I, CAT II, SA CAT II, CAT III :</w:t>
            </w:r>
          </w:p>
          <w:p w14:paraId="23FBAE11"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operator should ensure that the pilots’ competence to perform LVOs for which they are authorised is checked by completing at least the following exercises: </w:t>
            </w:r>
          </w:p>
          <w:p w14:paraId="09517C8C" w14:textId="77777777" w:rsidR="00EC2F91" w:rsidRPr="00B03D94" w:rsidRDefault="00EC2F91" w:rsidP="00EC2F91">
            <w:pPr>
              <w:ind w:left="189" w:hanging="189"/>
              <w:jc w:val="both"/>
              <w:rPr>
                <w:rFonts w:ascii="Calibri" w:hAnsi="Calibri" w:cs="Arial"/>
                <w:sz w:val="16"/>
                <w:szCs w:val="16"/>
                <w:lang w:val="en-GB"/>
              </w:rPr>
            </w:pPr>
            <w:r w:rsidRPr="00B03D94">
              <w:rPr>
                <w:rFonts w:ascii="Calibri" w:hAnsi="Calibri" w:cs="Arial"/>
                <w:sz w:val="16"/>
                <w:szCs w:val="16"/>
                <w:lang w:val="en-GB"/>
              </w:rPr>
              <w:t xml:space="preserve">(1) One or more low-visibility approaches in simulated instrument flight conditions down to a point between 500 ft AGL and the threshold (e.g. applicable DH), followed by go-around, at each required operator proficiency check or periodic demonstration of competence; and </w:t>
            </w:r>
          </w:p>
          <w:p w14:paraId="1623CD72" w14:textId="77777777" w:rsidR="00EC2F91" w:rsidRPr="00B03D94" w:rsidRDefault="00EC2F91" w:rsidP="00EC2F91">
            <w:pPr>
              <w:ind w:left="189" w:hanging="189"/>
              <w:jc w:val="both"/>
              <w:rPr>
                <w:rFonts w:ascii="Calibri" w:hAnsi="Calibri" w:cs="Arial"/>
                <w:sz w:val="16"/>
                <w:szCs w:val="16"/>
                <w:lang w:val="en-GB"/>
              </w:rPr>
            </w:pPr>
            <w:r w:rsidRPr="00B03D94">
              <w:rPr>
                <w:rFonts w:ascii="Calibri" w:hAnsi="Calibri" w:cs="Arial"/>
                <w:sz w:val="16"/>
                <w:szCs w:val="16"/>
                <w:lang w:val="en-GB"/>
              </w:rPr>
              <w:t>(2) One or more low-visibility approach and landings with visual reference established at the DH at each required operator proficiency check or periodic demonstration of competence.</w:t>
            </w:r>
          </w:p>
          <w:p w14:paraId="768D45EF" w14:textId="77777777" w:rsidR="00EC2F91" w:rsidRPr="00B03D94" w:rsidRDefault="00EC2F91" w:rsidP="00EC2F91">
            <w:pPr>
              <w:jc w:val="both"/>
              <w:rPr>
                <w:rFonts w:ascii="Calibri" w:hAnsi="Calibri" w:cs="Arial"/>
                <w:sz w:val="16"/>
                <w:szCs w:val="16"/>
                <w:u w:val="single"/>
                <w:lang w:val="en-GB"/>
              </w:rPr>
            </w:pPr>
          </w:p>
        </w:tc>
        <w:tc>
          <w:tcPr>
            <w:tcW w:w="990" w:type="dxa"/>
          </w:tcPr>
          <w:p w14:paraId="24C0D285"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SA CAT I, CAT II, SA CAT II, CAT III</w:t>
            </w:r>
          </w:p>
        </w:tc>
        <w:tc>
          <w:tcPr>
            <w:tcW w:w="4215" w:type="dxa"/>
          </w:tcPr>
          <w:p w14:paraId="1458F2FD" w14:textId="77777777" w:rsidR="00EC2F91" w:rsidRPr="00D5415B" w:rsidRDefault="00EC2F91" w:rsidP="00EC2F91">
            <w:pPr>
              <w:jc w:val="both"/>
              <w:rPr>
                <w:rFonts w:ascii="Calibri" w:hAnsi="Calibri" w:cs="Arial"/>
                <w:sz w:val="16"/>
                <w:szCs w:val="16"/>
              </w:rPr>
            </w:pPr>
          </w:p>
        </w:tc>
        <w:tc>
          <w:tcPr>
            <w:tcW w:w="1095" w:type="dxa"/>
          </w:tcPr>
          <w:p w14:paraId="25D3BB95" w14:textId="77777777" w:rsidR="00EC2F91" w:rsidRPr="00B03D94" w:rsidRDefault="00EC2F91" w:rsidP="00EC2F91">
            <w:pPr>
              <w:rPr>
                <w:rFonts w:ascii="Calibri" w:hAnsi="Calibri" w:cs="Arial"/>
                <w:b/>
                <w:sz w:val="16"/>
                <w:szCs w:val="16"/>
                <w:lang w:val="en-GB"/>
              </w:rPr>
            </w:pPr>
          </w:p>
        </w:tc>
        <w:tc>
          <w:tcPr>
            <w:tcW w:w="720" w:type="dxa"/>
          </w:tcPr>
          <w:p w14:paraId="37215D8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0176370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160E1E2C"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2708379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36A849D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99229263"/>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73F0160C" w14:textId="71248381"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68810413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46002C1" w14:textId="4749C3FA" w:rsidR="00EC2F91" w:rsidRPr="00B03D94" w:rsidRDefault="00EC2F91" w:rsidP="00EC2F91">
            <w:pPr>
              <w:rPr>
                <w:rFonts w:ascii="Calibri" w:hAnsi="Calibri" w:cs="Arial"/>
                <w:b/>
                <w:sz w:val="16"/>
                <w:szCs w:val="16"/>
                <w:lang w:val="en-GB"/>
              </w:rPr>
            </w:pPr>
          </w:p>
        </w:tc>
      </w:tr>
      <w:tr w:rsidR="00EC2F91" w:rsidRPr="00B03D94" w14:paraId="1B321093" w14:textId="77777777" w:rsidTr="00EC2F91">
        <w:tc>
          <w:tcPr>
            <w:tcW w:w="478" w:type="dxa"/>
            <w:shd w:val="clear" w:color="auto" w:fill="FFFFFF" w:themeFill="background1"/>
            <w:vAlign w:val="center"/>
          </w:tcPr>
          <w:p w14:paraId="07C8A626" w14:textId="77777777" w:rsidR="00EC2F91" w:rsidRPr="007D7CA2" w:rsidRDefault="00EC2F91" w:rsidP="00EC2F91">
            <w:pPr>
              <w:pStyle w:val="ListParagraph"/>
              <w:numPr>
                <w:ilvl w:val="0"/>
                <w:numId w:val="24"/>
              </w:numPr>
              <w:ind w:left="0" w:firstLine="144"/>
              <w:jc w:val="center"/>
              <w:rPr>
                <w:rFonts w:ascii="Calibri" w:hAnsi="Calibri" w:cs="Arial"/>
                <w:b/>
                <w:bCs/>
                <w:sz w:val="16"/>
                <w:szCs w:val="16"/>
                <w:lang w:val="en-GB"/>
              </w:rPr>
            </w:pPr>
          </w:p>
        </w:tc>
        <w:tc>
          <w:tcPr>
            <w:tcW w:w="1530" w:type="dxa"/>
            <w:shd w:val="clear" w:color="auto" w:fill="FFFFFF" w:themeFill="background1"/>
          </w:tcPr>
          <w:p w14:paraId="77361653" w14:textId="72F6F958"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710362F6"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Recurrent checking for CAT III :</w:t>
            </w:r>
          </w:p>
          <w:p w14:paraId="29F87E77"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Pilots authorised to conduct CAT III operations on aircraft with a fail-passive autoland system, or HUDLS or equivalent, should complete a missed approach at least once over the period of three consecutive OPCs or demonstrations of competence as the result of an equipment failure at or below the DH when the last reported RVR was less than 300 m. For ATQP operators, pilots authorised to conduct CAT III operations on aircraft with a fail-passive autoland system, or HUDLS or equivalent, should complete a missed approach at least  once every two OPCs or LOE (a period of about 2 years).</w:t>
            </w:r>
          </w:p>
          <w:p w14:paraId="3D1861E3" w14:textId="77777777" w:rsidR="00EC2F91" w:rsidRPr="00B03D94" w:rsidRDefault="00EC2F91" w:rsidP="00EC2F91">
            <w:pPr>
              <w:jc w:val="both"/>
              <w:rPr>
                <w:rFonts w:ascii="Calibri" w:hAnsi="Calibri" w:cs="Arial"/>
                <w:sz w:val="16"/>
                <w:szCs w:val="16"/>
                <w:lang w:val="en-GB"/>
              </w:rPr>
            </w:pPr>
          </w:p>
        </w:tc>
        <w:tc>
          <w:tcPr>
            <w:tcW w:w="990" w:type="dxa"/>
          </w:tcPr>
          <w:p w14:paraId="6B702651"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CAT III</w:t>
            </w:r>
          </w:p>
        </w:tc>
        <w:tc>
          <w:tcPr>
            <w:tcW w:w="4215" w:type="dxa"/>
          </w:tcPr>
          <w:p w14:paraId="487ADDFF" w14:textId="77777777" w:rsidR="00EC2F91" w:rsidRPr="00B03D94" w:rsidRDefault="00EC2F91" w:rsidP="00EC2F91">
            <w:pPr>
              <w:jc w:val="both"/>
              <w:rPr>
                <w:rFonts w:ascii="Calibri" w:hAnsi="Calibri" w:cs="Arial"/>
                <w:sz w:val="16"/>
                <w:szCs w:val="16"/>
                <w:lang w:val="en-GB"/>
              </w:rPr>
            </w:pPr>
          </w:p>
        </w:tc>
        <w:tc>
          <w:tcPr>
            <w:tcW w:w="1095" w:type="dxa"/>
          </w:tcPr>
          <w:p w14:paraId="374ABAE8" w14:textId="77777777" w:rsidR="00EC2F91" w:rsidRPr="00B03D94" w:rsidRDefault="00EC2F91" w:rsidP="00EC2F91">
            <w:pPr>
              <w:rPr>
                <w:rFonts w:ascii="Calibri" w:hAnsi="Calibri" w:cs="Arial"/>
                <w:b/>
                <w:sz w:val="16"/>
                <w:szCs w:val="16"/>
                <w:lang w:val="en-GB"/>
              </w:rPr>
            </w:pPr>
          </w:p>
        </w:tc>
        <w:tc>
          <w:tcPr>
            <w:tcW w:w="720" w:type="dxa"/>
          </w:tcPr>
          <w:p w14:paraId="55C00B5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2755086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437F05C8"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14325718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7B0D9DF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10066699"/>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541F4155" w14:textId="54715A61"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2915329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7F2074E9" w14:textId="5C8ACE75" w:rsidR="00EC2F91" w:rsidRPr="00B03D94" w:rsidRDefault="00EC2F91" w:rsidP="00EC2F91">
            <w:pPr>
              <w:rPr>
                <w:rFonts w:ascii="Calibri" w:hAnsi="Calibri" w:cs="Arial"/>
                <w:b/>
                <w:sz w:val="16"/>
                <w:szCs w:val="16"/>
                <w:lang w:val="en-GB"/>
              </w:rPr>
            </w:pPr>
          </w:p>
        </w:tc>
      </w:tr>
      <w:tr w:rsidR="00EC2F91" w:rsidRPr="00B03D94" w14:paraId="09ED6628" w14:textId="77777777" w:rsidTr="00EC2F91">
        <w:tc>
          <w:tcPr>
            <w:tcW w:w="478" w:type="dxa"/>
            <w:shd w:val="clear" w:color="auto" w:fill="FFFFFF" w:themeFill="background1"/>
            <w:vAlign w:val="center"/>
          </w:tcPr>
          <w:p w14:paraId="45B71900" w14:textId="77777777" w:rsidR="00EC2F91" w:rsidRPr="007D7CA2" w:rsidRDefault="00EC2F91" w:rsidP="00EC2F91">
            <w:pPr>
              <w:pStyle w:val="ListParagraph"/>
              <w:numPr>
                <w:ilvl w:val="0"/>
                <w:numId w:val="24"/>
              </w:numPr>
              <w:ind w:left="0" w:firstLine="144"/>
              <w:jc w:val="center"/>
              <w:rPr>
                <w:rFonts w:ascii="Calibri" w:hAnsi="Calibri" w:cs="Arial"/>
                <w:b/>
                <w:bCs/>
                <w:sz w:val="16"/>
                <w:szCs w:val="16"/>
                <w:lang w:val="en-GB"/>
              </w:rPr>
            </w:pPr>
          </w:p>
        </w:tc>
        <w:tc>
          <w:tcPr>
            <w:tcW w:w="1530" w:type="dxa"/>
            <w:shd w:val="clear" w:color="auto" w:fill="FFFFFF" w:themeFill="background1"/>
          </w:tcPr>
          <w:p w14:paraId="6AB289AD" w14:textId="379AB8FA"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5E58AD7A"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Use of FSTD for recurrent checking I :</w:t>
            </w:r>
          </w:p>
          <w:p w14:paraId="0B041649"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CAT III approach operations should be conducted in an FSTD. Other exercises may be conducted in an FSTD or aircraft.</w:t>
            </w:r>
          </w:p>
        </w:tc>
        <w:tc>
          <w:tcPr>
            <w:tcW w:w="990" w:type="dxa"/>
          </w:tcPr>
          <w:p w14:paraId="36D7B6C0"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LVTO, SA CAT I, CAT II, SA CAT II, CAT III</w:t>
            </w:r>
          </w:p>
        </w:tc>
        <w:tc>
          <w:tcPr>
            <w:tcW w:w="4215" w:type="dxa"/>
          </w:tcPr>
          <w:p w14:paraId="0C8AC17D" w14:textId="77777777" w:rsidR="00EC2F91" w:rsidRPr="00D5415B" w:rsidRDefault="00EC2F91" w:rsidP="00EC2F91">
            <w:pPr>
              <w:jc w:val="both"/>
              <w:rPr>
                <w:rFonts w:ascii="Calibri" w:hAnsi="Calibri" w:cs="Arial"/>
                <w:sz w:val="16"/>
                <w:szCs w:val="16"/>
              </w:rPr>
            </w:pPr>
          </w:p>
        </w:tc>
        <w:tc>
          <w:tcPr>
            <w:tcW w:w="1095" w:type="dxa"/>
          </w:tcPr>
          <w:p w14:paraId="67292E6F" w14:textId="77777777" w:rsidR="00EC2F91" w:rsidRPr="00B03D94" w:rsidRDefault="00EC2F91" w:rsidP="00EC2F91">
            <w:pPr>
              <w:rPr>
                <w:rFonts w:ascii="Calibri" w:hAnsi="Calibri" w:cs="Arial"/>
                <w:b/>
                <w:sz w:val="16"/>
                <w:szCs w:val="16"/>
                <w:lang w:val="en-GB"/>
              </w:rPr>
            </w:pPr>
          </w:p>
        </w:tc>
        <w:tc>
          <w:tcPr>
            <w:tcW w:w="720" w:type="dxa"/>
          </w:tcPr>
          <w:p w14:paraId="2178480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9921004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1E7064D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3337681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58D9C208"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1765784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619A64D8" w14:textId="34F587A5"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47336453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59C8DDAF" w14:textId="4E1A4A1F" w:rsidR="00EC2F91" w:rsidRPr="00B03D94" w:rsidRDefault="00EC2F91" w:rsidP="00EC2F91">
            <w:pPr>
              <w:rPr>
                <w:rFonts w:ascii="Calibri" w:hAnsi="Calibri" w:cs="Arial"/>
                <w:b/>
                <w:sz w:val="16"/>
                <w:szCs w:val="16"/>
                <w:lang w:val="en-GB"/>
              </w:rPr>
            </w:pPr>
          </w:p>
        </w:tc>
      </w:tr>
      <w:tr w:rsidR="00EC2F91" w:rsidRPr="00B03D94" w14:paraId="703625F9" w14:textId="77777777" w:rsidTr="00EC2F91">
        <w:tc>
          <w:tcPr>
            <w:tcW w:w="478" w:type="dxa"/>
            <w:shd w:val="clear" w:color="auto" w:fill="FFFFFF" w:themeFill="background1"/>
            <w:vAlign w:val="center"/>
          </w:tcPr>
          <w:p w14:paraId="6742CB6A" w14:textId="77777777" w:rsidR="00EC2F91" w:rsidRPr="007D7CA2" w:rsidRDefault="00EC2F91" w:rsidP="00EC2F91">
            <w:pPr>
              <w:pStyle w:val="ListParagraph"/>
              <w:numPr>
                <w:ilvl w:val="0"/>
                <w:numId w:val="24"/>
              </w:numPr>
              <w:ind w:left="0" w:firstLine="144"/>
              <w:jc w:val="center"/>
              <w:rPr>
                <w:rFonts w:ascii="Calibri" w:hAnsi="Calibri" w:cs="Arial"/>
                <w:b/>
                <w:bCs/>
                <w:sz w:val="16"/>
                <w:szCs w:val="16"/>
                <w:lang w:val="en-GB"/>
              </w:rPr>
            </w:pPr>
          </w:p>
        </w:tc>
        <w:tc>
          <w:tcPr>
            <w:tcW w:w="1530" w:type="dxa"/>
            <w:shd w:val="clear" w:color="auto" w:fill="FFFFFF" w:themeFill="background1"/>
          </w:tcPr>
          <w:p w14:paraId="7374CF5D" w14:textId="1C46E819"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634423E3"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Differences training for LVTO, SA CAT I, CAT II, SA CAT II, CAT III :</w:t>
            </w:r>
          </w:p>
          <w:p w14:paraId="4821941B"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A differences training or familiarisation should be provided to FC when not already authorized for the related LVO, or whenever there is a change to any of the following:</w:t>
            </w:r>
          </w:p>
          <w:p w14:paraId="4B3BA514" w14:textId="77777777" w:rsidR="00EC2F91" w:rsidRPr="00B03D94" w:rsidRDefault="00EC2F91" w:rsidP="00EC2F91">
            <w:pPr>
              <w:ind w:left="186" w:hanging="186"/>
              <w:jc w:val="both"/>
              <w:rPr>
                <w:rFonts w:ascii="Calibri" w:hAnsi="Calibri" w:cs="Arial"/>
                <w:sz w:val="16"/>
                <w:szCs w:val="16"/>
                <w:lang w:val="en-GB"/>
              </w:rPr>
            </w:pPr>
            <w:r w:rsidRPr="00B03D94">
              <w:rPr>
                <w:rFonts w:ascii="Calibri" w:hAnsi="Calibri" w:cs="Arial"/>
                <w:sz w:val="16"/>
                <w:szCs w:val="16"/>
                <w:lang w:val="en-GB"/>
              </w:rPr>
              <w:t xml:space="preserve">(1) the technology used in the flight guidance and flight control system; </w:t>
            </w:r>
          </w:p>
          <w:p w14:paraId="4A38BEDD" w14:textId="77777777" w:rsidR="00EC2F91" w:rsidRPr="00B03D94" w:rsidRDefault="00EC2F91" w:rsidP="00EC2F91">
            <w:pPr>
              <w:ind w:left="186" w:hanging="186"/>
              <w:jc w:val="both"/>
              <w:rPr>
                <w:rFonts w:ascii="Calibri" w:hAnsi="Calibri" w:cs="Arial"/>
                <w:sz w:val="16"/>
                <w:szCs w:val="16"/>
                <w:lang w:val="en-GB"/>
              </w:rPr>
            </w:pPr>
            <w:r w:rsidRPr="00B03D94">
              <w:rPr>
                <w:rFonts w:ascii="Calibri" w:hAnsi="Calibri" w:cs="Arial"/>
                <w:sz w:val="16"/>
                <w:szCs w:val="16"/>
                <w:lang w:val="en-GB"/>
              </w:rPr>
              <w:t xml:space="preserve">(2) the operating procedures including: </w:t>
            </w:r>
          </w:p>
          <w:p w14:paraId="7DFF12E0" w14:textId="77777777" w:rsidR="00EC2F91" w:rsidRPr="00B03D94" w:rsidRDefault="00EC2F91" w:rsidP="00EC2F91">
            <w:pPr>
              <w:ind w:left="469" w:hanging="186"/>
              <w:jc w:val="both"/>
              <w:rPr>
                <w:rFonts w:ascii="Calibri" w:hAnsi="Calibri" w:cs="Arial"/>
                <w:sz w:val="16"/>
                <w:szCs w:val="16"/>
                <w:lang w:val="en-GB"/>
              </w:rPr>
            </w:pPr>
            <w:r w:rsidRPr="00B03D94">
              <w:rPr>
                <w:rFonts w:ascii="Calibri" w:hAnsi="Calibri" w:cs="Arial"/>
                <w:sz w:val="16"/>
                <w:szCs w:val="16"/>
                <w:lang w:val="en-GB"/>
              </w:rPr>
              <w:t xml:space="preserve">(i) fail-passive/fail-operational; </w:t>
            </w:r>
          </w:p>
          <w:p w14:paraId="3D841F79" w14:textId="77777777" w:rsidR="00EC2F91" w:rsidRPr="00B03D94" w:rsidRDefault="00EC2F91" w:rsidP="00EC2F91">
            <w:pPr>
              <w:ind w:left="469" w:hanging="186"/>
              <w:jc w:val="both"/>
              <w:rPr>
                <w:rFonts w:ascii="Calibri" w:hAnsi="Calibri" w:cs="Arial"/>
                <w:sz w:val="16"/>
                <w:szCs w:val="16"/>
                <w:lang w:val="en-GB"/>
              </w:rPr>
            </w:pPr>
            <w:r w:rsidRPr="00B03D94">
              <w:rPr>
                <w:rFonts w:ascii="Calibri" w:hAnsi="Calibri" w:cs="Arial"/>
                <w:sz w:val="16"/>
                <w:szCs w:val="16"/>
                <w:lang w:val="en-GB"/>
              </w:rPr>
              <w:t>(ii) alert height;</w:t>
            </w:r>
          </w:p>
          <w:p w14:paraId="10B847CA" w14:textId="77777777" w:rsidR="00EC2F91" w:rsidRPr="00B03D94" w:rsidRDefault="00EC2F91" w:rsidP="00EC2F91">
            <w:pPr>
              <w:ind w:left="469" w:hanging="186"/>
              <w:jc w:val="both"/>
              <w:rPr>
                <w:rFonts w:ascii="Calibri" w:hAnsi="Calibri" w:cs="Arial"/>
                <w:sz w:val="16"/>
                <w:szCs w:val="16"/>
                <w:lang w:val="en-GB"/>
              </w:rPr>
            </w:pPr>
            <w:r w:rsidRPr="00B03D94">
              <w:rPr>
                <w:rFonts w:ascii="Calibri" w:hAnsi="Calibri" w:cs="Arial"/>
                <w:sz w:val="16"/>
                <w:szCs w:val="16"/>
                <w:lang w:val="en-GB"/>
              </w:rPr>
              <w:t xml:space="preserve">(iii) manual landing or automatic landing; </w:t>
            </w:r>
          </w:p>
          <w:p w14:paraId="08A6DA44" w14:textId="77777777" w:rsidR="00EC2F91" w:rsidRPr="00B03D94" w:rsidRDefault="00EC2F91" w:rsidP="00EC2F91">
            <w:pPr>
              <w:ind w:left="469" w:hanging="186"/>
              <w:jc w:val="both"/>
              <w:rPr>
                <w:rFonts w:ascii="Calibri" w:hAnsi="Calibri" w:cs="Arial"/>
                <w:sz w:val="16"/>
                <w:szCs w:val="16"/>
                <w:lang w:val="en-GB"/>
              </w:rPr>
            </w:pPr>
            <w:r w:rsidRPr="00B03D94">
              <w:rPr>
                <w:rFonts w:ascii="Calibri" w:hAnsi="Calibri" w:cs="Arial"/>
                <w:sz w:val="16"/>
                <w:szCs w:val="16"/>
                <w:lang w:val="en-GB"/>
              </w:rPr>
              <w:t xml:space="preserve">(iv) operations with DH or no DH operations; </w:t>
            </w:r>
          </w:p>
          <w:p w14:paraId="041019EE" w14:textId="77777777" w:rsidR="00EC2F91" w:rsidRPr="00B03D94" w:rsidRDefault="00EC2F91" w:rsidP="00EC2F91">
            <w:pPr>
              <w:ind w:left="186" w:hanging="186"/>
              <w:jc w:val="both"/>
              <w:rPr>
                <w:rFonts w:ascii="Calibri" w:hAnsi="Calibri" w:cs="Arial"/>
                <w:sz w:val="16"/>
                <w:szCs w:val="16"/>
                <w:lang w:val="en-GB"/>
              </w:rPr>
            </w:pPr>
            <w:r w:rsidRPr="00B03D94">
              <w:rPr>
                <w:rFonts w:ascii="Calibri" w:hAnsi="Calibri" w:cs="Arial"/>
                <w:sz w:val="16"/>
                <w:szCs w:val="16"/>
                <w:lang w:val="en-GB"/>
              </w:rPr>
              <w:t xml:space="preserve">(3) the handling characteristics; </w:t>
            </w:r>
          </w:p>
          <w:p w14:paraId="78BF6DEA" w14:textId="77777777" w:rsidR="00EC2F91" w:rsidRPr="00B03D94" w:rsidRDefault="00EC2F91" w:rsidP="00EC2F91">
            <w:pPr>
              <w:ind w:left="186" w:hanging="186"/>
              <w:jc w:val="both"/>
              <w:rPr>
                <w:rFonts w:ascii="Calibri" w:hAnsi="Calibri" w:cs="Arial"/>
                <w:sz w:val="16"/>
                <w:szCs w:val="16"/>
                <w:lang w:val="en-GB"/>
              </w:rPr>
            </w:pPr>
            <w:r w:rsidRPr="00B03D94">
              <w:rPr>
                <w:rFonts w:ascii="Calibri" w:hAnsi="Calibri" w:cs="Arial"/>
                <w:sz w:val="16"/>
                <w:szCs w:val="16"/>
                <w:lang w:val="en-GB"/>
              </w:rPr>
              <w:t xml:space="preserve">(4) the use of HUD/HUDLS or equivalent display systems; </w:t>
            </w:r>
          </w:p>
          <w:p w14:paraId="62E89B86" w14:textId="77777777" w:rsidR="00EC2F91" w:rsidRPr="00B03D94" w:rsidRDefault="00EC2F91" w:rsidP="00EC2F91">
            <w:pPr>
              <w:ind w:left="186" w:hanging="186"/>
              <w:jc w:val="both"/>
              <w:rPr>
                <w:rFonts w:ascii="Calibri" w:hAnsi="Calibri" w:cs="Arial"/>
                <w:sz w:val="16"/>
                <w:szCs w:val="16"/>
                <w:lang w:val="en-GB"/>
              </w:rPr>
            </w:pPr>
            <w:r w:rsidRPr="00B03D94">
              <w:rPr>
                <w:rFonts w:ascii="Calibri" w:hAnsi="Calibri" w:cs="Arial"/>
                <w:sz w:val="16"/>
                <w:szCs w:val="16"/>
                <w:lang w:val="en-GB"/>
              </w:rPr>
              <w:t>(5) the use of EFVS.</w:t>
            </w:r>
          </w:p>
          <w:p w14:paraId="10A344B7" w14:textId="77777777" w:rsidR="00EC2F91" w:rsidRPr="00B03D94" w:rsidRDefault="00EC2F91" w:rsidP="00EC2F91">
            <w:pPr>
              <w:jc w:val="both"/>
              <w:rPr>
                <w:rFonts w:ascii="Calibri" w:hAnsi="Calibri" w:cs="Arial"/>
                <w:sz w:val="16"/>
                <w:szCs w:val="16"/>
                <w:lang w:val="en-GB"/>
              </w:rPr>
            </w:pPr>
          </w:p>
        </w:tc>
        <w:tc>
          <w:tcPr>
            <w:tcW w:w="990" w:type="dxa"/>
          </w:tcPr>
          <w:p w14:paraId="628FDC92" w14:textId="77777777" w:rsidR="00EC2F91" w:rsidRPr="00D5415B" w:rsidRDefault="00EC2F91" w:rsidP="00EC2F91">
            <w:pPr>
              <w:jc w:val="center"/>
              <w:rPr>
                <w:rFonts w:ascii="Calibri" w:hAnsi="Calibri" w:cs="Arial"/>
                <w:sz w:val="16"/>
                <w:szCs w:val="16"/>
              </w:rPr>
            </w:pPr>
            <w:r w:rsidRPr="00D5415B">
              <w:rPr>
                <w:rFonts w:ascii="Calibri" w:hAnsi="Calibri" w:cs="Arial"/>
                <w:sz w:val="16"/>
                <w:szCs w:val="16"/>
              </w:rPr>
              <w:t>LVTO, SA CAT I, CAT II, SA CAT II, CAT III</w:t>
            </w:r>
          </w:p>
        </w:tc>
        <w:tc>
          <w:tcPr>
            <w:tcW w:w="4215" w:type="dxa"/>
          </w:tcPr>
          <w:p w14:paraId="440DC0CE" w14:textId="77777777" w:rsidR="00EC2F91" w:rsidRPr="00D5415B" w:rsidRDefault="00EC2F91" w:rsidP="00EC2F91">
            <w:pPr>
              <w:jc w:val="both"/>
              <w:rPr>
                <w:rFonts w:ascii="Calibri" w:hAnsi="Calibri" w:cs="Arial"/>
                <w:sz w:val="16"/>
                <w:szCs w:val="16"/>
              </w:rPr>
            </w:pPr>
          </w:p>
        </w:tc>
        <w:tc>
          <w:tcPr>
            <w:tcW w:w="1095" w:type="dxa"/>
          </w:tcPr>
          <w:p w14:paraId="0EBE3873" w14:textId="77777777" w:rsidR="00EC2F91" w:rsidRPr="00B03D94" w:rsidRDefault="00EC2F91" w:rsidP="00EC2F91">
            <w:pPr>
              <w:rPr>
                <w:rFonts w:ascii="Calibri" w:hAnsi="Calibri" w:cs="Arial"/>
                <w:b/>
                <w:sz w:val="16"/>
                <w:szCs w:val="16"/>
                <w:lang w:val="en-GB"/>
              </w:rPr>
            </w:pPr>
          </w:p>
        </w:tc>
        <w:tc>
          <w:tcPr>
            <w:tcW w:w="720" w:type="dxa"/>
          </w:tcPr>
          <w:p w14:paraId="59813A29"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49145063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4DA12C75"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3548067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3B335E1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7406869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6FE1AAD2" w14:textId="3CAE8807"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49160879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23E0442" w14:textId="7B1BADA6" w:rsidR="00EC2F91" w:rsidRPr="00B03D94" w:rsidRDefault="00EC2F91" w:rsidP="00EC2F91">
            <w:pPr>
              <w:rPr>
                <w:rFonts w:ascii="Calibri" w:hAnsi="Calibri" w:cs="Arial"/>
                <w:b/>
                <w:sz w:val="16"/>
                <w:szCs w:val="16"/>
                <w:lang w:val="en-GB"/>
              </w:rPr>
            </w:pPr>
          </w:p>
        </w:tc>
      </w:tr>
      <w:tr w:rsidR="00EC2F91" w:rsidRPr="00B03D94" w14:paraId="3FC9623E" w14:textId="77777777" w:rsidTr="00EC2F91">
        <w:tc>
          <w:tcPr>
            <w:tcW w:w="478" w:type="dxa"/>
            <w:shd w:val="clear" w:color="auto" w:fill="FFFFFF" w:themeFill="background1"/>
            <w:vAlign w:val="center"/>
          </w:tcPr>
          <w:p w14:paraId="1488AB8E" w14:textId="77777777" w:rsidR="00EC2F91" w:rsidRPr="007D7CA2" w:rsidRDefault="00EC2F91" w:rsidP="00EC2F91">
            <w:pPr>
              <w:pStyle w:val="ListParagraph"/>
              <w:numPr>
                <w:ilvl w:val="0"/>
                <w:numId w:val="24"/>
              </w:numPr>
              <w:ind w:left="0" w:firstLine="144"/>
              <w:jc w:val="center"/>
              <w:rPr>
                <w:rFonts w:ascii="Calibri" w:hAnsi="Calibri" w:cs="Arial"/>
                <w:b/>
                <w:bCs/>
                <w:sz w:val="16"/>
                <w:szCs w:val="16"/>
                <w:lang w:val="en-GB"/>
              </w:rPr>
            </w:pPr>
          </w:p>
        </w:tc>
        <w:tc>
          <w:tcPr>
            <w:tcW w:w="1530" w:type="dxa"/>
            <w:shd w:val="clear" w:color="auto" w:fill="FFFFFF" w:themeFill="background1"/>
          </w:tcPr>
          <w:p w14:paraId="685BC507" w14:textId="08829487"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23A29C40"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Recurrent checking for EFVS :</w:t>
            </w:r>
          </w:p>
          <w:p w14:paraId="3050FCA5"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The operator should ensure that the pilots’ competence to perform EFVS operations is checked at each required demonstration of competence or OPC by performing at least </w:t>
            </w:r>
            <w:r w:rsidRPr="00B03D94">
              <w:rPr>
                <w:rFonts w:ascii="Calibri" w:hAnsi="Calibri" w:cs="Arial"/>
                <w:b/>
                <w:bCs/>
                <w:sz w:val="16"/>
                <w:szCs w:val="16"/>
                <w:lang w:val="en-GB"/>
              </w:rPr>
              <w:t>two approaches</w:t>
            </w:r>
            <w:r w:rsidRPr="00B03D94">
              <w:rPr>
                <w:rFonts w:ascii="Calibri" w:hAnsi="Calibri" w:cs="Arial"/>
                <w:sz w:val="16"/>
                <w:szCs w:val="16"/>
                <w:lang w:val="en-GB"/>
              </w:rPr>
              <w:t xml:space="preserve"> of which one should be flown without natural vision, to the height below which an approach should not be continued if natural visual reference is not acquired.</w:t>
            </w:r>
          </w:p>
          <w:p w14:paraId="2DF92507" w14:textId="77777777" w:rsidR="00EC2F91" w:rsidRPr="00B03D94" w:rsidRDefault="00EC2F91" w:rsidP="00EC2F91">
            <w:pPr>
              <w:jc w:val="both"/>
              <w:rPr>
                <w:rFonts w:ascii="Calibri" w:hAnsi="Calibri" w:cs="Arial"/>
                <w:sz w:val="16"/>
                <w:szCs w:val="16"/>
                <w:lang w:val="en-GB"/>
              </w:rPr>
            </w:pPr>
          </w:p>
        </w:tc>
        <w:tc>
          <w:tcPr>
            <w:tcW w:w="990" w:type="dxa"/>
          </w:tcPr>
          <w:p w14:paraId="4A0E4446"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205E1D41"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 operator’s procedure allows the possibility of additional approaches to achieve the required proficiency.</w:t>
            </w:r>
          </w:p>
        </w:tc>
        <w:tc>
          <w:tcPr>
            <w:tcW w:w="1095" w:type="dxa"/>
          </w:tcPr>
          <w:p w14:paraId="30E31D22" w14:textId="77777777" w:rsidR="00EC2F91" w:rsidRPr="00B03D94" w:rsidRDefault="00EC2F91" w:rsidP="00EC2F91">
            <w:pPr>
              <w:rPr>
                <w:rFonts w:ascii="Calibri" w:hAnsi="Calibri" w:cs="Arial"/>
                <w:b/>
                <w:sz w:val="16"/>
                <w:szCs w:val="16"/>
                <w:lang w:val="en-GB"/>
              </w:rPr>
            </w:pPr>
          </w:p>
        </w:tc>
        <w:tc>
          <w:tcPr>
            <w:tcW w:w="720" w:type="dxa"/>
          </w:tcPr>
          <w:p w14:paraId="0AFD5515"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2922663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33B5CCF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3463360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6085CEE3"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2995881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581BFB52" w14:textId="085ED786"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84974818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155382B0" w14:textId="3F631B52" w:rsidR="00EC2F91" w:rsidRPr="00B03D94" w:rsidRDefault="00EC2F91" w:rsidP="00EC2F91">
            <w:pPr>
              <w:rPr>
                <w:rFonts w:ascii="Calibri" w:hAnsi="Calibri" w:cs="Arial"/>
                <w:b/>
                <w:sz w:val="16"/>
                <w:szCs w:val="16"/>
                <w:lang w:val="en-GB"/>
              </w:rPr>
            </w:pPr>
          </w:p>
        </w:tc>
      </w:tr>
      <w:tr w:rsidR="00EC2F91" w:rsidRPr="00B03D94" w14:paraId="507D05B1" w14:textId="77777777" w:rsidTr="00EC2F91">
        <w:tc>
          <w:tcPr>
            <w:tcW w:w="478" w:type="dxa"/>
            <w:shd w:val="clear" w:color="auto" w:fill="FFFFFF" w:themeFill="background1"/>
            <w:vAlign w:val="center"/>
          </w:tcPr>
          <w:p w14:paraId="1B9B7078" w14:textId="77777777" w:rsidR="00EC2F91" w:rsidRPr="007D7CA2" w:rsidRDefault="00EC2F91" w:rsidP="00EC2F91">
            <w:pPr>
              <w:pStyle w:val="ListParagraph"/>
              <w:numPr>
                <w:ilvl w:val="0"/>
                <w:numId w:val="24"/>
              </w:numPr>
              <w:ind w:left="0" w:firstLine="144"/>
              <w:jc w:val="center"/>
              <w:rPr>
                <w:rFonts w:ascii="Calibri" w:hAnsi="Calibri" w:cs="Arial"/>
                <w:b/>
                <w:bCs/>
                <w:sz w:val="16"/>
                <w:szCs w:val="16"/>
                <w:lang w:val="en-GB"/>
              </w:rPr>
            </w:pPr>
          </w:p>
        </w:tc>
        <w:tc>
          <w:tcPr>
            <w:tcW w:w="1530" w:type="dxa"/>
            <w:shd w:val="clear" w:color="auto" w:fill="FFFFFF" w:themeFill="background1"/>
          </w:tcPr>
          <w:p w14:paraId="2BCAC93B" w14:textId="5A2A1604"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1D9694B5"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Recurrent checking for EFVS :</w:t>
            </w:r>
          </w:p>
          <w:p w14:paraId="34D3A70A"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If a flight crew member is authorised to operate as pilot flying and pilot monitoring during EFVS operations, then the flight crew member should complete the required number of approaches in each operating capacity.</w:t>
            </w:r>
          </w:p>
          <w:p w14:paraId="36BC08D2" w14:textId="77777777" w:rsidR="00EC2F91" w:rsidRPr="00B03D94" w:rsidRDefault="00EC2F91" w:rsidP="00EC2F91">
            <w:pPr>
              <w:jc w:val="both"/>
              <w:rPr>
                <w:rFonts w:ascii="Calibri" w:hAnsi="Calibri" w:cs="Arial"/>
                <w:sz w:val="16"/>
                <w:szCs w:val="16"/>
                <w:u w:val="single"/>
                <w:lang w:val="en-GB"/>
              </w:rPr>
            </w:pPr>
          </w:p>
        </w:tc>
        <w:tc>
          <w:tcPr>
            <w:tcW w:w="990" w:type="dxa"/>
          </w:tcPr>
          <w:p w14:paraId="66AB2020"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4DFC6289" w14:textId="77777777" w:rsidR="00EC2F91" w:rsidRPr="00B03D94" w:rsidRDefault="00EC2F91" w:rsidP="00EC2F91">
            <w:pPr>
              <w:jc w:val="both"/>
              <w:rPr>
                <w:rFonts w:ascii="Calibri" w:hAnsi="Calibri" w:cs="Arial"/>
                <w:sz w:val="16"/>
                <w:szCs w:val="16"/>
                <w:lang w:val="en-GB"/>
              </w:rPr>
            </w:pPr>
          </w:p>
        </w:tc>
        <w:tc>
          <w:tcPr>
            <w:tcW w:w="1095" w:type="dxa"/>
          </w:tcPr>
          <w:p w14:paraId="48858369" w14:textId="77777777" w:rsidR="00EC2F91" w:rsidRPr="00B03D94" w:rsidRDefault="00EC2F91" w:rsidP="00EC2F91">
            <w:pPr>
              <w:rPr>
                <w:rFonts w:ascii="Calibri" w:hAnsi="Calibri" w:cs="Arial"/>
                <w:b/>
                <w:sz w:val="16"/>
                <w:szCs w:val="16"/>
                <w:lang w:val="en-GB"/>
              </w:rPr>
            </w:pPr>
          </w:p>
        </w:tc>
        <w:tc>
          <w:tcPr>
            <w:tcW w:w="720" w:type="dxa"/>
          </w:tcPr>
          <w:p w14:paraId="00760F82"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2152327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4C3DADF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7452798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7548B2DA"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01981856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48EDE59A" w14:textId="010248BD"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51758332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2753AF69" w14:textId="44854D29" w:rsidR="00EC2F91" w:rsidRPr="00B03D94" w:rsidRDefault="00EC2F91" w:rsidP="00EC2F91">
            <w:pPr>
              <w:rPr>
                <w:rFonts w:ascii="Calibri" w:hAnsi="Calibri" w:cs="Arial"/>
                <w:b/>
                <w:sz w:val="16"/>
                <w:szCs w:val="16"/>
                <w:lang w:val="en-GB"/>
              </w:rPr>
            </w:pPr>
          </w:p>
        </w:tc>
      </w:tr>
      <w:tr w:rsidR="00EC2F91" w:rsidRPr="00B03D94" w14:paraId="65CBF8A3" w14:textId="77777777" w:rsidTr="00EC2F91">
        <w:tc>
          <w:tcPr>
            <w:tcW w:w="478" w:type="dxa"/>
            <w:shd w:val="clear" w:color="auto" w:fill="FFFFFF" w:themeFill="background1"/>
            <w:vAlign w:val="center"/>
          </w:tcPr>
          <w:p w14:paraId="067352F8" w14:textId="77777777" w:rsidR="00EC2F91" w:rsidRPr="007D7CA2" w:rsidRDefault="00EC2F91" w:rsidP="00EC2F91">
            <w:pPr>
              <w:pStyle w:val="ListParagraph"/>
              <w:numPr>
                <w:ilvl w:val="0"/>
                <w:numId w:val="24"/>
              </w:numPr>
              <w:ind w:left="0" w:firstLine="144"/>
              <w:jc w:val="center"/>
              <w:rPr>
                <w:rFonts w:ascii="Calibri" w:hAnsi="Calibri" w:cs="Arial"/>
                <w:b/>
                <w:bCs/>
                <w:sz w:val="16"/>
                <w:szCs w:val="16"/>
                <w:lang w:val="en-GB"/>
              </w:rPr>
            </w:pPr>
          </w:p>
        </w:tc>
        <w:tc>
          <w:tcPr>
            <w:tcW w:w="1530" w:type="dxa"/>
            <w:shd w:val="clear" w:color="auto" w:fill="FFFFFF" w:themeFill="background1"/>
          </w:tcPr>
          <w:p w14:paraId="67503A21" w14:textId="35367D57"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SPA.LVO.120(b)</w:t>
            </w:r>
          </w:p>
        </w:tc>
        <w:tc>
          <w:tcPr>
            <w:tcW w:w="4320" w:type="dxa"/>
            <w:shd w:val="clear" w:color="auto" w:fill="D9D9D9"/>
          </w:tcPr>
          <w:p w14:paraId="0BD2F43C" w14:textId="77777777" w:rsidR="00EC2F91" w:rsidRPr="00B03D94" w:rsidRDefault="00EC2F91" w:rsidP="00EC2F91">
            <w:pPr>
              <w:jc w:val="both"/>
              <w:rPr>
                <w:rFonts w:ascii="Calibri" w:hAnsi="Calibri" w:cs="Arial"/>
                <w:sz w:val="16"/>
                <w:szCs w:val="16"/>
                <w:u w:val="single"/>
                <w:lang w:val="en-GB"/>
              </w:rPr>
            </w:pPr>
            <w:r w:rsidRPr="00B03D94">
              <w:rPr>
                <w:rFonts w:ascii="Calibri" w:hAnsi="Calibri" w:cs="Arial"/>
                <w:sz w:val="16"/>
                <w:szCs w:val="16"/>
                <w:u w:val="single"/>
                <w:lang w:val="en-GB"/>
              </w:rPr>
              <w:t>Differences training for EFVS :</w:t>
            </w:r>
          </w:p>
          <w:p w14:paraId="36F05905" w14:textId="77777777" w:rsidR="00EC2F91" w:rsidRPr="00B03D94" w:rsidRDefault="00EC2F91" w:rsidP="00EC2F91">
            <w:pPr>
              <w:ind w:left="186" w:hanging="186"/>
              <w:jc w:val="both"/>
              <w:rPr>
                <w:rFonts w:ascii="Calibri" w:hAnsi="Calibri" w:cs="Arial"/>
                <w:sz w:val="16"/>
                <w:szCs w:val="16"/>
                <w:lang w:val="en-GB"/>
              </w:rPr>
            </w:pPr>
            <w:r w:rsidRPr="00B03D94">
              <w:rPr>
                <w:rFonts w:ascii="Calibri" w:hAnsi="Calibri" w:cs="Arial"/>
                <w:sz w:val="16"/>
                <w:szCs w:val="16"/>
                <w:lang w:val="en-GB"/>
              </w:rPr>
              <w:t>(a) A differences training or familiarisation should be provided to FC whenever there is a change to any of the following:</w:t>
            </w:r>
          </w:p>
          <w:p w14:paraId="3D93E9A3" w14:textId="77777777" w:rsidR="00EC2F91" w:rsidRPr="00B03D94" w:rsidRDefault="00EC2F91" w:rsidP="00EC2F91">
            <w:pPr>
              <w:ind w:left="328" w:hanging="186"/>
              <w:jc w:val="both"/>
              <w:rPr>
                <w:rFonts w:ascii="Calibri" w:hAnsi="Calibri" w:cs="Arial"/>
                <w:sz w:val="16"/>
                <w:szCs w:val="16"/>
                <w:lang w:val="en-GB"/>
              </w:rPr>
            </w:pPr>
            <w:r w:rsidRPr="00B03D94">
              <w:rPr>
                <w:rFonts w:ascii="Calibri" w:hAnsi="Calibri" w:cs="Arial"/>
                <w:sz w:val="16"/>
                <w:szCs w:val="16"/>
                <w:lang w:val="en-GB"/>
              </w:rPr>
              <w:t xml:space="preserve">(1) the technology used in the EFVS sensor, flight guidance and flight control system; </w:t>
            </w:r>
          </w:p>
          <w:p w14:paraId="6E76DD5E" w14:textId="77777777" w:rsidR="00EC2F91" w:rsidRPr="00B03D94" w:rsidRDefault="00EC2F91" w:rsidP="00EC2F91">
            <w:pPr>
              <w:ind w:left="328" w:hanging="186"/>
              <w:jc w:val="both"/>
              <w:rPr>
                <w:rFonts w:ascii="Calibri" w:hAnsi="Calibri" w:cs="Arial"/>
                <w:sz w:val="16"/>
                <w:szCs w:val="16"/>
                <w:lang w:val="en-GB"/>
              </w:rPr>
            </w:pPr>
            <w:r w:rsidRPr="00B03D94">
              <w:rPr>
                <w:rFonts w:ascii="Calibri" w:hAnsi="Calibri" w:cs="Arial"/>
                <w:sz w:val="16"/>
                <w:szCs w:val="16"/>
                <w:lang w:val="en-GB"/>
              </w:rPr>
              <w:lastRenderedPageBreak/>
              <w:t>(2) the operating procedures;</w:t>
            </w:r>
          </w:p>
          <w:p w14:paraId="6117401B" w14:textId="77777777" w:rsidR="00EC2F91" w:rsidRPr="00B03D94" w:rsidRDefault="00EC2F91" w:rsidP="00EC2F91">
            <w:pPr>
              <w:ind w:left="328" w:hanging="186"/>
              <w:jc w:val="both"/>
              <w:rPr>
                <w:rFonts w:ascii="Calibri" w:hAnsi="Calibri" w:cs="Arial"/>
                <w:sz w:val="16"/>
                <w:szCs w:val="16"/>
                <w:lang w:val="en-GB"/>
              </w:rPr>
            </w:pPr>
            <w:r w:rsidRPr="00B03D94">
              <w:rPr>
                <w:rFonts w:ascii="Calibri" w:hAnsi="Calibri" w:cs="Arial"/>
                <w:sz w:val="16"/>
                <w:szCs w:val="16"/>
                <w:lang w:val="en-GB"/>
              </w:rPr>
              <w:t xml:space="preserve">(3) the handling characteristics; </w:t>
            </w:r>
          </w:p>
          <w:p w14:paraId="54032772" w14:textId="77777777" w:rsidR="00EC2F91" w:rsidRPr="00B03D94" w:rsidRDefault="00EC2F91" w:rsidP="00EC2F91">
            <w:pPr>
              <w:ind w:left="186" w:hanging="186"/>
              <w:jc w:val="both"/>
              <w:rPr>
                <w:rFonts w:ascii="Calibri" w:hAnsi="Calibri" w:cs="Arial"/>
                <w:sz w:val="16"/>
                <w:szCs w:val="16"/>
                <w:lang w:val="en-GB"/>
              </w:rPr>
            </w:pPr>
            <w:r w:rsidRPr="00B03D94">
              <w:rPr>
                <w:rFonts w:ascii="Calibri" w:hAnsi="Calibri" w:cs="Arial"/>
                <w:sz w:val="16"/>
                <w:szCs w:val="16"/>
                <w:lang w:val="en-GB"/>
              </w:rPr>
              <w:t xml:space="preserve">(b) The differences training should: </w:t>
            </w:r>
          </w:p>
          <w:p w14:paraId="180D1FE0" w14:textId="77777777" w:rsidR="00EC2F91" w:rsidRPr="00B03D94" w:rsidRDefault="00EC2F91" w:rsidP="00EC2F91">
            <w:pPr>
              <w:ind w:left="328" w:hanging="186"/>
              <w:jc w:val="both"/>
              <w:rPr>
                <w:rFonts w:ascii="Calibri" w:hAnsi="Calibri" w:cs="Arial"/>
                <w:sz w:val="16"/>
                <w:szCs w:val="16"/>
                <w:lang w:val="en-GB"/>
              </w:rPr>
            </w:pPr>
            <w:r w:rsidRPr="00B03D94">
              <w:rPr>
                <w:rFonts w:ascii="Calibri" w:hAnsi="Calibri" w:cs="Arial"/>
                <w:sz w:val="16"/>
                <w:szCs w:val="16"/>
                <w:lang w:val="en-GB"/>
              </w:rPr>
              <w:t xml:space="preserve">(1) meet the objectives of the appropriate initial training course; </w:t>
            </w:r>
          </w:p>
          <w:p w14:paraId="4A8C9796" w14:textId="77777777" w:rsidR="00EC2F91" w:rsidRPr="00B03D94" w:rsidRDefault="00EC2F91" w:rsidP="00EC2F91">
            <w:pPr>
              <w:ind w:left="328" w:hanging="186"/>
              <w:jc w:val="both"/>
              <w:rPr>
                <w:rFonts w:ascii="Calibri" w:hAnsi="Calibri" w:cs="Arial"/>
                <w:sz w:val="16"/>
                <w:szCs w:val="16"/>
                <w:lang w:val="en-GB"/>
              </w:rPr>
            </w:pPr>
            <w:r w:rsidRPr="00B03D94">
              <w:rPr>
                <w:rFonts w:ascii="Calibri" w:hAnsi="Calibri" w:cs="Arial"/>
                <w:sz w:val="16"/>
                <w:szCs w:val="16"/>
                <w:lang w:val="en-GB"/>
              </w:rPr>
              <w:t xml:space="preserve">(2) take into account the flight crew members’ previous experience; and </w:t>
            </w:r>
          </w:p>
          <w:p w14:paraId="0EA02CB6" w14:textId="77777777" w:rsidR="00EC2F91" w:rsidRPr="00B03D94" w:rsidRDefault="00EC2F91" w:rsidP="00EC2F91">
            <w:pPr>
              <w:ind w:left="328" w:hanging="186"/>
              <w:jc w:val="both"/>
              <w:rPr>
                <w:rFonts w:ascii="Calibri" w:hAnsi="Calibri" w:cs="Arial"/>
                <w:sz w:val="16"/>
                <w:szCs w:val="16"/>
                <w:lang w:val="en-GB"/>
              </w:rPr>
            </w:pPr>
            <w:r w:rsidRPr="00B03D94">
              <w:rPr>
                <w:rFonts w:ascii="Calibri" w:hAnsi="Calibri" w:cs="Arial"/>
                <w:sz w:val="16"/>
                <w:szCs w:val="16"/>
                <w:lang w:val="en-GB"/>
              </w:rPr>
              <w:t>(3) take into account the operational suitability data established in accordance with Regulation (EU) No 748/2012.</w:t>
            </w:r>
          </w:p>
        </w:tc>
        <w:tc>
          <w:tcPr>
            <w:tcW w:w="990" w:type="dxa"/>
          </w:tcPr>
          <w:p w14:paraId="31E00614"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EFVS</w:t>
            </w:r>
          </w:p>
        </w:tc>
        <w:tc>
          <w:tcPr>
            <w:tcW w:w="4215" w:type="dxa"/>
          </w:tcPr>
          <w:p w14:paraId="7A55FD70" w14:textId="77777777" w:rsidR="00EC2F91" w:rsidRPr="00B03D94" w:rsidRDefault="00EC2F91" w:rsidP="00EC2F91">
            <w:pPr>
              <w:jc w:val="both"/>
              <w:rPr>
                <w:rFonts w:ascii="Calibri" w:hAnsi="Calibri" w:cs="Arial"/>
                <w:sz w:val="16"/>
                <w:szCs w:val="16"/>
                <w:lang w:val="en-GB"/>
              </w:rPr>
            </w:pPr>
          </w:p>
        </w:tc>
        <w:tc>
          <w:tcPr>
            <w:tcW w:w="1095" w:type="dxa"/>
          </w:tcPr>
          <w:p w14:paraId="703DE83C" w14:textId="77777777" w:rsidR="00EC2F91" w:rsidRPr="00B03D94" w:rsidRDefault="00EC2F91" w:rsidP="00EC2F91">
            <w:pPr>
              <w:rPr>
                <w:rFonts w:ascii="Calibri" w:hAnsi="Calibri" w:cs="Arial"/>
                <w:b/>
                <w:sz w:val="16"/>
                <w:szCs w:val="16"/>
                <w:lang w:val="en-GB"/>
              </w:rPr>
            </w:pPr>
          </w:p>
        </w:tc>
        <w:tc>
          <w:tcPr>
            <w:tcW w:w="720" w:type="dxa"/>
          </w:tcPr>
          <w:p w14:paraId="1B34E75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7085738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579ACFB0"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5685013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691E74CB"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05729349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0B45C1F2" w14:textId="50737220"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42279852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45303772" w14:textId="698E1843" w:rsidR="00EC2F91" w:rsidRPr="00B03D94" w:rsidRDefault="00EC2F91" w:rsidP="00EC2F91">
            <w:pPr>
              <w:rPr>
                <w:rFonts w:ascii="Calibri" w:hAnsi="Calibri" w:cs="Arial"/>
                <w:b/>
                <w:sz w:val="16"/>
                <w:szCs w:val="16"/>
                <w:lang w:val="en-GB"/>
              </w:rPr>
            </w:pPr>
          </w:p>
        </w:tc>
      </w:tr>
      <w:tr w:rsidR="00EC2F91" w:rsidRPr="00B03D94" w14:paraId="0F2FE1EB" w14:textId="77777777" w:rsidTr="00EC2F91">
        <w:tc>
          <w:tcPr>
            <w:tcW w:w="478" w:type="dxa"/>
            <w:shd w:val="clear" w:color="auto" w:fill="5B9BD5" w:themeFill="accent1"/>
            <w:vAlign w:val="center"/>
          </w:tcPr>
          <w:p w14:paraId="42C7B8DF" w14:textId="77777777" w:rsidR="00EC2F91" w:rsidRPr="00FE21CF" w:rsidRDefault="00EC2F91" w:rsidP="00EC2F91">
            <w:pPr>
              <w:pStyle w:val="ListParagraph"/>
              <w:keepNext/>
              <w:ind w:left="0" w:firstLine="144"/>
              <w:jc w:val="center"/>
              <w:rPr>
                <w:rFonts w:ascii="Calibri" w:hAnsi="Calibri" w:cs="Arial"/>
                <w:b/>
                <w:sz w:val="16"/>
                <w:szCs w:val="16"/>
                <w:lang w:val="en-GB"/>
              </w:rPr>
            </w:pPr>
          </w:p>
        </w:tc>
        <w:tc>
          <w:tcPr>
            <w:tcW w:w="15570" w:type="dxa"/>
            <w:gridSpan w:val="7"/>
            <w:shd w:val="clear" w:color="auto" w:fill="5B9BD5" w:themeFill="accent1"/>
            <w:vAlign w:val="center"/>
          </w:tcPr>
          <w:p w14:paraId="5D0E7874" w14:textId="12034A33" w:rsidR="00EC2F91" w:rsidRPr="00B03D94" w:rsidRDefault="00EC2F91" w:rsidP="00EC2F91">
            <w:pPr>
              <w:keepNext/>
              <w:spacing w:before="60" w:after="60"/>
              <w:rPr>
                <w:rFonts w:ascii="Calibri" w:hAnsi="Calibri" w:cs="Arial"/>
                <w:b/>
                <w:sz w:val="16"/>
                <w:szCs w:val="16"/>
                <w:lang w:val="en-GB"/>
              </w:rPr>
            </w:pPr>
            <w:r w:rsidRPr="00B03D94">
              <w:rPr>
                <w:rFonts w:ascii="Calibri" w:hAnsi="Calibri" w:cs="Arial"/>
                <w:b/>
                <w:sz w:val="16"/>
                <w:szCs w:val="16"/>
                <w:lang w:val="en-GB"/>
              </w:rPr>
              <w:t>Operating procedures</w:t>
            </w:r>
          </w:p>
        </w:tc>
      </w:tr>
      <w:tr w:rsidR="00EC2F91" w:rsidRPr="00B03D94" w14:paraId="40503B9D" w14:textId="77777777" w:rsidTr="00EC2F91">
        <w:tc>
          <w:tcPr>
            <w:tcW w:w="478" w:type="dxa"/>
            <w:shd w:val="clear" w:color="auto" w:fill="DEEAF6" w:themeFill="accent1" w:themeFillTint="33"/>
            <w:vAlign w:val="center"/>
          </w:tcPr>
          <w:p w14:paraId="0020C6E0"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3AFABDCD" w14:textId="3E7E8C9F"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General</w:t>
            </w:r>
          </w:p>
        </w:tc>
      </w:tr>
      <w:tr w:rsidR="00EC2F91" w:rsidRPr="00B03D94" w14:paraId="6AAB245C" w14:textId="77777777" w:rsidTr="00EC2F91">
        <w:tc>
          <w:tcPr>
            <w:tcW w:w="478" w:type="dxa"/>
            <w:shd w:val="clear" w:color="auto" w:fill="FFFFFF" w:themeFill="background1"/>
            <w:vAlign w:val="center"/>
          </w:tcPr>
          <w:p w14:paraId="5E7983D0" w14:textId="77777777" w:rsidR="00EC2F91" w:rsidRPr="007D7CA2" w:rsidRDefault="00EC2F91" w:rsidP="00EC2F91">
            <w:pPr>
              <w:pStyle w:val="ListParagraph"/>
              <w:numPr>
                <w:ilvl w:val="0"/>
                <w:numId w:val="25"/>
              </w:numPr>
              <w:ind w:left="0" w:firstLine="144"/>
              <w:jc w:val="center"/>
              <w:rPr>
                <w:rFonts w:ascii="Calibri" w:hAnsi="Calibri" w:cs="Arial"/>
                <w:b/>
                <w:bCs/>
                <w:sz w:val="16"/>
                <w:szCs w:val="16"/>
                <w:lang w:val="en-GB"/>
              </w:rPr>
            </w:pPr>
          </w:p>
        </w:tc>
        <w:tc>
          <w:tcPr>
            <w:tcW w:w="1530" w:type="dxa"/>
            <w:shd w:val="clear" w:color="auto" w:fill="FFFFFF" w:themeFill="background1"/>
          </w:tcPr>
          <w:p w14:paraId="610BBD37" w14:textId="047A2F69"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SPA.LVO.105(c)</w:t>
            </w:r>
          </w:p>
        </w:tc>
        <w:tc>
          <w:tcPr>
            <w:tcW w:w="4320" w:type="dxa"/>
            <w:shd w:val="clear" w:color="auto" w:fill="D9D9D9"/>
          </w:tcPr>
          <w:p w14:paraId="1A66D640"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Prior to commencing an LVO, the pilot-in-command/commander should be satisfied that:</w:t>
            </w:r>
          </w:p>
          <w:p w14:paraId="763624F9"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(a) the status of visual and non-visual facilities is as required; </w:t>
            </w:r>
          </w:p>
          <w:p w14:paraId="1635487D"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(b) if LVPs are required for such operations, LVPs are in effect; and </w:t>
            </w:r>
          </w:p>
          <w:p w14:paraId="152AA9C5"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(c) the flight crew members are appropriately qualified.</w:t>
            </w:r>
          </w:p>
        </w:tc>
        <w:tc>
          <w:tcPr>
            <w:tcW w:w="990" w:type="dxa"/>
          </w:tcPr>
          <w:p w14:paraId="20BFB38C"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7557D88C"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Check that these conditions are reflected in the operator’s procedures.</w:t>
            </w:r>
          </w:p>
        </w:tc>
        <w:tc>
          <w:tcPr>
            <w:tcW w:w="1095" w:type="dxa"/>
          </w:tcPr>
          <w:p w14:paraId="62CB3D22" w14:textId="77777777" w:rsidR="00EC2F91" w:rsidRPr="00B03D94" w:rsidRDefault="00EC2F91" w:rsidP="00EC2F91">
            <w:pPr>
              <w:rPr>
                <w:rFonts w:ascii="Calibri" w:hAnsi="Calibri" w:cs="Arial"/>
                <w:b/>
                <w:sz w:val="16"/>
                <w:szCs w:val="16"/>
                <w:lang w:val="en-GB"/>
              </w:rPr>
            </w:pPr>
          </w:p>
        </w:tc>
        <w:tc>
          <w:tcPr>
            <w:tcW w:w="720" w:type="dxa"/>
          </w:tcPr>
          <w:p w14:paraId="50226E34"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6056525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53EA92DC"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66994385"/>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6910F72F"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75744537"/>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7144F695" w14:textId="4AE7AA2E"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66020183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4ADF1165" w14:textId="4A170C70" w:rsidR="00EC2F91" w:rsidRPr="00B03D94" w:rsidRDefault="00EC2F91" w:rsidP="00EC2F91">
            <w:pPr>
              <w:rPr>
                <w:rFonts w:ascii="Calibri" w:hAnsi="Calibri" w:cs="Arial"/>
                <w:b/>
                <w:sz w:val="16"/>
                <w:szCs w:val="16"/>
                <w:lang w:val="en-GB"/>
              </w:rPr>
            </w:pPr>
          </w:p>
        </w:tc>
      </w:tr>
      <w:tr w:rsidR="00EC2F91" w:rsidRPr="00B03D94" w14:paraId="4DD3F027" w14:textId="77777777" w:rsidTr="00EC2F91">
        <w:tc>
          <w:tcPr>
            <w:tcW w:w="478" w:type="dxa"/>
            <w:shd w:val="clear" w:color="auto" w:fill="FFFFFF" w:themeFill="background1"/>
            <w:vAlign w:val="center"/>
          </w:tcPr>
          <w:p w14:paraId="2483F742" w14:textId="77777777" w:rsidR="00EC2F91" w:rsidRPr="007D7CA2" w:rsidRDefault="00EC2F91" w:rsidP="00EC2F91">
            <w:pPr>
              <w:pStyle w:val="ListParagraph"/>
              <w:numPr>
                <w:ilvl w:val="0"/>
                <w:numId w:val="25"/>
              </w:numPr>
              <w:ind w:left="0" w:firstLine="144"/>
              <w:jc w:val="center"/>
              <w:rPr>
                <w:rFonts w:ascii="Calibri" w:hAnsi="Calibri" w:cs="Arial"/>
                <w:b/>
                <w:bCs/>
                <w:sz w:val="16"/>
                <w:szCs w:val="16"/>
                <w:lang w:val="en-GB"/>
              </w:rPr>
            </w:pPr>
          </w:p>
        </w:tc>
        <w:tc>
          <w:tcPr>
            <w:tcW w:w="1530" w:type="dxa"/>
            <w:shd w:val="clear" w:color="auto" w:fill="FFFFFF" w:themeFill="background1"/>
          </w:tcPr>
          <w:p w14:paraId="429EC100" w14:textId="76C2A6BF"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SPA.LVO.105(c)</w:t>
            </w:r>
          </w:p>
        </w:tc>
        <w:tc>
          <w:tcPr>
            <w:tcW w:w="4320" w:type="dxa"/>
            <w:shd w:val="clear" w:color="auto" w:fill="D9D9D9"/>
          </w:tcPr>
          <w:p w14:paraId="5F5F0633"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Operating procedures should be established for all types of LVOs and operations with operational credits for which an operator is seeking approval. The operating procedures should: </w:t>
            </w:r>
          </w:p>
          <w:p w14:paraId="5B7DAD44"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(1) be consistent with the AFM; </w:t>
            </w:r>
          </w:p>
          <w:p w14:paraId="7F6CE244"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(2) be appropriate to the technology and equipment to be used; </w:t>
            </w:r>
          </w:p>
          <w:p w14:paraId="0F313F5F"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(3) specify the duties and responsibilities of each flight crew member in each relevant phase of flight;</w:t>
            </w:r>
          </w:p>
          <w:p w14:paraId="6F58CBF1"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(4) ensure that flight crew workload is managed to facilitate effective decision-making and monitoring of the aircraft; and </w:t>
            </w:r>
          </w:p>
          <w:p w14:paraId="3C94D1BD" w14:textId="77777777" w:rsidR="00EC2F91" w:rsidRPr="00B03D94" w:rsidRDefault="00EC2F91" w:rsidP="00EC2F91">
            <w:pPr>
              <w:ind w:left="329" w:hanging="329"/>
              <w:jc w:val="both"/>
              <w:rPr>
                <w:rFonts w:ascii="Calibri" w:hAnsi="Calibri" w:cs="Arial"/>
                <w:sz w:val="16"/>
                <w:szCs w:val="16"/>
                <w:lang w:val="en-GB"/>
              </w:rPr>
            </w:pPr>
            <w:r w:rsidRPr="00B03D94">
              <w:rPr>
                <w:rFonts w:ascii="Calibri" w:hAnsi="Calibri" w:cs="Arial"/>
                <w:sz w:val="16"/>
                <w:szCs w:val="16"/>
                <w:lang w:val="en-GB"/>
              </w:rPr>
              <w:t>(5) minimise, as much as practical, the deviation from normal procedures used for routine operations (non-LVOs).</w:t>
            </w:r>
          </w:p>
        </w:tc>
        <w:tc>
          <w:tcPr>
            <w:tcW w:w="990" w:type="dxa"/>
          </w:tcPr>
          <w:p w14:paraId="343F1CCC"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74408F7B" w14:textId="77777777" w:rsidR="00EC2F91" w:rsidRPr="00B03D94" w:rsidRDefault="00EC2F91" w:rsidP="00EC2F91">
            <w:pPr>
              <w:jc w:val="both"/>
              <w:rPr>
                <w:rFonts w:ascii="Calibri" w:hAnsi="Calibri" w:cs="Arial"/>
                <w:sz w:val="16"/>
                <w:szCs w:val="16"/>
                <w:lang w:val="en-GB"/>
              </w:rPr>
            </w:pPr>
          </w:p>
        </w:tc>
        <w:tc>
          <w:tcPr>
            <w:tcW w:w="1095" w:type="dxa"/>
          </w:tcPr>
          <w:p w14:paraId="3D517F41" w14:textId="77777777" w:rsidR="00EC2F91" w:rsidRPr="00B03D94" w:rsidRDefault="00EC2F91" w:rsidP="00EC2F91">
            <w:pPr>
              <w:rPr>
                <w:rFonts w:ascii="Calibri" w:hAnsi="Calibri" w:cs="Arial"/>
                <w:b/>
                <w:sz w:val="16"/>
                <w:szCs w:val="16"/>
                <w:lang w:val="en-GB"/>
              </w:rPr>
            </w:pPr>
          </w:p>
        </w:tc>
        <w:tc>
          <w:tcPr>
            <w:tcW w:w="720" w:type="dxa"/>
          </w:tcPr>
          <w:p w14:paraId="3A802EB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9733447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628DE7D1"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62647314"/>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790330F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18017461"/>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157B3776" w14:textId="0A7B419D"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850371620"/>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63BC674D" w14:textId="7DB4A06B" w:rsidR="00EC2F91" w:rsidRPr="00B03D94" w:rsidRDefault="00EC2F91" w:rsidP="00EC2F91">
            <w:pPr>
              <w:rPr>
                <w:rFonts w:ascii="Calibri" w:hAnsi="Calibri" w:cs="Arial"/>
                <w:b/>
                <w:sz w:val="16"/>
                <w:szCs w:val="16"/>
                <w:lang w:val="en-GB"/>
              </w:rPr>
            </w:pPr>
          </w:p>
        </w:tc>
      </w:tr>
      <w:tr w:rsidR="00EC2F91" w:rsidRPr="00B03D94" w14:paraId="40C60A06" w14:textId="77777777" w:rsidTr="00EC2F91">
        <w:tc>
          <w:tcPr>
            <w:tcW w:w="478" w:type="dxa"/>
            <w:shd w:val="clear" w:color="auto" w:fill="FFFFFF" w:themeFill="background1"/>
            <w:vAlign w:val="center"/>
          </w:tcPr>
          <w:p w14:paraId="2FF6EF54" w14:textId="77777777" w:rsidR="00EC2F91" w:rsidRPr="007D7CA2" w:rsidRDefault="00EC2F91" w:rsidP="00EC2F91">
            <w:pPr>
              <w:pStyle w:val="ListParagraph"/>
              <w:numPr>
                <w:ilvl w:val="0"/>
                <w:numId w:val="25"/>
              </w:numPr>
              <w:ind w:left="0" w:firstLine="144"/>
              <w:jc w:val="center"/>
              <w:rPr>
                <w:rFonts w:ascii="Calibri" w:hAnsi="Calibri" w:cs="Arial"/>
                <w:b/>
                <w:bCs/>
                <w:sz w:val="16"/>
                <w:szCs w:val="16"/>
                <w:lang w:val="en-GB"/>
              </w:rPr>
            </w:pPr>
          </w:p>
        </w:tc>
        <w:tc>
          <w:tcPr>
            <w:tcW w:w="1530" w:type="dxa"/>
            <w:shd w:val="clear" w:color="auto" w:fill="FFFFFF" w:themeFill="background1"/>
          </w:tcPr>
          <w:p w14:paraId="56B0F9AF" w14:textId="75B15AD7" w:rsidR="00EC2F91" w:rsidRPr="00E02F04" w:rsidRDefault="00EC2F91" w:rsidP="00EC2F91">
            <w:pPr>
              <w:jc w:val="both"/>
              <w:rPr>
                <w:rFonts w:ascii="Calibri" w:hAnsi="Calibri" w:cs="Arial"/>
                <w:b/>
                <w:bCs/>
                <w:sz w:val="16"/>
                <w:szCs w:val="16"/>
                <w:lang w:val="en-GB"/>
              </w:rPr>
            </w:pPr>
            <w:r w:rsidRPr="00E02F04">
              <w:rPr>
                <w:rFonts w:ascii="Calibri" w:hAnsi="Calibri" w:cs="Arial"/>
                <w:b/>
                <w:bCs/>
                <w:sz w:val="16"/>
                <w:szCs w:val="16"/>
                <w:lang w:val="en-GB"/>
              </w:rPr>
              <w:t>SPA.LVO.105(c)</w:t>
            </w:r>
          </w:p>
        </w:tc>
        <w:tc>
          <w:tcPr>
            <w:tcW w:w="4320" w:type="dxa"/>
            <w:shd w:val="clear" w:color="auto" w:fill="D9D9D9"/>
          </w:tcPr>
          <w:p w14:paraId="5E678F88" w14:textId="77777777" w:rsidR="00EC2F91" w:rsidRPr="00B03D94" w:rsidRDefault="00EC2F91" w:rsidP="00EC2F91">
            <w:pPr>
              <w:jc w:val="both"/>
              <w:rPr>
                <w:rFonts w:ascii="Calibri" w:hAnsi="Calibri" w:cs="Arial"/>
                <w:sz w:val="16"/>
                <w:szCs w:val="16"/>
                <w:lang w:val="en-GB"/>
              </w:rPr>
            </w:pPr>
            <w:r w:rsidRPr="00B03D94">
              <w:rPr>
                <w:rFonts w:ascii="Calibri" w:hAnsi="Calibri" w:cs="Arial"/>
                <w:sz w:val="16"/>
                <w:szCs w:val="16"/>
                <w:lang w:val="en-GB"/>
              </w:rPr>
              <w:t xml:space="preserve">Operating procedures should include: </w:t>
            </w:r>
          </w:p>
          <w:p w14:paraId="45FA2FE5"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 the required checks for the satisfactory functioning of the aircraft equipment, both before departure and in flight; </w:t>
            </w:r>
          </w:p>
          <w:p w14:paraId="2A0C35B7"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(2) the correct seating and eye position; </w:t>
            </w:r>
          </w:p>
          <w:p w14:paraId="317578EF"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(3) determination of aerodrome operating minima; </w:t>
            </w:r>
          </w:p>
          <w:p w14:paraId="02AD3F4C"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(4) the increment to be added to minima for use by pilots-in-command/commanders who are new to the aircraft type, if applicable;</w:t>
            </w:r>
          </w:p>
          <w:p w14:paraId="4B61EB40"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lastRenderedPageBreak/>
              <w:t xml:space="preserve">(5) the effect on aerodrome operating minima of temporarily failed or downgraded ground equipment; </w:t>
            </w:r>
          </w:p>
          <w:p w14:paraId="068AC947"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(6) the effect on aerodrome operating minima of the failure or change of the status of any aircraft systems; </w:t>
            </w:r>
          </w:p>
          <w:p w14:paraId="155856CD"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(7) when the LVPs at the aerodrome are required. LVPs are required: </w:t>
            </w:r>
          </w:p>
          <w:p w14:paraId="7906BE2D" w14:textId="77777777" w:rsidR="00EC2F91" w:rsidRPr="00B03D94" w:rsidRDefault="00EC2F91"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(i) for low-visibility flight approach operations; </w:t>
            </w:r>
          </w:p>
          <w:p w14:paraId="12BABE09" w14:textId="77777777" w:rsidR="00EC2F91" w:rsidRPr="00B03D94" w:rsidRDefault="00EC2F91" w:rsidP="00EC2F91">
            <w:pPr>
              <w:ind w:left="470" w:hanging="187"/>
              <w:jc w:val="both"/>
              <w:rPr>
                <w:rFonts w:ascii="Calibri" w:hAnsi="Calibri" w:cs="Arial"/>
                <w:sz w:val="16"/>
                <w:szCs w:val="16"/>
                <w:lang w:val="en-GB"/>
              </w:rPr>
            </w:pPr>
            <w:r w:rsidRPr="00B03D94">
              <w:rPr>
                <w:rFonts w:ascii="Calibri" w:hAnsi="Calibri" w:cs="Arial"/>
                <w:sz w:val="16"/>
                <w:szCs w:val="16"/>
                <w:lang w:val="en-GB"/>
              </w:rPr>
              <w:t>(ii) for LVTOs with RVR less than 400 m.</w:t>
            </w:r>
          </w:p>
          <w:p w14:paraId="21191226"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(8) a requirement for an ‘approaching minima’ call-out to prevent inadvertent descent below the DA/H; </w:t>
            </w:r>
          </w:p>
          <w:p w14:paraId="59D9FC18"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(9) the requirement for height call-outs below 200 ft to be based on the use of a radio altimeter or other device capable of providing equivalent performance, if applicable; </w:t>
            </w:r>
          </w:p>
          <w:p w14:paraId="1AA8F8B7"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(10) the required visual references; </w:t>
            </w:r>
          </w:p>
          <w:p w14:paraId="5F5A4FB5"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(11) the action to be taken in the event of loss of the required visual references; and </w:t>
            </w:r>
          </w:p>
          <w:p w14:paraId="26B0BAAE" w14:textId="77777777" w:rsidR="00EC2F91" w:rsidRPr="00B03D94" w:rsidRDefault="00EC2F91" w:rsidP="00EC2F91">
            <w:pPr>
              <w:ind w:left="187" w:hanging="187"/>
              <w:jc w:val="both"/>
              <w:rPr>
                <w:rFonts w:ascii="Calibri" w:hAnsi="Calibri" w:cs="Arial"/>
                <w:sz w:val="16"/>
                <w:szCs w:val="16"/>
                <w:lang w:val="en-GB"/>
              </w:rPr>
            </w:pPr>
            <w:r w:rsidRPr="00B03D94">
              <w:rPr>
                <w:rFonts w:ascii="Calibri" w:hAnsi="Calibri" w:cs="Arial"/>
                <w:sz w:val="16"/>
                <w:szCs w:val="16"/>
                <w:lang w:val="en-GB"/>
              </w:rPr>
              <w:t>(12) the maximum allowable flight path deviations and action to be taken in the event that such deviations occur.</w:t>
            </w:r>
          </w:p>
          <w:p w14:paraId="64F67C93" w14:textId="77777777" w:rsidR="00EC2F91" w:rsidRPr="00B03D94" w:rsidRDefault="00EC2F91" w:rsidP="00EC2F91">
            <w:pPr>
              <w:jc w:val="both"/>
              <w:rPr>
                <w:rFonts w:ascii="Calibri" w:hAnsi="Calibri" w:cs="Arial"/>
                <w:sz w:val="16"/>
                <w:szCs w:val="16"/>
                <w:lang w:val="en-GB"/>
              </w:rPr>
            </w:pPr>
          </w:p>
        </w:tc>
        <w:tc>
          <w:tcPr>
            <w:tcW w:w="990" w:type="dxa"/>
          </w:tcPr>
          <w:p w14:paraId="5F160BA9" w14:textId="77777777" w:rsidR="00EC2F91" w:rsidRPr="00B03D94" w:rsidRDefault="00EC2F91" w:rsidP="00EC2F91">
            <w:pPr>
              <w:jc w:val="center"/>
              <w:rPr>
                <w:rFonts w:ascii="Calibri" w:hAnsi="Calibri" w:cs="Arial"/>
                <w:sz w:val="16"/>
                <w:szCs w:val="16"/>
                <w:lang w:val="en-GB"/>
              </w:rPr>
            </w:pPr>
            <w:r w:rsidRPr="00B03D94">
              <w:rPr>
                <w:rFonts w:ascii="Calibri" w:hAnsi="Calibri" w:cs="Arial"/>
                <w:sz w:val="16"/>
                <w:szCs w:val="16"/>
                <w:lang w:val="en-GB"/>
              </w:rPr>
              <w:lastRenderedPageBreak/>
              <w:t>ALL</w:t>
            </w:r>
          </w:p>
        </w:tc>
        <w:tc>
          <w:tcPr>
            <w:tcW w:w="4215" w:type="dxa"/>
          </w:tcPr>
          <w:p w14:paraId="6BCA40B0" w14:textId="77777777" w:rsidR="00EC2F91" w:rsidRPr="00B03D94" w:rsidRDefault="00EC2F91" w:rsidP="00EC2F91">
            <w:pPr>
              <w:jc w:val="both"/>
              <w:rPr>
                <w:rFonts w:ascii="Calibri" w:hAnsi="Calibri" w:cs="Arial"/>
                <w:sz w:val="16"/>
                <w:szCs w:val="16"/>
                <w:lang w:val="en-GB"/>
              </w:rPr>
            </w:pPr>
          </w:p>
        </w:tc>
        <w:tc>
          <w:tcPr>
            <w:tcW w:w="1095" w:type="dxa"/>
          </w:tcPr>
          <w:p w14:paraId="5DB92318" w14:textId="77777777" w:rsidR="00EC2F91" w:rsidRPr="00B03D94" w:rsidRDefault="00EC2F91" w:rsidP="00EC2F91">
            <w:pPr>
              <w:rPr>
                <w:rFonts w:ascii="Calibri" w:hAnsi="Calibri" w:cs="Arial"/>
                <w:b/>
                <w:sz w:val="16"/>
                <w:szCs w:val="16"/>
                <w:lang w:val="en-GB"/>
              </w:rPr>
            </w:pPr>
          </w:p>
        </w:tc>
        <w:tc>
          <w:tcPr>
            <w:tcW w:w="720" w:type="dxa"/>
          </w:tcPr>
          <w:p w14:paraId="49DEA20F"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37739808"/>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N</w:t>
            </w:r>
            <w:r w:rsidR="00EC2F91" w:rsidRPr="00547D47">
              <w:rPr>
                <w:rFonts w:ascii="Calibri" w:hAnsi="Calibri" w:cs="Arial"/>
                <w:sz w:val="16"/>
                <w:szCs w:val="16"/>
                <w:lang w:val="en-GB"/>
              </w:rPr>
              <w:t>/A</w:t>
            </w:r>
          </w:p>
          <w:p w14:paraId="7CFBEFFD"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5578916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C</w:t>
            </w:r>
          </w:p>
          <w:p w14:paraId="6832B53E" w14:textId="77777777" w:rsidR="00EC2F91"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48452836"/>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sidRPr="00547D47">
              <w:rPr>
                <w:rFonts w:ascii="Calibri" w:hAnsi="Calibri" w:cs="Arial"/>
                <w:sz w:val="16"/>
                <w:szCs w:val="16"/>
                <w:lang w:val="en-GB"/>
              </w:rPr>
              <w:t xml:space="preserve"> NC</w:t>
            </w:r>
          </w:p>
          <w:p w14:paraId="59DA1EAB" w14:textId="7C6000EF" w:rsidR="00EC2F91" w:rsidRPr="00B03D94" w:rsidRDefault="00000000" w:rsidP="00EC2F91">
            <w:pPr>
              <w:rPr>
                <w:rFonts w:ascii="Calibri" w:hAnsi="Calibri" w:cs="Arial"/>
                <w:b/>
                <w:sz w:val="16"/>
                <w:szCs w:val="16"/>
                <w:lang w:val="en-GB"/>
              </w:rPr>
            </w:pPr>
            <w:sdt>
              <w:sdtPr>
                <w:rPr>
                  <w:rFonts w:ascii="Calibri" w:hAnsi="Calibri" w:cs="Arial"/>
                  <w:sz w:val="16"/>
                  <w:szCs w:val="16"/>
                  <w:lang w:val="en-GB"/>
                </w:rPr>
                <w:id w:val="1624578002"/>
                <w14:checkbox>
                  <w14:checked w14:val="0"/>
                  <w14:checkedState w14:val="2612" w14:font="MS Gothic"/>
                  <w14:uncheckedState w14:val="2610" w14:font="MS Gothic"/>
                </w14:checkbox>
              </w:sdtPr>
              <w:sdtContent>
                <w:r w:rsidR="00EC2F91">
                  <w:rPr>
                    <w:rFonts w:ascii="MS Gothic" w:eastAsia="MS Gothic" w:hAnsi="MS Gothic" w:cs="Arial" w:hint="eastAsia"/>
                    <w:sz w:val="16"/>
                    <w:szCs w:val="16"/>
                    <w:lang w:val="en-GB"/>
                  </w:rPr>
                  <w:t>☐</w:t>
                </w:r>
              </w:sdtContent>
            </w:sdt>
            <w:r w:rsidR="00EC2F91">
              <w:rPr>
                <w:rFonts w:ascii="Calibri" w:hAnsi="Calibri" w:cs="Arial"/>
                <w:sz w:val="16"/>
                <w:szCs w:val="16"/>
                <w:lang w:val="en-GB"/>
              </w:rPr>
              <w:t xml:space="preserve"> N/R</w:t>
            </w:r>
          </w:p>
        </w:tc>
        <w:tc>
          <w:tcPr>
            <w:tcW w:w="2700" w:type="dxa"/>
          </w:tcPr>
          <w:p w14:paraId="09594559" w14:textId="330B76D2" w:rsidR="00EC2F91" w:rsidRPr="00B03D94" w:rsidRDefault="00EC2F91" w:rsidP="00EC2F91">
            <w:pPr>
              <w:rPr>
                <w:rFonts w:ascii="Calibri" w:hAnsi="Calibri" w:cs="Arial"/>
                <w:b/>
                <w:sz w:val="16"/>
                <w:szCs w:val="16"/>
                <w:lang w:val="en-GB"/>
              </w:rPr>
            </w:pPr>
          </w:p>
        </w:tc>
      </w:tr>
      <w:tr w:rsidR="00707F0B" w:rsidRPr="00B03D94" w14:paraId="2D72597E" w14:textId="77777777" w:rsidTr="00EC2F91">
        <w:tc>
          <w:tcPr>
            <w:tcW w:w="478" w:type="dxa"/>
            <w:shd w:val="clear" w:color="auto" w:fill="FFFFFF" w:themeFill="background1"/>
            <w:vAlign w:val="center"/>
          </w:tcPr>
          <w:p w14:paraId="02134E52" w14:textId="77777777" w:rsidR="00707F0B" w:rsidRPr="007D7CA2" w:rsidRDefault="00707F0B" w:rsidP="00EC2F91">
            <w:pPr>
              <w:pStyle w:val="ListParagraph"/>
              <w:numPr>
                <w:ilvl w:val="0"/>
                <w:numId w:val="25"/>
              </w:numPr>
              <w:ind w:left="0" w:firstLine="144"/>
              <w:jc w:val="center"/>
              <w:rPr>
                <w:rFonts w:ascii="Calibri" w:hAnsi="Calibri" w:cs="Arial"/>
                <w:b/>
                <w:bCs/>
                <w:sz w:val="16"/>
                <w:szCs w:val="16"/>
                <w:lang w:val="en-GB"/>
              </w:rPr>
            </w:pPr>
          </w:p>
        </w:tc>
        <w:tc>
          <w:tcPr>
            <w:tcW w:w="1530" w:type="dxa"/>
            <w:shd w:val="clear" w:color="auto" w:fill="FFFFFF" w:themeFill="background1"/>
          </w:tcPr>
          <w:p w14:paraId="087B65D8" w14:textId="2F4841DC"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SPA.LVO.105(c)</w:t>
            </w:r>
          </w:p>
        </w:tc>
        <w:tc>
          <w:tcPr>
            <w:tcW w:w="4320" w:type="dxa"/>
            <w:shd w:val="clear" w:color="auto" w:fill="D9D9D9"/>
          </w:tcPr>
          <w:p w14:paraId="00FEC4E6"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Operations procedures should be included in the operator’s operations manual</w:t>
            </w:r>
          </w:p>
        </w:tc>
        <w:tc>
          <w:tcPr>
            <w:tcW w:w="990" w:type="dxa"/>
          </w:tcPr>
          <w:p w14:paraId="48D44C39"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137D080B" w14:textId="77777777" w:rsidR="00707F0B" w:rsidRPr="00B03D94" w:rsidRDefault="00707F0B" w:rsidP="00EC2F91">
            <w:pPr>
              <w:jc w:val="both"/>
              <w:rPr>
                <w:rFonts w:ascii="Calibri" w:hAnsi="Calibri" w:cs="Arial"/>
                <w:sz w:val="16"/>
                <w:szCs w:val="16"/>
                <w:lang w:val="en-GB"/>
              </w:rPr>
            </w:pPr>
          </w:p>
        </w:tc>
        <w:tc>
          <w:tcPr>
            <w:tcW w:w="1095" w:type="dxa"/>
          </w:tcPr>
          <w:p w14:paraId="4773F3FF" w14:textId="77777777" w:rsidR="00707F0B" w:rsidRPr="00B03D94" w:rsidRDefault="00707F0B" w:rsidP="00EC2F91">
            <w:pPr>
              <w:rPr>
                <w:rFonts w:ascii="Calibri" w:hAnsi="Calibri" w:cs="Arial"/>
                <w:b/>
                <w:sz w:val="16"/>
                <w:szCs w:val="16"/>
                <w:lang w:val="en-GB"/>
              </w:rPr>
            </w:pPr>
          </w:p>
        </w:tc>
        <w:tc>
          <w:tcPr>
            <w:tcW w:w="720" w:type="dxa"/>
          </w:tcPr>
          <w:p w14:paraId="094BEFFC"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5143567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41423ABD"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9509889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24D4343C"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5268544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27355343" w14:textId="7BE4B7E3"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17302183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19E2D0D6" w14:textId="1FD771CC" w:rsidR="00707F0B" w:rsidRPr="00B03D94" w:rsidRDefault="00707F0B" w:rsidP="00EC2F91">
            <w:pPr>
              <w:rPr>
                <w:rFonts w:ascii="Calibri" w:hAnsi="Calibri" w:cs="Arial"/>
                <w:b/>
                <w:sz w:val="16"/>
                <w:szCs w:val="16"/>
                <w:lang w:val="en-GB"/>
              </w:rPr>
            </w:pPr>
          </w:p>
        </w:tc>
      </w:tr>
      <w:tr w:rsidR="00EC2F91" w:rsidRPr="00B03D94" w14:paraId="27F9619D" w14:textId="77777777" w:rsidTr="00EC2F91">
        <w:tc>
          <w:tcPr>
            <w:tcW w:w="478" w:type="dxa"/>
            <w:shd w:val="clear" w:color="auto" w:fill="DEEAF6" w:themeFill="accent1" w:themeFillTint="33"/>
            <w:vAlign w:val="center"/>
          </w:tcPr>
          <w:p w14:paraId="3D406053"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tcPr>
          <w:p w14:paraId="16DFEFA6" w14:textId="4664480A"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CAT II</w:t>
            </w:r>
          </w:p>
        </w:tc>
      </w:tr>
      <w:tr w:rsidR="00707F0B" w:rsidRPr="00B03D94" w14:paraId="7D07AC38" w14:textId="77777777" w:rsidTr="00EC2F91">
        <w:tc>
          <w:tcPr>
            <w:tcW w:w="478" w:type="dxa"/>
            <w:shd w:val="clear" w:color="auto" w:fill="FFFFFF" w:themeFill="background1"/>
            <w:vAlign w:val="center"/>
          </w:tcPr>
          <w:p w14:paraId="7308626B" w14:textId="77777777" w:rsidR="00707F0B" w:rsidRPr="007D7CA2" w:rsidRDefault="00707F0B" w:rsidP="00EC2F91">
            <w:pPr>
              <w:pStyle w:val="ListParagraph"/>
              <w:numPr>
                <w:ilvl w:val="0"/>
                <w:numId w:val="26"/>
              </w:numPr>
              <w:ind w:left="0" w:firstLine="144"/>
              <w:jc w:val="center"/>
              <w:rPr>
                <w:rFonts w:ascii="Calibri" w:hAnsi="Calibri" w:cs="Arial"/>
                <w:b/>
                <w:bCs/>
                <w:sz w:val="16"/>
                <w:szCs w:val="16"/>
                <w:lang w:val="en-GB"/>
              </w:rPr>
            </w:pPr>
          </w:p>
        </w:tc>
        <w:tc>
          <w:tcPr>
            <w:tcW w:w="1530" w:type="dxa"/>
            <w:shd w:val="clear" w:color="auto" w:fill="FFFFFF" w:themeFill="background1"/>
          </w:tcPr>
          <w:p w14:paraId="25228141" w14:textId="69BC2C9D"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SPA.LVO.105(c)</w:t>
            </w:r>
          </w:p>
        </w:tc>
        <w:tc>
          <w:tcPr>
            <w:tcW w:w="4320" w:type="dxa"/>
            <w:shd w:val="clear" w:color="auto" w:fill="D9D9D9"/>
          </w:tcPr>
          <w:p w14:paraId="37C55D73"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The following should apply: </w:t>
            </w:r>
          </w:p>
          <w:p w14:paraId="299EDF84"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(a) The flight crew should consist of at least two pilots. </w:t>
            </w:r>
          </w:p>
          <w:p w14:paraId="4EF1A385"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(b) The approach should be flown using a certified system as identified in the AFM. </w:t>
            </w:r>
          </w:p>
          <w:p w14:paraId="271AF39E"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(c) If the approach is flown using autopilot, for a manual landing the autopilot should remain engaged until after the pilot has achieved visual reference. </w:t>
            </w:r>
          </w:p>
          <w:p w14:paraId="5000C71E"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(d) All height call-outs below 200 ft above the runway threshold elevation should be determined by the use of a radio altimeter or other device capable of providing equivalent performance.</w:t>
            </w:r>
          </w:p>
          <w:p w14:paraId="48E3B81E"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(e) The DH should be determined by the use of a radio altimeter or other device capable of providing equivalent performance, if so determined by the aircraft certification process. </w:t>
            </w:r>
          </w:p>
          <w:p w14:paraId="631B3827"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lastRenderedPageBreak/>
              <w:t xml:space="preserve">(f) At DH, the following visual references should be distinctly visible and identifiable to the pilot: </w:t>
            </w:r>
          </w:p>
          <w:p w14:paraId="26462788"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(1) a segment of at least three consecutive lights, which are the centre line of the approach lights or TDZ lights or runway centre line lights or edge lights or a combination of these; and </w:t>
            </w:r>
          </w:p>
          <w:p w14:paraId="6C674D71"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(2) a visual reference that should include a lateral element of the ground pattern, such as an approach lighting crossbar, or the landing threshold, or a barrette of the TDZ lighting unless the operation is conducted using a HUD or an equivalent system to touchdown.</w:t>
            </w:r>
          </w:p>
        </w:tc>
        <w:tc>
          <w:tcPr>
            <w:tcW w:w="990" w:type="dxa"/>
          </w:tcPr>
          <w:p w14:paraId="5212DB5D"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lastRenderedPageBreak/>
              <w:t>CAT II</w:t>
            </w:r>
          </w:p>
        </w:tc>
        <w:tc>
          <w:tcPr>
            <w:tcW w:w="4215" w:type="dxa"/>
          </w:tcPr>
          <w:p w14:paraId="38766D9B" w14:textId="77777777" w:rsidR="00707F0B" w:rsidRPr="00B03D94" w:rsidRDefault="00707F0B" w:rsidP="00EC2F91">
            <w:pPr>
              <w:jc w:val="both"/>
              <w:rPr>
                <w:rFonts w:ascii="Calibri" w:hAnsi="Calibri" w:cs="Arial"/>
                <w:sz w:val="16"/>
                <w:szCs w:val="16"/>
                <w:lang w:val="en-GB"/>
              </w:rPr>
            </w:pPr>
          </w:p>
        </w:tc>
        <w:tc>
          <w:tcPr>
            <w:tcW w:w="1095" w:type="dxa"/>
          </w:tcPr>
          <w:p w14:paraId="449FB737" w14:textId="77777777" w:rsidR="00707F0B" w:rsidRPr="00B03D94" w:rsidRDefault="00707F0B" w:rsidP="00EC2F91">
            <w:pPr>
              <w:rPr>
                <w:rFonts w:ascii="Calibri" w:hAnsi="Calibri" w:cs="Arial"/>
                <w:b/>
                <w:sz w:val="16"/>
                <w:szCs w:val="16"/>
                <w:lang w:val="en-GB"/>
              </w:rPr>
            </w:pPr>
          </w:p>
        </w:tc>
        <w:tc>
          <w:tcPr>
            <w:tcW w:w="720" w:type="dxa"/>
          </w:tcPr>
          <w:p w14:paraId="773B88B0"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1069853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41F7B063"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7190814"/>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5636A7E5"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6398086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007EA77C" w14:textId="09D3E58B"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315036325"/>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0A29B4BF" w14:textId="7A0DDA5A" w:rsidR="00707F0B" w:rsidRPr="00B03D94" w:rsidRDefault="00707F0B" w:rsidP="00EC2F91">
            <w:pPr>
              <w:rPr>
                <w:rFonts w:ascii="Calibri" w:hAnsi="Calibri" w:cs="Arial"/>
                <w:b/>
                <w:sz w:val="16"/>
                <w:szCs w:val="16"/>
                <w:lang w:val="en-GB"/>
              </w:rPr>
            </w:pPr>
          </w:p>
        </w:tc>
      </w:tr>
      <w:tr w:rsidR="00EC2F91" w:rsidRPr="00B03D94" w14:paraId="4971C91B" w14:textId="77777777" w:rsidTr="00EC2F91">
        <w:tc>
          <w:tcPr>
            <w:tcW w:w="478" w:type="dxa"/>
            <w:shd w:val="clear" w:color="auto" w:fill="DEEAF6" w:themeFill="accent1" w:themeFillTint="33"/>
            <w:vAlign w:val="center"/>
          </w:tcPr>
          <w:p w14:paraId="5F7174A8"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2A66EBD3" w14:textId="3E448149"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CAT III</w:t>
            </w:r>
          </w:p>
        </w:tc>
      </w:tr>
      <w:tr w:rsidR="00707F0B" w:rsidRPr="00B03D94" w14:paraId="5D57F7DE" w14:textId="77777777" w:rsidTr="00EC2F91">
        <w:tc>
          <w:tcPr>
            <w:tcW w:w="478" w:type="dxa"/>
            <w:shd w:val="clear" w:color="auto" w:fill="FFFFFF" w:themeFill="background1"/>
            <w:vAlign w:val="center"/>
          </w:tcPr>
          <w:p w14:paraId="5E0482E1" w14:textId="77777777" w:rsidR="00707F0B" w:rsidRPr="007D7CA2" w:rsidRDefault="00707F0B" w:rsidP="00EC2F91">
            <w:pPr>
              <w:pStyle w:val="ListParagraph"/>
              <w:numPr>
                <w:ilvl w:val="0"/>
                <w:numId w:val="27"/>
              </w:numPr>
              <w:ind w:left="0" w:firstLine="144"/>
              <w:jc w:val="center"/>
              <w:rPr>
                <w:rFonts w:ascii="Calibri" w:hAnsi="Calibri" w:cs="Arial"/>
                <w:b/>
                <w:bCs/>
                <w:sz w:val="16"/>
                <w:szCs w:val="16"/>
                <w:lang w:val="en-GB"/>
              </w:rPr>
            </w:pPr>
          </w:p>
        </w:tc>
        <w:tc>
          <w:tcPr>
            <w:tcW w:w="1530" w:type="dxa"/>
            <w:shd w:val="clear" w:color="auto" w:fill="FFFFFF" w:themeFill="background1"/>
          </w:tcPr>
          <w:p w14:paraId="2D3CE747" w14:textId="1E953AFB"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SPA.LVO.105(c)</w:t>
            </w:r>
          </w:p>
        </w:tc>
        <w:tc>
          <w:tcPr>
            <w:tcW w:w="4320" w:type="dxa"/>
            <w:shd w:val="clear" w:color="auto" w:fill="D9D9D9"/>
          </w:tcPr>
          <w:p w14:paraId="148159CD"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The following should apply: </w:t>
            </w:r>
          </w:p>
          <w:p w14:paraId="415EBA21" w14:textId="77777777" w:rsidR="00707F0B" w:rsidRPr="00B03D94" w:rsidRDefault="00707F0B"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(a) The flight crew should consist of at least two pilots. </w:t>
            </w:r>
          </w:p>
          <w:p w14:paraId="6A1767B7" w14:textId="77777777" w:rsidR="00707F0B" w:rsidRPr="00B03D94" w:rsidRDefault="00707F0B"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(b) The approach should be flown using a certified system as identified in the AFM. </w:t>
            </w:r>
          </w:p>
          <w:p w14:paraId="1EF2CE9E" w14:textId="77777777" w:rsidR="00707F0B" w:rsidRPr="00B03D94" w:rsidRDefault="00707F0B"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(c) All height call-outs below 200 ft above the runway threshold elevation should be determined by the use of a radio altimeter or other device capable of providing equivalent performance. </w:t>
            </w:r>
          </w:p>
          <w:p w14:paraId="63ED55E5" w14:textId="77777777" w:rsidR="00707F0B" w:rsidRPr="00B03D94" w:rsidRDefault="00707F0B"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(d) For operations in which a DH is used, the DH should be determined by the use of a radio altimeter or other device capable of providing equivalent performance, if so determined by the aircraft certification process. </w:t>
            </w:r>
          </w:p>
          <w:p w14:paraId="23050B82" w14:textId="77777777" w:rsidR="00707F0B" w:rsidRPr="00B03D94" w:rsidRDefault="00707F0B"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(e) At DH, the following visual references should be distinctly visible and identifiable to the pilot: </w:t>
            </w:r>
          </w:p>
          <w:p w14:paraId="1397417D" w14:textId="77777777" w:rsidR="00707F0B" w:rsidRPr="00B03D94" w:rsidRDefault="00707F0B" w:rsidP="00EC2F91">
            <w:pPr>
              <w:ind w:left="612" w:hanging="329"/>
              <w:jc w:val="both"/>
              <w:rPr>
                <w:rFonts w:ascii="Calibri" w:hAnsi="Calibri" w:cs="Arial"/>
                <w:sz w:val="16"/>
                <w:szCs w:val="16"/>
                <w:lang w:val="en-GB"/>
              </w:rPr>
            </w:pPr>
            <w:r w:rsidRPr="00B03D94">
              <w:rPr>
                <w:rFonts w:ascii="Calibri" w:hAnsi="Calibri" w:cs="Arial"/>
                <w:sz w:val="16"/>
                <w:szCs w:val="16"/>
                <w:lang w:val="en-GB"/>
              </w:rPr>
              <w:t xml:space="preserve">(1) for operations conducted either with fail-passive flight control systems or with the use of an approved HUD or equivalent display system: a segment of at least three consecutive lights, which are the centre line of the approach lights, or TDZ lights, or runway centre line lights, or runway edge lights, or a combination of these; and </w:t>
            </w:r>
          </w:p>
          <w:p w14:paraId="2CB801EC" w14:textId="77777777" w:rsidR="00707F0B" w:rsidRPr="00B03D94" w:rsidRDefault="00707F0B" w:rsidP="00EC2F91">
            <w:pPr>
              <w:ind w:left="612" w:hanging="329"/>
              <w:jc w:val="both"/>
              <w:rPr>
                <w:rFonts w:ascii="Calibri" w:hAnsi="Calibri" w:cs="Arial"/>
                <w:sz w:val="16"/>
                <w:szCs w:val="16"/>
                <w:lang w:val="en-GB"/>
              </w:rPr>
            </w:pPr>
            <w:r w:rsidRPr="00B03D94">
              <w:rPr>
                <w:rFonts w:ascii="Calibri" w:hAnsi="Calibri" w:cs="Arial"/>
                <w:sz w:val="16"/>
                <w:szCs w:val="16"/>
                <w:lang w:val="en-GB"/>
              </w:rPr>
              <w:t xml:space="preserve">(2) for operations conducted either with fail-operational flight control systems or with a fail-operational hybrid landing system using a DH: at least one centre line light to be attained and maintained by the pilot. </w:t>
            </w:r>
          </w:p>
          <w:p w14:paraId="2A2E8657" w14:textId="77777777" w:rsidR="00707F0B" w:rsidRPr="00B03D94" w:rsidRDefault="00707F0B" w:rsidP="00EC2F91">
            <w:pPr>
              <w:ind w:left="329" w:hanging="329"/>
              <w:jc w:val="both"/>
              <w:rPr>
                <w:rFonts w:ascii="Calibri" w:hAnsi="Calibri" w:cs="Arial"/>
                <w:sz w:val="16"/>
                <w:szCs w:val="16"/>
                <w:lang w:val="en-GB"/>
              </w:rPr>
            </w:pPr>
            <w:r w:rsidRPr="00B03D94">
              <w:rPr>
                <w:rFonts w:ascii="Calibri" w:hAnsi="Calibri" w:cs="Arial"/>
                <w:sz w:val="16"/>
                <w:szCs w:val="16"/>
                <w:lang w:val="en-GB"/>
              </w:rPr>
              <w:t>(f) For operations with no DH, there is no specification for visual reference with the runway prior to touchdown.</w:t>
            </w:r>
          </w:p>
        </w:tc>
        <w:tc>
          <w:tcPr>
            <w:tcW w:w="990" w:type="dxa"/>
          </w:tcPr>
          <w:p w14:paraId="55E475A5"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CAT III</w:t>
            </w:r>
          </w:p>
        </w:tc>
        <w:tc>
          <w:tcPr>
            <w:tcW w:w="4215" w:type="dxa"/>
          </w:tcPr>
          <w:p w14:paraId="38822411" w14:textId="77777777" w:rsidR="00707F0B" w:rsidRPr="00B03D94" w:rsidRDefault="00707F0B" w:rsidP="00EC2F91">
            <w:pPr>
              <w:jc w:val="both"/>
              <w:rPr>
                <w:rFonts w:ascii="Calibri" w:hAnsi="Calibri" w:cs="Arial"/>
                <w:sz w:val="16"/>
                <w:szCs w:val="16"/>
                <w:lang w:val="en-GB"/>
              </w:rPr>
            </w:pPr>
          </w:p>
        </w:tc>
        <w:tc>
          <w:tcPr>
            <w:tcW w:w="1095" w:type="dxa"/>
          </w:tcPr>
          <w:p w14:paraId="778CDA40" w14:textId="77777777" w:rsidR="00707F0B" w:rsidRPr="00B03D94" w:rsidRDefault="00707F0B" w:rsidP="00EC2F91">
            <w:pPr>
              <w:rPr>
                <w:rFonts w:ascii="Calibri" w:hAnsi="Calibri" w:cs="Arial"/>
                <w:b/>
                <w:sz w:val="16"/>
                <w:szCs w:val="16"/>
                <w:lang w:val="en-GB"/>
              </w:rPr>
            </w:pPr>
          </w:p>
        </w:tc>
        <w:tc>
          <w:tcPr>
            <w:tcW w:w="720" w:type="dxa"/>
          </w:tcPr>
          <w:p w14:paraId="22EA79A6"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3080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1849A69B"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69188514"/>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5C893EDB"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3235299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51659517" w14:textId="183D3A64"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26253280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64243D7E" w14:textId="7A595D84" w:rsidR="00707F0B" w:rsidRPr="00B03D94" w:rsidRDefault="00707F0B" w:rsidP="00EC2F91">
            <w:pPr>
              <w:rPr>
                <w:rFonts w:ascii="Calibri" w:hAnsi="Calibri" w:cs="Arial"/>
                <w:b/>
                <w:sz w:val="16"/>
                <w:szCs w:val="16"/>
                <w:lang w:val="en-GB"/>
              </w:rPr>
            </w:pPr>
          </w:p>
        </w:tc>
      </w:tr>
      <w:tr w:rsidR="00EC2F91" w:rsidRPr="00B03D94" w14:paraId="5A72430B" w14:textId="77777777" w:rsidTr="00EC2F91">
        <w:tc>
          <w:tcPr>
            <w:tcW w:w="478" w:type="dxa"/>
            <w:shd w:val="clear" w:color="auto" w:fill="DEEAF6" w:themeFill="accent1" w:themeFillTint="33"/>
            <w:vAlign w:val="center"/>
          </w:tcPr>
          <w:p w14:paraId="0779A58E"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12CCEB79" w14:textId="719DCDCC"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SA CAT I</w:t>
            </w:r>
          </w:p>
        </w:tc>
      </w:tr>
      <w:tr w:rsidR="00707F0B" w:rsidRPr="00B03D94" w14:paraId="763F2B05" w14:textId="77777777" w:rsidTr="00EC2F91">
        <w:tc>
          <w:tcPr>
            <w:tcW w:w="478" w:type="dxa"/>
            <w:shd w:val="clear" w:color="auto" w:fill="FFFFFF" w:themeFill="background1"/>
            <w:vAlign w:val="center"/>
          </w:tcPr>
          <w:p w14:paraId="49677A36" w14:textId="77777777" w:rsidR="00707F0B" w:rsidRPr="007D7CA2" w:rsidRDefault="00707F0B" w:rsidP="00EC2F91">
            <w:pPr>
              <w:pStyle w:val="ListParagraph"/>
              <w:numPr>
                <w:ilvl w:val="0"/>
                <w:numId w:val="28"/>
              </w:numPr>
              <w:ind w:left="0" w:firstLine="144"/>
              <w:jc w:val="center"/>
              <w:rPr>
                <w:rFonts w:ascii="Calibri" w:hAnsi="Calibri" w:cs="Arial"/>
                <w:b/>
                <w:bCs/>
                <w:sz w:val="16"/>
                <w:szCs w:val="16"/>
                <w:lang w:val="en-GB"/>
              </w:rPr>
            </w:pPr>
          </w:p>
        </w:tc>
        <w:tc>
          <w:tcPr>
            <w:tcW w:w="1530" w:type="dxa"/>
            <w:shd w:val="clear" w:color="auto" w:fill="FFFFFF" w:themeFill="background1"/>
          </w:tcPr>
          <w:p w14:paraId="6C82DEC6" w14:textId="60D0E82A"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SPA.LVO.105(c)</w:t>
            </w:r>
          </w:p>
        </w:tc>
        <w:tc>
          <w:tcPr>
            <w:tcW w:w="4320" w:type="dxa"/>
            <w:shd w:val="clear" w:color="auto" w:fill="D9D9D9"/>
          </w:tcPr>
          <w:p w14:paraId="73A953B4"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The following should apply: </w:t>
            </w:r>
          </w:p>
          <w:p w14:paraId="41FD114F"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(a) The approach should be flown using a certified system as identified in the AFM. </w:t>
            </w:r>
          </w:p>
          <w:p w14:paraId="248DD35A"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(b) All height call-outs below 200 ft above the runway threshold elevation should be determined by the use of a radio altimeter or other device capable of providing equivalent performance.</w:t>
            </w:r>
          </w:p>
          <w:p w14:paraId="6FF1DA64"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(c) The DH should be determined by the use of a radio altimeter or other device capable of providing equivalent performance, if so determined by the aircraft certification process. </w:t>
            </w:r>
          </w:p>
          <w:p w14:paraId="2C541F19"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(d) At DH the following visual references should be visible to the pilot: </w:t>
            </w:r>
          </w:p>
          <w:p w14:paraId="3239C3CC"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(1) a segment of at least three consecutive lights, which are the centre line of the approach lights, or TDZ lights, or runway centre line lights, or runway edge lights, or a combination of these; and </w:t>
            </w:r>
          </w:p>
          <w:p w14:paraId="6D19280C"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(2) a visual reference that should include a lateral element of the ground pattern, such as an approach lighting crossbar, or the landing threshold, or a barrette of the TDZ lighting unless the operation is conducted utilising an approved HUD or an equivalent system usable down to 120 ft above the runway threshold.</w:t>
            </w:r>
          </w:p>
        </w:tc>
        <w:tc>
          <w:tcPr>
            <w:tcW w:w="990" w:type="dxa"/>
          </w:tcPr>
          <w:p w14:paraId="79224460"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SA CAT I</w:t>
            </w:r>
          </w:p>
        </w:tc>
        <w:tc>
          <w:tcPr>
            <w:tcW w:w="4215" w:type="dxa"/>
          </w:tcPr>
          <w:p w14:paraId="32A605FF" w14:textId="77777777" w:rsidR="00707F0B" w:rsidRPr="00B03D94" w:rsidRDefault="00707F0B" w:rsidP="00EC2F91">
            <w:pPr>
              <w:jc w:val="both"/>
              <w:rPr>
                <w:rFonts w:ascii="Calibri" w:hAnsi="Calibri" w:cs="Arial"/>
                <w:sz w:val="16"/>
                <w:szCs w:val="16"/>
                <w:lang w:val="en-GB"/>
              </w:rPr>
            </w:pPr>
          </w:p>
        </w:tc>
        <w:tc>
          <w:tcPr>
            <w:tcW w:w="1095" w:type="dxa"/>
          </w:tcPr>
          <w:p w14:paraId="7BD44062" w14:textId="77777777" w:rsidR="00707F0B" w:rsidRPr="00B03D94" w:rsidRDefault="00707F0B" w:rsidP="00EC2F91">
            <w:pPr>
              <w:rPr>
                <w:rFonts w:ascii="Calibri" w:hAnsi="Calibri" w:cs="Arial"/>
                <w:b/>
                <w:sz w:val="16"/>
                <w:szCs w:val="16"/>
                <w:lang w:val="en-GB"/>
              </w:rPr>
            </w:pPr>
          </w:p>
        </w:tc>
        <w:tc>
          <w:tcPr>
            <w:tcW w:w="720" w:type="dxa"/>
          </w:tcPr>
          <w:p w14:paraId="5512BF00"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4449095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4B36430F"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6489856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7BB76B0A"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3432297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08493B68" w14:textId="4692619B"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84748338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21CDFBBC" w14:textId="6ED1F8F8" w:rsidR="00707F0B" w:rsidRPr="00B03D94" w:rsidRDefault="00707F0B" w:rsidP="00EC2F91">
            <w:pPr>
              <w:rPr>
                <w:rFonts w:ascii="Calibri" w:hAnsi="Calibri" w:cs="Arial"/>
                <w:b/>
                <w:sz w:val="16"/>
                <w:szCs w:val="16"/>
                <w:lang w:val="en-GB"/>
              </w:rPr>
            </w:pPr>
          </w:p>
        </w:tc>
      </w:tr>
      <w:tr w:rsidR="00EC2F91" w:rsidRPr="00B03D94" w14:paraId="04AB4532" w14:textId="77777777" w:rsidTr="00EC2F91">
        <w:tc>
          <w:tcPr>
            <w:tcW w:w="478" w:type="dxa"/>
            <w:shd w:val="clear" w:color="auto" w:fill="DEEAF6" w:themeFill="accent1" w:themeFillTint="33"/>
            <w:vAlign w:val="center"/>
          </w:tcPr>
          <w:p w14:paraId="185E0D5F"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706242D8" w14:textId="18B6F7E6"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SA CAT II</w:t>
            </w:r>
          </w:p>
        </w:tc>
      </w:tr>
      <w:tr w:rsidR="00707F0B" w:rsidRPr="00B03D94" w14:paraId="309F52EA" w14:textId="77777777" w:rsidTr="00EC2F91">
        <w:tc>
          <w:tcPr>
            <w:tcW w:w="478" w:type="dxa"/>
            <w:shd w:val="clear" w:color="auto" w:fill="FFFFFF" w:themeFill="background1"/>
            <w:vAlign w:val="center"/>
          </w:tcPr>
          <w:p w14:paraId="3A3CA8AF" w14:textId="77777777" w:rsidR="00707F0B" w:rsidRPr="007D7CA2" w:rsidRDefault="00707F0B" w:rsidP="00EC2F91">
            <w:pPr>
              <w:pStyle w:val="ListParagraph"/>
              <w:numPr>
                <w:ilvl w:val="0"/>
                <w:numId w:val="29"/>
              </w:numPr>
              <w:ind w:left="0" w:firstLine="144"/>
              <w:jc w:val="center"/>
              <w:rPr>
                <w:rFonts w:ascii="Calibri" w:hAnsi="Calibri" w:cs="Arial"/>
                <w:b/>
                <w:bCs/>
                <w:sz w:val="16"/>
                <w:szCs w:val="16"/>
                <w:lang w:val="en-GB"/>
              </w:rPr>
            </w:pPr>
          </w:p>
        </w:tc>
        <w:tc>
          <w:tcPr>
            <w:tcW w:w="1530" w:type="dxa"/>
            <w:shd w:val="clear" w:color="auto" w:fill="FFFFFF" w:themeFill="background1"/>
          </w:tcPr>
          <w:p w14:paraId="398A31DB" w14:textId="6B33B892"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SPA.LVO.105(c)</w:t>
            </w:r>
          </w:p>
        </w:tc>
        <w:tc>
          <w:tcPr>
            <w:tcW w:w="4320" w:type="dxa"/>
            <w:shd w:val="clear" w:color="auto" w:fill="D9D9D9"/>
          </w:tcPr>
          <w:p w14:paraId="05A77C39"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The following should apply: </w:t>
            </w:r>
          </w:p>
          <w:p w14:paraId="05554C23"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(a) The flight crew should consist of at least two pilots. </w:t>
            </w:r>
          </w:p>
          <w:p w14:paraId="34567B62"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(b) The approach should be flown using a certified HUDLS or autoland system as identified in the AFM. </w:t>
            </w:r>
          </w:p>
          <w:p w14:paraId="74C83FEE"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(c) All height call-outs below 200 ft above the runway threshold elevation should be determined by the use of a radio altimeter or other device capable of providing equivalent performance. </w:t>
            </w:r>
          </w:p>
          <w:p w14:paraId="41498BCA"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(d) The DH should be determined by the use of a radio altimeter or other device capable of providing equivalent performance, if so determined by the aircraft certification process. </w:t>
            </w:r>
          </w:p>
          <w:p w14:paraId="3D84A7D0"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(e) At DH the visual references should be distinctly visible and identifiable to the pilot: </w:t>
            </w:r>
          </w:p>
          <w:p w14:paraId="2526B1D4"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(1) a segment of at least three consecutive lights, which are the centre line of the approach lights or TDZ lights, or runway centre line lights, or runway edge lights or a combination of these; </w:t>
            </w:r>
          </w:p>
          <w:p w14:paraId="5880CEA2"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lastRenderedPageBreak/>
              <w:t>(2) a visual reference that should include a lateral element of the ground pattern, such as an approach lighting crossbar, or the landing threshold, or a barrette of the TDZ lighting.</w:t>
            </w:r>
          </w:p>
        </w:tc>
        <w:tc>
          <w:tcPr>
            <w:tcW w:w="990" w:type="dxa"/>
          </w:tcPr>
          <w:p w14:paraId="6083F4AA"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lastRenderedPageBreak/>
              <w:t>SA CAT II</w:t>
            </w:r>
          </w:p>
        </w:tc>
        <w:tc>
          <w:tcPr>
            <w:tcW w:w="4215" w:type="dxa"/>
          </w:tcPr>
          <w:p w14:paraId="414E1977" w14:textId="77777777" w:rsidR="00707F0B" w:rsidRPr="00B03D94" w:rsidRDefault="00707F0B" w:rsidP="00EC2F91">
            <w:pPr>
              <w:jc w:val="both"/>
              <w:rPr>
                <w:rFonts w:ascii="Calibri" w:hAnsi="Calibri" w:cs="Arial"/>
                <w:sz w:val="16"/>
                <w:szCs w:val="16"/>
                <w:lang w:val="en-GB"/>
              </w:rPr>
            </w:pPr>
          </w:p>
        </w:tc>
        <w:tc>
          <w:tcPr>
            <w:tcW w:w="1095" w:type="dxa"/>
          </w:tcPr>
          <w:p w14:paraId="5E5B1A69" w14:textId="77777777" w:rsidR="00707F0B" w:rsidRPr="00B03D94" w:rsidRDefault="00707F0B" w:rsidP="00EC2F91">
            <w:pPr>
              <w:rPr>
                <w:rFonts w:ascii="Calibri" w:hAnsi="Calibri" w:cs="Arial"/>
                <w:b/>
                <w:sz w:val="16"/>
                <w:szCs w:val="16"/>
                <w:lang w:val="en-GB"/>
              </w:rPr>
            </w:pPr>
          </w:p>
        </w:tc>
        <w:tc>
          <w:tcPr>
            <w:tcW w:w="720" w:type="dxa"/>
          </w:tcPr>
          <w:p w14:paraId="042EF2ED"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1014475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182A3103"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7854504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25A6FB6F"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880101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0ED4ACBF" w14:textId="1208A5C6"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969239966"/>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208BDCB8" w14:textId="2EE47E79" w:rsidR="00707F0B" w:rsidRPr="00B03D94" w:rsidRDefault="00707F0B" w:rsidP="00EC2F91">
            <w:pPr>
              <w:rPr>
                <w:rFonts w:ascii="Calibri" w:hAnsi="Calibri" w:cs="Arial"/>
                <w:b/>
                <w:sz w:val="16"/>
                <w:szCs w:val="16"/>
                <w:lang w:val="en-GB"/>
              </w:rPr>
            </w:pPr>
          </w:p>
        </w:tc>
      </w:tr>
      <w:tr w:rsidR="00EC2F91" w:rsidRPr="00B03D94" w14:paraId="11CD87B3" w14:textId="77777777" w:rsidTr="00EC2F91">
        <w:tc>
          <w:tcPr>
            <w:tcW w:w="478" w:type="dxa"/>
            <w:shd w:val="clear" w:color="auto" w:fill="DEEAF6" w:themeFill="accent1" w:themeFillTint="33"/>
            <w:vAlign w:val="center"/>
          </w:tcPr>
          <w:p w14:paraId="1CC31A76"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6B3CAD34" w14:textId="681123EE"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EFVS</w:t>
            </w:r>
          </w:p>
        </w:tc>
      </w:tr>
      <w:tr w:rsidR="00707F0B" w:rsidRPr="00B03D94" w14:paraId="0734A2B3" w14:textId="77777777" w:rsidTr="00EC2F91">
        <w:tc>
          <w:tcPr>
            <w:tcW w:w="478" w:type="dxa"/>
            <w:shd w:val="clear" w:color="auto" w:fill="FFFFFF" w:themeFill="background1"/>
            <w:vAlign w:val="center"/>
          </w:tcPr>
          <w:p w14:paraId="7EEE302B" w14:textId="77777777" w:rsidR="00707F0B" w:rsidRPr="007D7CA2" w:rsidRDefault="00707F0B" w:rsidP="00EC2F91">
            <w:pPr>
              <w:pStyle w:val="ListParagraph"/>
              <w:numPr>
                <w:ilvl w:val="0"/>
                <w:numId w:val="30"/>
              </w:numPr>
              <w:ind w:left="0" w:firstLine="144"/>
              <w:jc w:val="center"/>
              <w:rPr>
                <w:rFonts w:ascii="Calibri" w:hAnsi="Calibri" w:cs="Arial"/>
                <w:b/>
                <w:bCs/>
                <w:sz w:val="16"/>
                <w:szCs w:val="16"/>
                <w:lang w:val="en-GB"/>
              </w:rPr>
            </w:pPr>
          </w:p>
        </w:tc>
        <w:tc>
          <w:tcPr>
            <w:tcW w:w="1530" w:type="dxa"/>
            <w:shd w:val="clear" w:color="auto" w:fill="FFFFFF" w:themeFill="background1"/>
          </w:tcPr>
          <w:p w14:paraId="14DB8F68" w14:textId="03DAE0C9"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SPA.LVO.105(c)</w:t>
            </w:r>
          </w:p>
        </w:tc>
        <w:tc>
          <w:tcPr>
            <w:tcW w:w="4320" w:type="dxa"/>
            <w:shd w:val="clear" w:color="auto" w:fill="D9D9D9"/>
          </w:tcPr>
          <w:p w14:paraId="46195728"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For EFVS operations to a runway, the following should apply: </w:t>
            </w:r>
          </w:p>
          <w:p w14:paraId="55317338"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(a) The approach should be flown using a certified EFVS-A or EFVS-L as identified in the AFM. </w:t>
            </w:r>
          </w:p>
          <w:p w14:paraId="651E1571"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(b) The pilot flying should use the EFVS throughout the approach.</w:t>
            </w:r>
          </w:p>
          <w:p w14:paraId="4E2971AF"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(c) In multi-pilot operations, the pilot monitoring should monitor the EFVS-derived information. </w:t>
            </w:r>
          </w:p>
          <w:p w14:paraId="26FB140D"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(d) The approach between the final approach fix (FAF) and the DA/H should be flown using vertical flight path guidance mode (e.g. flight director)</w:t>
            </w:r>
          </w:p>
          <w:p w14:paraId="093D0986"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(e) The approach may be continued below the DA/H provided that the pilot can identify on the EFVS image either: </w:t>
            </w:r>
          </w:p>
          <w:p w14:paraId="05A30225"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(1) the approach light system; or </w:t>
            </w:r>
          </w:p>
          <w:p w14:paraId="5995FC36"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(2) both of the following: </w:t>
            </w:r>
          </w:p>
          <w:p w14:paraId="69F99B5A" w14:textId="77777777" w:rsidR="00707F0B" w:rsidRPr="00B03D94" w:rsidRDefault="00707F0B"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(i) the runway threshold identified by the beginning of the runway landing surface, the threshold lights or the runway end identifier lights; and </w:t>
            </w:r>
          </w:p>
          <w:p w14:paraId="27C9AF94" w14:textId="77777777" w:rsidR="00707F0B" w:rsidRPr="00B03D94" w:rsidRDefault="00707F0B"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(ii) the TDZ identified by the TDZ lights, the TDZ runway markings or the runway edge lights. </w:t>
            </w:r>
          </w:p>
          <w:p w14:paraId="7F61791C"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(f) Unless the aircraft is equipped with a certified EFVS-L, a missed approach should be executed promptly if the required visual reference is not distinctly visible and identifiable to the pilot without reliance on the EFVS by the following height above the threshold: </w:t>
            </w:r>
          </w:p>
          <w:p w14:paraId="597017CA"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(1) the height below which an approach should not be continued if natural visual reference is not acquired by the crew as stated in the AFM; or </w:t>
            </w:r>
          </w:p>
          <w:p w14:paraId="3C4D7A86"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(2) if the AFM does not specify such a height, 100 ft.</w:t>
            </w:r>
          </w:p>
        </w:tc>
        <w:tc>
          <w:tcPr>
            <w:tcW w:w="990" w:type="dxa"/>
          </w:tcPr>
          <w:p w14:paraId="03622DDE"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68864030" w14:textId="77777777" w:rsidR="00707F0B" w:rsidRPr="00B03D94" w:rsidRDefault="00707F0B" w:rsidP="00EC2F91">
            <w:pPr>
              <w:jc w:val="both"/>
              <w:rPr>
                <w:rFonts w:ascii="Calibri" w:hAnsi="Calibri" w:cs="Arial"/>
                <w:sz w:val="16"/>
                <w:szCs w:val="16"/>
                <w:lang w:val="en-GB"/>
              </w:rPr>
            </w:pPr>
          </w:p>
        </w:tc>
        <w:tc>
          <w:tcPr>
            <w:tcW w:w="1095" w:type="dxa"/>
          </w:tcPr>
          <w:p w14:paraId="5FA41F4D" w14:textId="77777777" w:rsidR="00707F0B" w:rsidRPr="00B03D94" w:rsidRDefault="00707F0B" w:rsidP="00EC2F91">
            <w:pPr>
              <w:rPr>
                <w:rFonts w:ascii="Calibri" w:hAnsi="Calibri" w:cs="Arial"/>
                <w:b/>
                <w:sz w:val="16"/>
                <w:szCs w:val="16"/>
                <w:lang w:val="en-GB"/>
              </w:rPr>
            </w:pPr>
          </w:p>
        </w:tc>
        <w:tc>
          <w:tcPr>
            <w:tcW w:w="720" w:type="dxa"/>
          </w:tcPr>
          <w:p w14:paraId="3E3254EB"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2841767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2BF09AE8"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5147992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48738076"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25744176"/>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4EF3338E" w14:textId="121401F7"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259904894"/>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44C2FB6F" w14:textId="041C5B9C" w:rsidR="00707F0B" w:rsidRPr="00B03D94" w:rsidRDefault="00707F0B" w:rsidP="00EC2F91">
            <w:pPr>
              <w:rPr>
                <w:rFonts w:ascii="Calibri" w:hAnsi="Calibri" w:cs="Arial"/>
                <w:b/>
                <w:sz w:val="16"/>
                <w:szCs w:val="16"/>
                <w:lang w:val="en-GB"/>
              </w:rPr>
            </w:pPr>
          </w:p>
        </w:tc>
      </w:tr>
      <w:tr w:rsidR="00EC2F91" w:rsidRPr="00B03D94" w14:paraId="39CE3535" w14:textId="77777777" w:rsidTr="00EC2F91">
        <w:tc>
          <w:tcPr>
            <w:tcW w:w="478" w:type="dxa"/>
            <w:shd w:val="clear" w:color="auto" w:fill="5B9BD5" w:themeFill="accent1"/>
            <w:vAlign w:val="center"/>
          </w:tcPr>
          <w:p w14:paraId="275C230E"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5B9BD5" w:themeFill="accent1"/>
            <w:vAlign w:val="center"/>
          </w:tcPr>
          <w:p w14:paraId="09526A8C" w14:textId="3651C3CF"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MEL amendment</w:t>
            </w:r>
          </w:p>
        </w:tc>
      </w:tr>
      <w:tr w:rsidR="00707F0B" w:rsidRPr="00B03D94" w14:paraId="0616C8E8" w14:textId="77777777" w:rsidTr="00EC2F91">
        <w:tc>
          <w:tcPr>
            <w:tcW w:w="478" w:type="dxa"/>
            <w:shd w:val="clear" w:color="auto" w:fill="FFFFFF" w:themeFill="background1"/>
            <w:vAlign w:val="center"/>
          </w:tcPr>
          <w:p w14:paraId="2F48F6D6" w14:textId="77777777" w:rsidR="00707F0B" w:rsidRPr="007D7CA2" w:rsidRDefault="00707F0B" w:rsidP="00EC2F91">
            <w:pPr>
              <w:pStyle w:val="ListParagraph"/>
              <w:numPr>
                <w:ilvl w:val="0"/>
                <w:numId w:val="31"/>
              </w:numPr>
              <w:ind w:left="0" w:firstLine="144"/>
              <w:jc w:val="center"/>
              <w:rPr>
                <w:rFonts w:ascii="Calibri" w:hAnsi="Calibri" w:cs="Arial"/>
                <w:b/>
                <w:bCs/>
                <w:sz w:val="16"/>
                <w:szCs w:val="16"/>
                <w:lang w:val="en-GB"/>
              </w:rPr>
            </w:pPr>
          </w:p>
        </w:tc>
        <w:tc>
          <w:tcPr>
            <w:tcW w:w="1530" w:type="dxa"/>
            <w:shd w:val="clear" w:color="auto" w:fill="FFFFFF" w:themeFill="background1"/>
          </w:tcPr>
          <w:p w14:paraId="36DBFC82" w14:textId="14B999AB"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SPA.LVO.105(d)</w:t>
            </w:r>
          </w:p>
        </w:tc>
        <w:tc>
          <w:tcPr>
            <w:tcW w:w="4320" w:type="dxa"/>
            <w:shd w:val="clear" w:color="auto" w:fill="D9D9D9"/>
          </w:tcPr>
          <w:p w14:paraId="3072E14B"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The MEL should be amended, if applicable, to reflect the related intended LVO operations. </w:t>
            </w:r>
          </w:p>
        </w:tc>
        <w:tc>
          <w:tcPr>
            <w:tcW w:w="990" w:type="dxa"/>
          </w:tcPr>
          <w:p w14:paraId="4239BA76"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3BB30DE5" w14:textId="77777777" w:rsidR="00707F0B" w:rsidRPr="00B03D94" w:rsidRDefault="00707F0B" w:rsidP="00EC2F91">
            <w:pPr>
              <w:jc w:val="both"/>
              <w:rPr>
                <w:rFonts w:ascii="Calibri" w:hAnsi="Calibri" w:cs="Arial"/>
                <w:sz w:val="16"/>
                <w:szCs w:val="16"/>
                <w:lang w:val="en-GB"/>
              </w:rPr>
            </w:pPr>
          </w:p>
        </w:tc>
        <w:tc>
          <w:tcPr>
            <w:tcW w:w="1095" w:type="dxa"/>
          </w:tcPr>
          <w:p w14:paraId="69E53C22" w14:textId="77777777" w:rsidR="00707F0B" w:rsidRPr="00B03D94" w:rsidRDefault="00707F0B" w:rsidP="00EC2F91">
            <w:pPr>
              <w:rPr>
                <w:rFonts w:ascii="Calibri" w:hAnsi="Calibri" w:cs="Arial"/>
                <w:b/>
                <w:sz w:val="16"/>
                <w:szCs w:val="16"/>
                <w:lang w:val="en-GB"/>
              </w:rPr>
            </w:pPr>
          </w:p>
        </w:tc>
        <w:tc>
          <w:tcPr>
            <w:tcW w:w="720" w:type="dxa"/>
          </w:tcPr>
          <w:p w14:paraId="1ADE8A83"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6113411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66748526"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5129958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1F250089"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4585591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1B508889" w14:textId="699259AA"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17499839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38E6B767" w14:textId="66FD37BF" w:rsidR="00707F0B" w:rsidRPr="00B03D94" w:rsidRDefault="00707F0B" w:rsidP="00EC2F91">
            <w:pPr>
              <w:rPr>
                <w:rFonts w:ascii="Calibri" w:hAnsi="Calibri" w:cs="Arial"/>
                <w:b/>
                <w:sz w:val="16"/>
                <w:szCs w:val="16"/>
                <w:lang w:val="en-GB"/>
              </w:rPr>
            </w:pPr>
          </w:p>
        </w:tc>
      </w:tr>
      <w:tr w:rsidR="00EC2F91" w:rsidRPr="00B03D94" w14:paraId="58E503EA" w14:textId="77777777" w:rsidTr="00EC2F91">
        <w:tc>
          <w:tcPr>
            <w:tcW w:w="478" w:type="dxa"/>
            <w:shd w:val="clear" w:color="auto" w:fill="5B9BD5" w:themeFill="accent1"/>
            <w:vAlign w:val="center"/>
          </w:tcPr>
          <w:p w14:paraId="2935B93B" w14:textId="77777777" w:rsidR="00EC2F91" w:rsidRPr="00FE21CF" w:rsidRDefault="00EC2F91" w:rsidP="00EC2F91">
            <w:pPr>
              <w:ind w:firstLine="144"/>
              <w:jc w:val="center"/>
              <w:rPr>
                <w:rFonts w:ascii="Calibri" w:hAnsi="Calibri" w:cs="Arial"/>
                <w:b/>
                <w:sz w:val="16"/>
                <w:szCs w:val="16"/>
                <w:lang w:val="en-GB"/>
              </w:rPr>
            </w:pPr>
          </w:p>
        </w:tc>
        <w:tc>
          <w:tcPr>
            <w:tcW w:w="15570" w:type="dxa"/>
            <w:gridSpan w:val="7"/>
            <w:shd w:val="clear" w:color="auto" w:fill="5B9BD5" w:themeFill="accent1"/>
            <w:vAlign w:val="center"/>
          </w:tcPr>
          <w:p w14:paraId="332621A2" w14:textId="1A40C264"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Maintenance programme</w:t>
            </w:r>
          </w:p>
        </w:tc>
      </w:tr>
      <w:tr w:rsidR="00707F0B" w:rsidRPr="00B03D94" w14:paraId="072D9EE5" w14:textId="77777777" w:rsidTr="00EC2F91">
        <w:tc>
          <w:tcPr>
            <w:tcW w:w="478" w:type="dxa"/>
            <w:shd w:val="clear" w:color="auto" w:fill="FFFFFF" w:themeFill="background1"/>
            <w:vAlign w:val="center"/>
          </w:tcPr>
          <w:p w14:paraId="336F9AB8" w14:textId="77777777" w:rsidR="00707F0B" w:rsidRPr="007D7CA2" w:rsidRDefault="00707F0B" w:rsidP="00EC2F91">
            <w:pPr>
              <w:pStyle w:val="ListParagraph"/>
              <w:numPr>
                <w:ilvl w:val="0"/>
                <w:numId w:val="32"/>
              </w:numPr>
              <w:ind w:left="0" w:firstLine="144"/>
              <w:jc w:val="center"/>
              <w:rPr>
                <w:rFonts w:ascii="Calibri" w:hAnsi="Calibri" w:cs="Arial"/>
                <w:b/>
                <w:bCs/>
                <w:sz w:val="16"/>
                <w:szCs w:val="16"/>
                <w:lang w:val="en-GB"/>
              </w:rPr>
            </w:pPr>
          </w:p>
        </w:tc>
        <w:tc>
          <w:tcPr>
            <w:tcW w:w="1530" w:type="dxa"/>
            <w:shd w:val="clear" w:color="auto" w:fill="FFFFFF" w:themeFill="background1"/>
          </w:tcPr>
          <w:p w14:paraId="64D40D75" w14:textId="0D0FD51E"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SPA.LVO.105(e)</w:t>
            </w:r>
          </w:p>
        </w:tc>
        <w:tc>
          <w:tcPr>
            <w:tcW w:w="4320" w:type="dxa"/>
            <w:shd w:val="clear" w:color="auto" w:fill="D9D9D9"/>
          </w:tcPr>
          <w:p w14:paraId="36153F76"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The maintenance programme should be amended, if applicable.</w:t>
            </w:r>
          </w:p>
        </w:tc>
        <w:tc>
          <w:tcPr>
            <w:tcW w:w="990" w:type="dxa"/>
          </w:tcPr>
          <w:p w14:paraId="6830524E"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20D25C45" w14:textId="77777777" w:rsidR="00707F0B" w:rsidRPr="00B03D94" w:rsidRDefault="00707F0B" w:rsidP="00EC2F91">
            <w:pPr>
              <w:jc w:val="both"/>
              <w:rPr>
                <w:rFonts w:ascii="Calibri" w:hAnsi="Calibri" w:cs="Arial"/>
                <w:sz w:val="16"/>
                <w:szCs w:val="16"/>
                <w:lang w:val="en-GB"/>
              </w:rPr>
            </w:pPr>
          </w:p>
        </w:tc>
        <w:tc>
          <w:tcPr>
            <w:tcW w:w="1095" w:type="dxa"/>
          </w:tcPr>
          <w:p w14:paraId="351BC5EA" w14:textId="77777777" w:rsidR="00707F0B" w:rsidRPr="00B03D94" w:rsidRDefault="00707F0B" w:rsidP="00EC2F91">
            <w:pPr>
              <w:rPr>
                <w:rFonts w:ascii="Calibri" w:hAnsi="Calibri" w:cs="Arial"/>
                <w:b/>
                <w:sz w:val="16"/>
                <w:szCs w:val="16"/>
                <w:lang w:val="en-GB"/>
              </w:rPr>
            </w:pPr>
          </w:p>
        </w:tc>
        <w:tc>
          <w:tcPr>
            <w:tcW w:w="720" w:type="dxa"/>
          </w:tcPr>
          <w:p w14:paraId="78CB9A73"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0145187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35F123A4"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5534320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7EF119C6"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2485543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644A850C" w14:textId="0276C0E9"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87977213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6947EBCA" w14:textId="3B23B7AF" w:rsidR="00707F0B" w:rsidRPr="00B03D94" w:rsidRDefault="00707F0B" w:rsidP="00EC2F91">
            <w:pPr>
              <w:rPr>
                <w:rFonts w:ascii="Calibri" w:hAnsi="Calibri" w:cs="Arial"/>
                <w:b/>
                <w:sz w:val="16"/>
                <w:szCs w:val="16"/>
                <w:lang w:val="en-GB"/>
              </w:rPr>
            </w:pPr>
          </w:p>
        </w:tc>
      </w:tr>
      <w:tr w:rsidR="00EC2F91" w:rsidRPr="00B03D94" w14:paraId="283014F5" w14:textId="77777777" w:rsidTr="00EC2F91">
        <w:tc>
          <w:tcPr>
            <w:tcW w:w="478" w:type="dxa"/>
            <w:shd w:val="clear" w:color="auto" w:fill="5B9BD5" w:themeFill="accent1"/>
            <w:vAlign w:val="center"/>
          </w:tcPr>
          <w:p w14:paraId="23D1AC89"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5B9BD5" w:themeFill="accent1"/>
            <w:vAlign w:val="center"/>
          </w:tcPr>
          <w:p w14:paraId="7C3569FD" w14:textId="0584685F"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Suitability of aerodromes</w:t>
            </w:r>
          </w:p>
        </w:tc>
      </w:tr>
      <w:tr w:rsidR="00707F0B" w:rsidRPr="00B03D94" w14:paraId="4C10755A" w14:textId="77777777" w:rsidTr="00EC2F91">
        <w:tc>
          <w:tcPr>
            <w:tcW w:w="478" w:type="dxa"/>
            <w:shd w:val="clear" w:color="auto" w:fill="FFFFFF" w:themeFill="background1"/>
            <w:vAlign w:val="center"/>
          </w:tcPr>
          <w:p w14:paraId="2849B23C" w14:textId="77777777" w:rsidR="00707F0B" w:rsidRPr="007D7CA2" w:rsidRDefault="00707F0B" w:rsidP="00EC2F91">
            <w:pPr>
              <w:pStyle w:val="ListParagraph"/>
              <w:numPr>
                <w:ilvl w:val="0"/>
                <w:numId w:val="33"/>
              </w:numPr>
              <w:ind w:left="0" w:firstLine="144"/>
              <w:jc w:val="center"/>
              <w:rPr>
                <w:rFonts w:ascii="Calibri" w:hAnsi="Calibri" w:cs="Arial"/>
                <w:b/>
                <w:bCs/>
                <w:sz w:val="16"/>
                <w:szCs w:val="16"/>
                <w:lang w:val="en-GB"/>
              </w:rPr>
            </w:pPr>
          </w:p>
        </w:tc>
        <w:tc>
          <w:tcPr>
            <w:tcW w:w="1530" w:type="dxa"/>
            <w:shd w:val="clear" w:color="auto" w:fill="FFFFFF" w:themeFill="background1"/>
          </w:tcPr>
          <w:p w14:paraId="57A0D332" w14:textId="3DD4D059"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4FD2F6FC"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Assessment of the suitability of aerodromes:</w:t>
            </w:r>
          </w:p>
          <w:p w14:paraId="6B5A08DF"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The assessment should cover the assessment of availability of:</w:t>
            </w:r>
          </w:p>
          <w:p w14:paraId="78133F5B" w14:textId="77777777" w:rsidR="00707F0B" w:rsidRPr="00B03D94" w:rsidRDefault="00707F0B" w:rsidP="00EC2F91">
            <w:pPr>
              <w:ind w:left="331" w:hanging="331"/>
              <w:jc w:val="both"/>
              <w:rPr>
                <w:rFonts w:ascii="Calibri" w:hAnsi="Calibri" w:cs="Arial"/>
                <w:sz w:val="16"/>
                <w:szCs w:val="16"/>
                <w:lang w:val="en-GB"/>
              </w:rPr>
            </w:pPr>
            <w:r w:rsidRPr="00B03D94">
              <w:rPr>
                <w:rFonts w:ascii="Calibri" w:hAnsi="Calibri" w:cs="Arial"/>
                <w:sz w:val="16"/>
                <w:szCs w:val="16"/>
                <w:lang w:val="en-GB"/>
              </w:rPr>
              <w:t xml:space="preserve">(1) suitable navigation facilities and associated instrument flight approach procedures; </w:t>
            </w:r>
          </w:p>
          <w:p w14:paraId="15727914" w14:textId="77777777" w:rsidR="00707F0B" w:rsidRPr="00B03D94" w:rsidRDefault="00707F0B" w:rsidP="00EC2F91">
            <w:pPr>
              <w:ind w:left="331" w:hanging="331"/>
              <w:jc w:val="both"/>
              <w:rPr>
                <w:rFonts w:ascii="Calibri" w:hAnsi="Calibri" w:cs="Arial"/>
                <w:sz w:val="16"/>
                <w:szCs w:val="16"/>
                <w:lang w:val="en-GB"/>
              </w:rPr>
            </w:pPr>
            <w:r w:rsidRPr="00B03D94">
              <w:rPr>
                <w:rFonts w:ascii="Calibri" w:hAnsi="Calibri" w:cs="Arial"/>
                <w:sz w:val="16"/>
                <w:szCs w:val="16"/>
                <w:lang w:val="en-GB"/>
              </w:rPr>
              <w:t xml:space="preserve">(2) suitable aerodrome operating procedures, including LVPs, and the compatibility with the intended aircraft operations; and </w:t>
            </w:r>
          </w:p>
          <w:p w14:paraId="639BA0D9" w14:textId="77777777" w:rsidR="00707F0B" w:rsidRPr="00B03D94" w:rsidRDefault="00707F0B" w:rsidP="00EC2F91">
            <w:pPr>
              <w:ind w:left="331" w:hanging="331"/>
              <w:jc w:val="both"/>
              <w:rPr>
                <w:rFonts w:ascii="Calibri" w:hAnsi="Calibri" w:cs="Arial"/>
                <w:sz w:val="16"/>
                <w:szCs w:val="16"/>
                <w:lang w:val="en-GB"/>
              </w:rPr>
            </w:pPr>
            <w:r w:rsidRPr="00B03D94">
              <w:rPr>
                <w:rFonts w:ascii="Calibri" w:hAnsi="Calibri" w:cs="Arial"/>
                <w:sz w:val="16"/>
                <w:szCs w:val="16"/>
                <w:lang w:val="en-GB"/>
              </w:rPr>
              <w:t>(3) suitable runway and runway environment characteristics and facilities.</w:t>
            </w:r>
          </w:p>
        </w:tc>
        <w:tc>
          <w:tcPr>
            <w:tcW w:w="990" w:type="dxa"/>
          </w:tcPr>
          <w:p w14:paraId="64768197"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3156791D" w14:textId="77777777" w:rsidR="00707F0B" w:rsidRPr="00B03D94" w:rsidRDefault="00707F0B" w:rsidP="00EC2F91">
            <w:pPr>
              <w:jc w:val="both"/>
              <w:rPr>
                <w:rFonts w:ascii="Calibri" w:hAnsi="Calibri" w:cs="Arial"/>
                <w:sz w:val="16"/>
                <w:szCs w:val="16"/>
                <w:lang w:val="en-GB"/>
              </w:rPr>
            </w:pPr>
          </w:p>
        </w:tc>
        <w:tc>
          <w:tcPr>
            <w:tcW w:w="1095" w:type="dxa"/>
          </w:tcPr>
          <w:p w14:paraId="58DEBA1E" w14:textId="77777777" w:rsidR="00707F0B" w:rsidRPr="00B03D94" w:rsidRDefault="00707F0B" w:rsidP="00EC2F91">
            <w:pPr>
              <w:rPr>
                <w:rFonts w:ascii="Calibri" w:hAnsi="Calibri" w:cs="Arial"/>
                <w:b/>
                <w:sz w:val="16"/>
                <w:szCs w:val="16"/>
                <w:lang w:val="en-GB"/>
              </w:rPr>
            </w:pPr>
          </w:p>
        </w:tc>
        <w:tc>
          <w:tcPr>
            <w:tcW w:w="720" w:type="dxa"/>
          </w:tcPr>
          <w:p w14:paraId="76353F1D"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25750464"/>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73C32721"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7631920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20C116E6"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91569294"/>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3636101D" w14:textId="2A983D6A"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28395221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2B6490B7" w14:textId="47FFAA53" w:rsidR="00707F0B" w:rsidRPr="00B03D94" w:rsidRDefault="00707F0B" w:rsidP="00EC2F91">
            <w:pPr>
              <w:rPr>
                <w:rFonts w:ascii="Calibri" w:hAnsi="Calibri" w:cs="Arial"/>
                <w:b/>
                <w:sz w:val="16"/>
                <w:szCs w:val="16"/>
                <w:lang w:val="en-GB"/>
              </w:rPr>
            </w:pPr>
          </w:p>
        </w:tc>
      </w:tr>
      <w:tr w:rsidR="00707F0B" w:rsidRPr="00B03D94" w14:paraId="4AF74885" w14:textId="77777777" w:rsidTr="00EC2F91">
        <w:tc>
          <w:tcPr>
            <w:tcW w:w="478" w:type="dxa"/>
            <w:shd w:val="clear" w:color="auto" w:fill="FFFFFF" w:themeFill="background1"/>
            <w:vAlign w:val="center"/>
          </w:tcPr>
          <w:p w14:paraId="0847FBC3" w14:textId="77777777" w:rsidR="00707F0B" w:rsidRPr="007D7CA2" w:rsidRDefault="00707F0B" w:rsidP="00EC2F91">
            <w:pPr>
              <w:pStyle w:val="ListParagraph"/>
              <w:numPr>
                <w:ilvl w:val="0"/>
                <w:numId w:val="33"/>
              </w:numPr>
              <w:ind w:left="0" w:firstLine="144"/>
              <w:jc w:val="center"/>
              <w:rPr>
                <w:rFonts w:ascii="Calibri" w:hAnsi="Calibri" w:cs="Arial"/>
                <w:b/>
                <w:bCs/>
                <w:sz w:val="16"/>
                <w:szCs w:val="16"/>
                <w:lang w:val="en-GB"/>
              </w:rPr>
            </w:pPr>
          </w:p>
        </w:tc>
        <w:tc>
          <w:tcPr>
            <w:tcW w:w="1530" w:type="dxa"/>
            <w:shd w:val="clear" w:color="auto" w:fill="FFFFFF" w:themeFill="background1"/>
          </w:tcPr>
          <w:p w14:paraId="2E72D25E" w14:textId="2E4781B6"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05FD1D5E"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Methodology for the assessment of the suitability of aerodromes:</w:t>
            </w:r>
          </w:p>
          <w:p w14:paraId="5A5C61FC" w14:textId="77777777" w:rsidR="00707F0B" w:rsidRPr="00B03D94" w:rsidRDefault="00707F0B" w:rsidP="00EC2F91">
            <w:pPr>
              <w:ind w:left="45"/>
              <w:jc w:val="both"/>
              <w:rPr>
                <w:rFonts w:ascii="Calibri" w:hAnsi="Calibri" w:cs="Arial"/>
                <w:sz w:val="16"/>
                <w:szCs w:val="16"/>
                <w:lang w:val="en-GB"/>
              </w:rPr>
            </w:pPr>
            <w:r w:rsidRPr="00B03D94">
              <w:rPr>
                <w:rFonts w:ascii="Calibri" w:hAnsi="Calibri" w:cs="Arial"/>
                <w:sz w:val="16"/>
                <w:szCs w:val="16"/>
                <w:lang w:val="en-GB"/>
              </w:rPr>
              <w:t>Assessment to be made using one or a combination of the following methods:</w:t>
            </w:r>
          </w:p>
          <w:p w14:paraId="2527DB49" w14:textId="77777777" w:rsidR="00707F0B" w:rsidRPr="00B03D94" w:rsidRDefault="00707F0B" w:rsidP="00EC2F91">
            <w:pPr>
              <w:ind w:left="45"/>
              <w:jc w:val="both"/>
              <w:rPr>
                <w:rFonts w:ascii="Calibri" w:hAnsi="Calibri" w:cs="Arial"/>
                <w:sz w:val="16"/>
                <w:szCs w:val="16"/>
                <w:lang w:val="en-GB"/>
              </w:rPr>
            </w:pPr>
            <w:r w:rsidRPr="00B03D94">
              <w:rPr>
                <w:rFonts w:ascii="Calibri" w:hAnsi="Calibri" w:cs="Arial"/>
                <w:sz w:val="16"/>
                <w:szCs w:val="16"/>
                <w:lang w:val="en-GB"/>
              </w:rPr>
              <w:t>- Assessment of previous operational data for the particular aerodrome</w:t>
            </w:r>
          </w:p>
          <w:p w14:paraId="05145817" w14:textId="77777777" w:rsidR="00707F0B" w:rsidRPr="00B03D94" w:rsidRDefault="00707F0B" w:rsidP="00EC2F91">
            <w:pPr>
              <w:ind w:left="45"/>
              <w:jc w:val="both"/>
              <w:rPr>
                <w:rFonts w:ascii="Calibri" w:hAnsi="Calibri" w:cs="Arial"/>
                <w:sz w:val="16"/>
                <w:szCs w:val="16"/>
                <w:lang w:val="en-GB"/>
              </w:rPr>
            </w:pPr>
            <w:r w:rsidRPr="00B03D94">
              <w:rPr>
                <w:rFonts w:ascii="Calibri" w:hAnsi="Calibri" w:cs="Arial"/>
                <w:sz w:val="16"/>
                <w:szCs w:val="16"/>
                <w:lang w:val="en-GB"/>
              </w:rPr>
              <w:t>- Desktop assessment of the:</w:t>
            </w:r>
          </w:p>
          <w:p w14:paraId="7884124A" w14:textId="77777777" w:rsidR="00707F0B" w:rsidRPr="00B03D94" w:rsidRDefault="00707F0B" w:rsidP="00EC2F91">
            <w:pPr>
              <w:pStyle w:val="ListParagraph"/>
              <w:numPr>
                <w:ilvl w:val="0"/>
                <w:numId w:val="3"/>
              </w:numPr>
              <w:jc w:val="both"/>
              <w:rPr>
                <w:rFonts w:ascii="Calibri" w:hAnsi="Calibri" w:cs="Arial"/>
                <w:sz w:val="16"/>
                <w:szCs w:val="16"/>
                <w:lang w:val="en-GB"/>
              </w:rPr>
            </w:pPr>
            <w:r w:rsidRPr="00B03D94">
              <w:rPr>
                <w:rFonts w:ascii="Calibri" w:hAnsi="Calibri" w:cs="Arial"/>
                <w:sz w:val="16"/>
                <w:szCs w:val="16"/>
                <w:lang w:val="en-GB"/>
              </w:rPr>
              <w:t>Aerodrome data</w:t>
            </w:r>
          </w:p>
          <w:p w14:paraId="7DBE99F7" w14:textId="77777777" w:rsidR="00707F0B" w:rsidRPr="00B03D94" w:rsidRDefault="00707F0B" w:rsidP="00EC2F91">
            <w:pPr>
              <w:pStyle w:val="ListParagraph"/>
              <w:numPr>
                <w:ilvl w:val="0"/>
                <w:numId w:val="3"/>
              </w:numPr>
              <w:jc w:val="both"/>
              <w:rPr>
                <w:rFonts w:ascii="Calibri" w:hAnsi="Calibri" w:cs="Arial"/>
                <w:sz w:val="16"/>
                <w:szCs w:val="16"/>
                <w:lang w:val="en-GB"/>
              </w:rPr>
            </w:pPr>
            <w:r w:rsidRPr="00B03D94">
              <w:rPr>
                <w:rFonts w:ascii="Calibri" w:hAnsi="Calibri" w:cs="Arial"/>
                <w:sz w:val="16"/>
                <w:szCs w:val="16"/>
                <w:lang w:val="en-GB"/>
              </w:rPr>
              <w:t>Instrument flight procedure</w:t>
            </w:r>
          </w:p>
          <w:p w14:paraId="142586F4" w14:textId="77777777" w:rsidR="00707F0B" w:rsidRPr="00B03D94" w:rsidRDefault="00707F0B" w:rsidP="00EC2F91">
            <w:pPr>
              <w:pStyle w:val="ListParagraph"/>
              <w:numPr>
                <w:ilvl w:val="0"/>
                <w:numId w:val="3"/>
              </w:numPr>
              <w:jc w:val="both"/>
              <w:rPr>
                <w:rFonts w:ascii="Calibri" w:hAnsi="Calibri" w:cs="Arial"/>
                <w:sz w:val="16"/>
                <w:szCs w:val="16"/>
                <w:lang w:val="en-GB"/>
              </w:rPr>
            </w:pPr>
            <w:r w:rsidRPr="00B03D94">
              <w:rPr>
                <w:rFonts w:ascii="Calibri" w:hAnsi="Calibri" w:cs="Arial"/>
                <w:sz w:val="16"/>
                <w:szCs w:val="16"/>
                <w:lang w:val="en-GB"/>
              </w:rPr>
              <w:t>Aircraft data and capability</w:t>
            </w:r>
          </w:p>
          <w:p w14:paraId="7EB6F99B" w14:textId="77777777" w:rsidR="00707F0B" w:rsidRPr="00B03D94" w:rsidRDefault="00707F0B" w:rsidP="00EC2F91">
            <w:pPr>
              <w:ind w:left="45"/>
              <w:jc w:val="both"/>
              <w:rPr>
                <w:rFonts w:ascii="Calibri" w:hAnsi="Calibri" w:cs="Arial"/>
                <w:sz w:val="16"/>
                <w:szCs w:val="16"/>
                <w:lang w:val="en-GB"/>
              </w:rPr>
            </w:pPr>
            <w:r w:rsidRPr="00B03D94">
              <w:rPr>
                <w:rFonts w:ascii="Calibri" w:hAnsi="Calibri" w:cs="Arial"/>
                <w:sz w:val="16"/>
                <w:szCs w:val="16"/>
                <w:lang w:val="en-GB"/>
              </w:rPr>
              <w:t>- Operational assessment:</w:t>
            </w:r>
          </w:p>
          <w:p w14:paraId="4C92ADA3" w14:textId="77777777" w:rsidR="00707F0B" w:rsidRPr="00B03D94" w:rsidRDefault="00707F0B" w:rsidP="00EC2F91">
            <w:pPr>
              <w:ind w:left="187"/>
              <w:jc w:val="both"/>
              <w:rPr>
                <w:rFonts w:ascii="Calibri" w:hAnsi="Calibri" w:cs="Arial"/>
                <w:sz w:val="16"/>
                <w:szCs w:val="16"/>
                <w:lang w:val="en-GB"/>
              </w:rPr>
            </w:pPr>
            <w:r w:rsidRPr="00B03D94">
              <w:rPr>
                <w:rFonts w:ascii="Calibri" w:hAnsi="Calibri" w:cs="Arial"/>
                <w:sz w:val="16"/>
                <w:szCs w:val="16"/>
                <w:lang w:val="en-GB"/>
              </w:rPr>
              <w:t>To be used if the suitability of the aerodrome for the intended operations could not be positively assessed by means of the other methods.</w:t>
            </w:r>
          </w:p>
        </w:tc>
        <w:tc>
          <w:tcPr>
            <w:tcW w:w="990" w:type="dxa"/>
          </w:tcPr>
          <w:p w14:paraId="321C29A5"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7D767A33" w14:textId="77777777" w:rsidR="00707F0B" w:rsidRPr="00B03D94" w:rsidRDefault="00707F0B" w:rsidP="00EC2F91">
            <w:pPr>
              <w:jc w:val="both"/>
              <w:rPr>
                <w:rFonts w:ascii="Calibri" w:hAnsi="Calibri" w:cs="Arial"/>
                <w:sz w:val="16"/>
                <w:szCs w:val="16"/>
                <w:lang w:val="en-GB"/>
              </w:rPr>
            </w:pPr>
          </w:p>
        </w:tc>
        <w:tc>
          <w:tcPr>
            <w:tcW w:w="1095" w:type="dxa"/>
          </w:tcPr>
          <w:p w14:paraId="0298053B" w14:textId="77777777" w:rsidR="00707F0B" w:rsidRPr="00B03D94" w:rsidRDefault="00707F0B" w:rsidP="00EC2F91">
            <w:pPr>
              <w:rPr>
                <w:rFonts w:ascii="Calibri" w:hAnsi="Calibri" w:cs="Arial"/>
                <w:b/>
                <w:sz w:val="16"/>
                <w:szCs w:val="16"/>
                <w:lang w:val="en-GB"/>
              </w:rPr>
            </w:pPr>
          </w:p>
        </w:tc>
        <w:tc>
          <w:tcPr>
            <w:tcW w:w="720" w:type="dxa"/>
          </w:tcPr>
          <w:p w14:paraId="34EEF965"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40650546"/>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4EE273B4"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5132579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607D9C53"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13663075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66C13D4A" w14:textId="4DE3177C"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6236280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7A7DE641" w14:textId="5314F9D5" w:rsidR="00707F0B" w:rsidRPr="00B03D94" w:rsidRDefault="00707F0B" w:rsidP="00EC2F91">
            <w:pPr>
              <w:rPr>
                <w:rFonts w:ascii="Calibri" w:hAnsi="Calibri" w:cs="Arial"/>
                <w:b/>
                <w:sz w:val="16"/>
                <w:szCs w:val="16"/>
                <w:lang w:val="en-GB"/>
              </w:rPr>
            </w:pPr>
          </w:p>
        </w:tc>
      </w:tr>
      <w:tr w:rsidR="00EC2F91" w:rsidRPr="00D5415B" w14:paraId="76D00DA6" w14:textId="77777777" w:rsidTr="00EC2F91">
        <w:tc>
          <w:tcPr>
            <w:tcW w:w="478" w:type="dxa"/>
            <w:shd w:val="clear" w:color="auto" w:fill="DEEAF6" w:themeFill="accent1" w:themeFillTint="33"/>
            <w:vAlign w:val="center"/>
          </w:tcPr>
          <w:p w14:paraId="1B7F6BFD"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0BA5E85E" w14:textId="1D0D486E"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Assessment of previous operational data</w:t>
            </w:r>
          </w:p>
        </w:tc>
      </w:tr>
      <w:tr w:rsidR="00707F0B" w:rsidRPr="00B03D94" w14:paraId="728B8641" w14:textId="77777777" w:rsidTr="00EC2F91">
        <w:tc>
          <w:tcPr>
            <w:tcW w:w="478" w:type="dxa"/>
            <w:shd w:val="clear" w:color="auto" w:fill="FFFFFF" w:themeFill="background1"/>
            <w:vAlign w:val="center"/>
          </w:tcPr>
          <w:p w14:paraId="00F2EFD1" w14:textId="77777777" w:rsidR="00707F0B" w:rsidRPr="007D7CA2" w:rsidRDefault="00707F0B" w:rsidP="00EC2F91">
            <w:pPr>
              <w:pStyle w:val="ListParagraph"/>
              <w:numPr>
                <w:ilvl w:val="0"/>
                <w:numId w:val="34"/>
              </w:numPr>
              <w:ind w:left="0" w:firstLine="144"/>
              <w:jc w:val="center"/>
              <w:rPr>
                <w:rFonts w:ascii="Calibri" w:hAnsi="Calibri" w:cs="Arial"/>
                <w:b/>
                <w:bCs/>
                <w:sz w:val="16"/>
                <w:szCs w:val="16"/>
                <w:lang w:val="en-GB"/>
              </w:rPr>
            </w:pPr>
          </w:p>
        </w:tc>
        <w:tc>
          <w:tcPr>
            <w:tcW w:w="1530" w:type="dxa"/>
            <w:shd w:val="clear" w:color="auto" w:fill="FFFFFF" w:themeFill="background1"/>
          </w:tcPr>
          <w:p w14:paraId="26A89FA7" w14:textId="025E9125"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2E01975F"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Source of the data:</w:t>
            </w:r>
          </w:p>
          <w:p w14:paraId="0E18D8DA"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The data should come from: </w:t>
            </w:r>
          </w:p>
          <w:p w14:paraId="6A43E5A8"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(1) the operator itself, or when not available;</w:t>
            </w:r>
          </w:p>
          <w:p w14:paraId="49CE3C4A"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(2) the following entities: </w:t>
            </w:r>
          </w:p>
          <w:p w14:paraId="07EBD00F"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(i) the State of the aerodrome or the competent authority issuing the operator’s LVO approval; </w:t>
            </w:r>
          </w:p>
          <w:p w14:paraId="7C997582"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(ii) the type certificate holder of the aircraft; or </w:t>
            </w:r>
          </w:p>
          <w:p w14:paraId="263E06EC"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(iii) other operators.</w:t>
            </w:r>
          </w:p>
        </w:tc>
        <w:tc>
          <w:tcPr>
            <w:tcW w:w="990" w:type="dxa"/>
          </w:tcPr>
          <w:p w14:paraId="349C479A"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6A73BDCD" w14:textId="77777777" w:rsidR="00707F0B" w:rsidRPr="00B03D94" w:rsidRDefault="00707F0B" w:rsidP="00EC2F91">
            <w:pPr>
              <w:jc w:val="both"/>
              <w:rPr>
                <w:rFonts w:ascii="Calibri" w:hAnsi="Calibri" w:cs="Arial"/>
                <w:sz w:val="16"/>
                <w:szCs w:val="16"/>
                <w:lang w:val="en-GB"/>
              </w:rPr>
            </w:pPr>
          </w:p>
        </w:tc>
        <w:tc>
          <w:tcPr>
            <w:tcW w:w="1095" w:type="dxa"/>
          </w:tcPr>
          <w:p w14:paraId="2E3A12BB" w14:textId="77777777" w:rsidR="00707F0B" w:rsidRPr="00B03D94" w:rsidRDefault="00707F0B" w:rsidP="00EC2F91">
            <w:pPr>
              <w:rPr>
                <w:rFonts w:ascii="Calibri" w:hAnsi="Calibri" w:cs="Arial"/>
                <w:b/>
                <w:sz w:val="16"/>
                <w:szCs w:val="16"/>
                <w:lang w:val="en-GB"/>
              </w:rPr>
            </w:pPr>
          </w:p>
        </w:tc>
        <w:tc>
          <w:tcPr>
            <w:tcW w:w="720" w:type="dxa"/>
          </w:tcPr>
          <w:p w14:paraId="3E082DC0"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3815867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5ACFFF1B"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3213701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787A9F46"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8403217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7543DC8B" w14:textId="133D32EC"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396869955"/>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6E23E816" w14:textId="70CFF701" w:rsidR="00707F0B" w:rsidRPr="00B03D94" w:rsidRDefault="00707F0B" w:rsidP="00EC2F91">
            <w:pPr>
              <w:rPr>
                <w:rFonts w:ascii="Calibri" w:hAnsi="Calibri" w:cs="Arial"/>
                <w:b/>
                <w:sz w:val="16"/>
                <w:szCs w:val="16"/>
                <w:lang w:val="en-GB"/>
              </w:rPr>
            </w:pPr>
          </w:p>
        </w:tc>
      </w:tr>
      <w:tr w:rsidR="00707F0B" w:rsidRPr="00B03D94" w14:paraId="24E7E406" w14:textId="77777777" w:rsidTr="00EC2F91">
        <w:tc>
          <w:tcPr>
            <w:tcW w:w="478" w:type="dxa"/>
            <w:shd w:val="clear" w:color="auto" w:fill="FFFFFF" w:themeFill="background1"/>
            <w:vAlign w:val="center"/>
          </w:tcPr>
          <w:p w14:paraId="6E5EE0B2" w14:textId="77777777" w:rsidR="00707F0B" w:rsidRPr="007D7CA2" w:rsidRDefault="00707F0B" w:rsidP="00EC2F91">
            <w:pPr>
              <w:pStyle w:val="ListParagraph"/>
              <w:numPr>
                <w:ilvl w:val="0"/>
                <w:numId w:val="34"/>
              </w:numPr>
              <w:ind w:left="0" w:firstLine="144"/>
              <w:jc w:val="center"/>
              <w:rPr>
                <w:rFonts w:ascii="Calibri" w:hAnsi="Calibri" w:cs="Arial"/>
                <w:b/>
                <w:bCs/>
                <w:sz w:val="16"/>
                <w:szCs w:val="16"/>
                <w:lang w:val="en-GB"/>
              </w:rPr>
            </w:pPr>
          </w:p>
        </w:tc>
        <w:tc>
          <w:tcPr>
            <w:tcW w:w="1530" w:type="dxa"/>
            <w:shd w:val="clear" w:color="auto" w:fill="FFFFFF" w:themeFill="background1"/>
          </w:tcPr>
          <w:p w14:paraId="6DAA6BF7" w14:textId="02E6E153"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3DFCC26A"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Use of previous operational data:</w:t>
            </w:r>
          </w:p>
          <w:p w14:paraId="24BB34B3"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Previous operational data should only be used if: </w:t>
            </w:r>
          </w:p>
          <w:p w14:paraId="3CE188D9"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 it concerns the same runway and there were no relevant changes to the runway and runway environment; </w:t>
            </w:r>
          </w:p>
          <w:p w14:paraId="334BD429"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(2) it is derived in accordance with </w:t>
            </w:r>
            <w:r w:rsidRPr="00B03D94">
              <w:rPr>
                <w:rFonts w:ascii="Calibri" w:hAnsi="Calibri" w:cs="Arial"/>
                <w:b/>
                <w:bCs/>
                <w:sz w:val="16"/>
                <w:szCs w:val="16"/>
                <w:lang w:val="en-GB"/>
              </w:rPr>
              <w:t>Table 14</w:t>
            </w:r>
            <w:r w:rsidRPr="00B03D94">
              <w:rPr>
                <w:rFonts w:ascii="Calibri" w:hAnsi="Calibri" w:cs="Arial"/>
                <w:sz w:val="16"/>
                <w:szCs w:val="16"/>
                <w:lang w:val="en-GB"/>
              </w:rPr>
              <w:t xml:space="preserve"> </w:t>
            </w:r>
            <w:r w:rsidRPr="00B03D94">
              <w:rPr>
                <w:rFonts w:ascii="Calibri" w:hAnsi="Calibri" w:cs="Arial"/>
                <w:b/>
                <w:bCs/>
                <w:sz w:val="16"/>
                <w:szCs w:val="16"/>
                <w:lang w:val="en-GB"/>
              </w:rPr>
              <w:t>of AMC1 SPA.LVO.110</w:t>
            </w:r>
            <w:r w:rsidRPr="00B03D94">
              <w:rPr>
                <w:rFonts w:ascii="Calibri" w:hAnsi="Calibri" w:cs="Arial"/>
                <w:sz w:val="16"/>
                <w:szCs w:val="16"/>
                <w:lang w:val="en-GB"/>
              </w:rPr>
              <w:t xml:space="preserve"> for the intended operation; and </w:t>
            </w:r>
          </w:p>
          <w:p w14:paraId="7F16EEE0"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(3) there is no safety concern for such operation.</w:t>
            </w:r>
          </w:p>
        </w:tc>
        <w:tc>
          <w:tcPr>
            <w:tcW w:w="990" w:type="dxa"/>
          </w:tcPr>
          <w:p w14:paraId="2DD6FA3E"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2B4AE189" w14:textId="77777777" w:rsidR="00707F0B" w:rsidRPr="00B03D94" w:rsidRDefault="00707F0B" w:rsidP="00EC2F91">
            <w:pPr>
              <w:jc w:val="both"/>
              <w:rPr>
                <w:rFonts w:ascii="Calibri" w:hAnsi="Calibri" w:cs="Arial"/>
                <w:sz w:val="16"/>
                <w:szCs w:val="16"/>
                <w:lang w:val="en-GB"/>
              </w:rPr>
            </w:pPr>
          </w:p>
        </w:tc>
        <w:tc>
          <w:tcPr>
            <w:tcW w:w="1095" w:type="dxa"/>
          </w:tcPr>
          <w:p w14:paraId="203F624A" w14:textId="77777777" w:rsidR="00707F0B" w:rsidRPr="00B03D94" w:rsidRDefault="00707F0B" w:rsidP="00EC2F91">
            <w:pPr>
              <w:rPr>
                <w:rFonts w:ascii="Calibri" w:hAnsi="Calibri" w:cs="Arial"/>
                <w:b/>
                <w:sz w:val="16"/>
                <w:szCs w:val="16"/>
                <w:lang w:val="en-GB"/>
              </w:rPr>
            </w:pPr>
          </w:p>
        </w:tc>
        <w:tc>
          <w:tcPr>
            <w:tcW w:w="720" w:type="dxa"/>
          </w:tcPr>
          <w:p w14:paraId="0244B888"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4521620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2167EB63"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2243450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2ABDEE5D"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8135195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4969FE1F" w14:textId="536E3582"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61571978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203824C9" w14:textId="4770B203" w:rsidR="00707F0B" w:rsidRPr="00B03D94" w:rsidRDefault="00707F0B" w:rsidP="00EC2F91">
            <w:pPr>
              <w:rPr>
                <w:rFonts w:ascii="Calibri" w:hAnsi="Calibri" w:cs="Arial"/>
                <w:b/>
                <w:sz w:val="16"/>
                <w:szCs w:val="16"/>
                <w:lang w:val="en-GB"/>
              </w:rPr>
            </w:pPr>
          </w:p>
        </w:tc>
      </w:tr>
      <w:tr w:rsidR="00707F0B" w:rsidRPr="00B03D94" w14:paraId="0DC52458" w14:textId="77777777" w:rsidTr="00EC2F91">
        <w:tc>
          <w:tcPr>
            <w:tcW w:w="478" w:type="dxa"/>
            <w:shd w:val="clear" w:color="auto" w:fill="FFFFFF" w:themeFill="background1"/>
            <w:vAlign w:val="center"/>
          </w:tcPr>
          <w:p w14:paraId="2CF1D46C" w14:textId="77777777" w:rsidR="00707F0B" w:rsidRPr="007D7CA2" w:rsidRDefault="00707F0B" w:rsidP="00EC2F91">
            <w:pPr>
              <w:pStyle w:val="ListParagraph"/>
              <w:numPr>
                <w:ilvl w:val="0"/>
                <w:numId w:val="34"/>
              </w:numPr>
              <w:ind w:left="0" w:firstLine="144"/>
              <w:jc w:val="center"/>
              <w:rPr>
                <w:rFonts w:ascii="Calibri" w:hAnsi="Calibri" w:cs="Arial"/>
                <w:b/>
                <w:bCs/>
                <w:sz w:val="16"/>
                <w:szCs w:val="16"/>
                <w:lang w:val="en-GB"/>
              </w:rPr>
            </w:pPr>
          </w:p>
        </w:tc>
        <w:tc>
          <w:tcPr>
            <w:tcW w:w="1530" w:type="dxa"/>
            <w:shd w:val="clear" w:color="auto" w:fill="FFFFFF" w:themeFill="background1"/>
          </w:tcPr>
          <w:p w14:paraId="6F238C13" w14:textId="48DEF88B"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41C1A332"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Crediting of previous operational data:</w:t>
            </w:r>
          </w:p>
          <w:p w14:paraId="3C9E9D64"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Previous operational data may be credited to an aircraft if it is from: </w:t>
            </w:r>
          </w:p>
          <w:p w14:paraId="2C08D235"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(1) the same aircraft make and model, unless the credit from the same aircraft make and model is restricted by any of the following entities:</w:t>
            </w:r>
          </w:p>
          <w:p w14:paraId="6974FCAA"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(i) the State of the aerodrome or the competent authority issuing the operator’s LVO approval; </w:t>
            </w:r>
          </w:p>
          <w:p w14:paraId="480DF58D"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(ii) the type certificate holder of the aircraft; or </w:t>
            </w:r>
          </w:p>
          <w:p w14:paraId="5A91FC5C"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(iii) other operators.</w:t>
            </w:r>
          </w:p>
          <w:p w14:paraId="2D8B42F8" w14:textId="77777777" w:rsidR="00707F0B" w:rsidRPr="00B03D94" w:rsidRDefault="00707F0B" w:rsidP="00EC2F91">
            <w:pPr>
              <w:ind w:left="329" w:hanging="187"/>
              <w:jc w:val="both"/>
              <w:rPr>
                <w:rFonts w:ascii="Calibri" w:hAnsi="Calibri" w:cs="Arial"/>
                <w:sz w:val="16"/>
                <w:szCs w:val="16"/>
                <w:lang w:val="en-GB"/>
              </w:rPr>
            </w:pPr>
            <w:r w:rsidRPr="00B03D94">
              <w:rPr>
                <w:rFonts w:ascii="Calibri" w:hAnsi="Calibri" w:cs="Arial"/>
                <w:sz w:val="16"/>
                <w:szCs w:val="16"/>
                <w:lang w:val="en-GB"/>
              </w:rPr>
              <w:t xml:space="preserve">or </w:t>
            </w:r>
          </w:p>
          <w:p w14:paraId="5294ED00"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(2) another aircraft model, if stated in the AFM or additional data from the TC/STC holder.</w:t>
            </w:r>
          </w:p>
          <w:p w14:paraId="3654E8BA" w14:textId="77777777" w:rsidR="00707F0B" w:rsidRPr="00B03D94" w:rsidRDefault="00707F0B" w:rsidP="00EC2F91">
            <w:pPr>
              <w:jc w:val="both"/>
              <w:rPr>
                <w:rFonts w:ascii="Calibri" w:hAnsi="Calibri" w:cs="Arial"/>
                <w:sz w:val="16"/>
                <w:szCs w:val="16"/>
                <w:u w:val="single"/>
                <w:lang w:val="en-GB"/>
              </w:rPr>
            </w:pPr>
          </w:p>
        </w:tc>
        <w:tc>
          <w:tcPr>
            <w:tcW w:w="990" w:type="dxa"/>
          </w:tcPr>
          <w:p w14:paraId="7270E53C"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70171B71" w14:textId="77777777" w:rsidR="00707F0B" w:rsidRPr="00B03D94" w:rsidRDefault="00707F0B" w:rsidP="00EC2F91">
            <w:pPr>
              <w:jc w:val="both"/>
              <w:rPr>
                <w:rFonts w:ascii="Calibri" w:hAnsi="Calibri" w:cs="Arial"/>
                <w:sz w:val="16"/>
                <w:szCs w:val="16"/>
                <w:lang w:val="en-GB"/>
              </w:rPr>
            </w:pPr>
          </w:p>
        </w:tc>
        <w:tc>
          <w:tcPr>
            <w:tcW w:w="1095" w:type="dxa"/>
          </w:tcPr>
          <w:p w14:paraId="379C3ACA" w14:textId="77777777" w:rsidR="00707F0B" w:rsidRPr="00B03D94" w:rsidRDefault="00707F0B" w:rsidP="00EC2F91">
            <w:pPr>
              <w:rPr>
                <w:rFonts w:ascii="Calibri" w:hAnsi="Calibri" w:cs="Arial"/>
                <w:b/>
                <w:sz w:val="16"/>
                <w:szCs w:val="16"/>
                <w:lang w:val="en-GB"/>
              </w:rPr>
            </w:pPr>
          </w:p>
        </w:tc>
        <w:tc>
          <w:tcPr>
            <w:tcW w:w="720" w:type="dxa"/>
          </w:tcPr>
          <w:p w14:paraId="4953DF4A"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1608159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31A9EA6F"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0820813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5E9361EA"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354231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714ED93E" w14:textId="572033AF"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459221594"/>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6AEC7EB0" w14:textId="0246CDB9" w:rsidR="00707F0B" w:rsidRPr="00B03D94" w:rsidRDefault="00707F0B" w:rsidP="00EC2F91">
            <w:pPr>
              <w:rPr>
                <w:rFonts w:ascii="Calibri" w:hAnsi="Calibri" w:cs="Arial"/>
                <w:b/>
                <w:sz w:val="16"/>
                <w:szCs w:val="16"/>
                <w:lang w:val="en-GB"/>
              </w:rPr>
            </w:pPr>
          </w:p>
        </w:tc>
      </w:tr>
      <w:tr w:rsidR="00EC2F91" w:rsidRPr="00D5415B" w14:paraId="050D05A3" w14:textId="77777777" w:rsidTr="00EC2F91">
        <w:tc>
          <w:tcPr>
            <w:tcW w:w="478" w:type="dxa"/>
            <w:shd w:val="clear" w:color="auto" w:fill="DEEAF6" w:themeFill="accent1" w:themeFillTint="33"/>
            <w:vAlign w:val="center"/>
          </w:tcPr>
          <w:p w14:paraId="42F687D8"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5F1007ED" w14:textId="7F8835F0"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Desktop assessment – aerodrome data, instrument flight procedure and aircraft data and capabilities</w:t>
            </w:r>
          </w:p>
        </w:tc>
      </w:tr>
      <w:tr w:rsidR="00707F0B" w:rsidRPr="00B03D94" w14:paraId="5277ACEF" w14:textId="77777777" w:rsidTr="00EC2F91">
        <w:tc>
          <w:tcPr>
            <w:tcW w:w="478" w:type="dxa"/>
            <w:shd w:val="clear" w:color="auto" w:fill="FFFFFF" w:themeFill="background1"/>
            <w:vAlign w:val="center"/>
          </w:tcPr>
          <w:p w14:paraId="7C61FE47" w14:textId="77777777" w:rsidR="00707F0B" w:rsidRPr="007D7CA2" w:rsidRDefault="00707F0B" w:rsidP="00EC2F91">
            <w:pPr>
              <w:pStyle w:val="ListParagraph"/>
              <w:numPr>
                <w:ilvl w:val="0"/>
                <w:numId w:val="35"/>
              </w:numPr>
              <w:ind w:left="0" w:firstLine="144"/>
              <w:jc w:val="center"/>
              <w:rPr>
                <w:rFonts w:ascii="Calibri" w:hAnsi="Calibri" w:cs="Arial"/>
                <w:b/>
                <w:bCs/>
                <w:sz w:val="16"/>
                <w:szCs w:val="16"/>
                <w:lang w:val="en-GB"/>
              </w:rPr>
            </w:pPr>
          </w:p>
        </w:tc>
        <w:tc>
          <w:tcPr>
            <w:tcW w:w="1530" w:type="dxa"/>
            <w:shd w:val="clear" w:color="auto" w:fill="FFFFFF" w:themeFill="background1"/>
          </w:tcPr>
          <w:p w14:paraId="5F9DFF53" w14:textId="06C63167"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4B590D6F"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General:</w:t>
            </w:r>
          </w:p>
          <w:p w14:paraId="326545F3"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The desktop assessment should correspond to the nature and complexity of the operation intended to be carried out and should take into account the hazards and associated risks inherent in these operations.</w:t>
            </w:r>
          </w:p>
        </w:tc>
        <w:tc>
          <w:tcPr>
            <w:tcW w:w="990" w:type="dxa"/>
          </w:tcPr>
          <w:p w14:paraId="723940F5"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197DF45D" w14:textId="77777777" w:rsidR="00707F0B" w:rsidRPr="00B03D94" w:rsidRDefault="00707F0B" w:rsidP="00EC2F91">
            <w:pPr>
              <w:jc w:val="both"/>
              <w:rPr>
                <w:rFonts w:ascii="Calibri" w:hAnsi="Calibri" w:cs="Arial"/>
                <w:sz w:val="16"/>
                <w:szCs w:val="16"/>
                <w:lang w:val="en-GB"/>
              </w:rPr>
            </w:pPr>
          </w:p>
        </w:tc>
        <w:tc>
          <w:tcPr>
            <w:tcW w:w="1095" w:type="dxa"/>
          </w:tcPr>
          <w:p w14:paraId="4810565C" w14:textId="77777777" w:rsidR="00707F0B" w:rsidRPr="00B03D94" w:rsidRDefault="00707F0B" w:rsidP="00EC2F91">
            <w:pPr>
              <w:rPr>
                <w:rFonts w:ascii="Calibri" w:hAnsi="Calibri" w:cs="Arial"/>
                <w:b/>
                <w:sz w:val="16"/>
                <w:szCs w:val="16"/>
                <w:lang w:val="en-GB"/>
              </w:rPr>
            </w:pPr>
          </w:p>
        </w:tc>
        <w:tc>
          <w:tcPr>
            <w:tcW w:w="720" w:type="dxa"/>
          </w:tcPr>
          <w:p w14:paraId="2ED042DF"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8302338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06A22DB2"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2166173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16BFC07C"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6301148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35F5DA83" w14:textId="55481F13"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46663953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30629EED" w14:textId="135EC69B" w:rsidR="00707F0B" w:rsidRPr="00B03D94" w:rsidRDefault="00707F0B" w:rsidP="00EC2F91">
            <w:pPr>
              <w:rPr>
                <w:rFonts w:ascii="Calibri" w:hAnsi="Calibri" w:cs="Arial"/>
                <w:b/>
                <w:sz w:val="16"/>
                <w:szCs w:val="16"/>
                <w:lang w:val="en-GB"/>
              </w:rPr>
            </w:pPr>
          </w:p>
        </w:tc>
      </w:tr>
      <w:tr w:rsidR="00707F0B" w:rsidRPr="00B03D94" w14:paraId="279BD21F" w14:textId="77777777" w:rsidTr="00EC2F91">
        <w:tc>
          <w:tcPr>
            <w:tcW w:w="478" w:type="dxa"/>
            <w:shd w:val="clear" w:color="auto" w:fill="FFFFFF" w:themeFill="background1"/>
            <w:vAlign w:val="center"/>
          </w:tcPr>
          <w:p w14:paraId="768063D4" w14:textId="77777777" w:rsidR="00707F0B" w:rsidRPr="007D7CA2" w:rsidRDefault="00707F0B" w:rsidP="00EC2F91">
            <w:pPr>
              <w:pStyle w:val="ListParagraph"/>
              <w:numPr>
                <w:ilvl w:val="0"/>
                <w:numId w:val="35"/>
              </w:numPr>
              <w:ind w:left="0" w:firstLine="144"/>
              <w:jc w:val="center"/>
              <w:rPr>
                <w:rFonts w:ascii="Calibri" w:hAnsi="Calibri" w:cs="Arial"/>
                <w:b/>
                <w:bCs/>
                <w:sz w:val="16"/>
                <w:szCs w:val="16"/>
                <w:lang w:val="en-GB"/>
              </w:rPr>
            </w:pPr>
          </w:p>
        </w:tc>
        <w:tc>
          <w:tcPr>
            <w:tcW w:w="1530" w:type="dxa"/>
            <w:shd w:val="clear" w:color="auto" w:fill="FFFFFF" w:themeFill="background1"/>
          </w:tcPr>
          <w:p w14:paraId="54322790" w14:textId="5664DD08"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232497E1"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Data to be included:</w:t>
            </w:r>
          </w:p>
          <w:p w14:paraId="4DE3610A"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The assessment should include the AFM or additional data from the TC/STC holder, instrument flight procedures and aerodrome data. </w:t>
            </w:r>
          </w:p>
          <w:p w14:paraId="270E8F5B" w14:textId="77777777" w:rsidR="00707F0B" w:rsidRPr="00B03D94" w:rsidRDefault="00707F0B" w:rsidP="00EC2F91">
            <w:pPr>
              <w:jc w:val="both"/>
              <w:rPr>
                <w:rFonts w:ascii="Calibri" w:hAnsi="Calibri" w:cs="Arial"/>
                <w:sz w:val="16"/>
                <w:szCs w:val="16"/>
                <w:lang w:val="en-GB"/>
              </w:rPr>
            </w:pPr>
          </w:p>
          <w:p w14:paraId="749E5DE9"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Additional elements may need to be included in the assessment if stated by: </w:t>
            </w:r>
          </w:p>
          <w:p w14:paraId="7A85BB43"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 the AFM, or additional data from the TC/STC holder; or </w:t>
            </w:r>
          </w:p>
          <w:p w14:paraId="776DF0D9"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(2) the State of the aerodrome or AIP data; or </w:t>
            </w:r>
          </w:p>
          <w:p w14:paraId="4FBDAA3E"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(3) the competent authority issuing the operator’s LVO approval.</w:t>
            </w:r>
          </w:p>
        </w:tc>
        <w:tc>
          <w:tcPr>
            <w:tcW w:w="990" w:type="dxa"/>
          </w:tcPr>
          <w:p w14:paraId="3A38FEA4"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378DA58E" w14:textId="77777777" w:rsidR="00707F0B" w:rsidRPr="00B03D94" w:rsidRDefault="00707F0B" w:rsidP="00EC2F91">
            <w:pPr>
              <w:jc w:val="both"/>
              <w:rPr>
                <w:rFonts w:ascii="Calibri" w:hAnsi="Calibri" w:cs="Arial"/>
                <w:sz w:val="16"/>
                <w:szCs w:val="16"/>
                <w:lang w:val="en-GB"/>
              </w:rPr>
            </w:pPr>
          </w:p>
        </w:tc>
        <w:tc>
          <w:tcPr>
            <w:tcW w:w="1095" w:type="dxa"/>
          </w:tcPr>
          <w:p w14:paraId="34CC2A15" w14:textId="77777777" w:rsidR="00707F0B" w:rsidRPr="00B03D94" w:rsidRDefault="00707F0B" w:rsidP="00EC2F91">
            <w:pPr>
              <w:rPr>
                <w:rFonts w:ascii="Calibri" w:hAnsi="Calibri" w:cs="Arial"/>
                <w:b/>
                <w:sz w:val="16"/>
                <w:szCs w:val="16"/>
                <w:lang w:val="en-GB"/>
              </w:rPr>
            </w:pPr>
          </w:p>
        </w:tc>
        <w:tc>
          <w:tcPr>
            <w:tcW w:w="720" w:type="dxa"/>
          </w:tcPr>
          <w:p w14:paraId="5F74C0BE"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7765042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1D1326A5"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7299345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02BE57D2"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2723252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4C6B7A8C" w14:textId="5B3BB887"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44881736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3D19F369" w14:textId="33CCA1E4" w:rsidR="00707F0B" w:rsidRPr="00B03D94" w:rsidRDefault="00707F0B" w:rsidP="00EC2F91">
            <w:pPr>
              <w:rPr>
                <w:rFonts w:ascii="Calibri" w:hAnsi="Calibri" w:cs="Arial"/>
                <w:b/>
                <w:sz w:val="16"/>
                <w:szCs w:val="16"/>
                <w:lang w:val="en-GB"/>
              </w:rPr>
            </w:pPr>
          </w:p>
        </w:tc>
      </w:tr>
      <w:tr w:rsidR="00707F0B" w:rsidRPr="00B03D94" w14:paraId="0FBD8FE5" w14:textId="77777777" w:rsidTr="00EC2F91">
        <w:tc>
          <w:tcPr>
            <w:tcW w:w="478" w:type="dxa"/>
            <w:shd w:val="clear" w:color="auto" w:fill="FFFFFF" w:themeFill="background1"/>
            <w:vAlign w:val="center"/>
          </w:tcPr>
          <w:p w14:paraId="501CA66F" w14:textId="77777777" w:rsidR="00707F0B" w:rsidRPr="007D7CA2" w:rsidRDefault="00707F0B" w:rsidP="00EC2F91">
            <w:pPr>
              <w:pStyle w:val="ListParagraph"/>
              <w:numPr>
                <w:ilvl w:val="0"/>
                <w:numId w:val="35"/>
              </w:numPr>
              <w:ind w:left="0" w:firstLine="144"/>
              <w:jc w:val="center"/>
              <w:rPr>
                <w:rFonts w:ascii="Calibri" w:hAnsi="Calibri" w:cs="Arial"/>
                <w:b/>
                <w:bCs/>
                <w:sz w:val="16"/>
                <w:szCs w:val="16"/>
                <w:lang w:val="en-GB"/>
              </w:rPr>
            </w:pPr>
          </w:p>
        </w:tc>
        <w:tc>
          <w:tcPr>
            <w:tcW w:w="1530" w:type="dxa"/>
            <w:shd w:val="clear" w:color="auto" w:fill="FFFFFF" w:themeFill="background1"/>
          </w:tcPr>
          <w:p w14:paraId="1FD8B3F9" w14:textId="3682B9BF"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577D2096"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Data to be included:</w:t>
            </w:r>
          </w:p>
          <w:p w14:paraId="7657FF1E"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For landing systems, the runway or airport conditions should include as a minimum: </w:t>
            </w:r>
          </w:p>
          <w:p w14:paraId="28E31FEE"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 the approach path slope; </w:t>
            </w:r>
          </w:p>
          <w:p w14:paraId="2C4CB505"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(2) the runway elevation; </w:t>
            </w:r>
          </w:p>
          <w:p w14:paraId="15C94634"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(3) the type of xLS navigation means intended to be used; </w:t>
            </w:r>
          </w:p>
          <w:p w14:paraId="6596F402"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(4) the average slope of the LSAA; and </w:t>
            </w:r>
          </w:p>
          <w:p w14:paraId="6B1BD6A0"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(5) the ground profile under the approach path (pre-threshold terrain). The distance should be calculated from the published threshold. It should be 300 metres, unless otherwise stated by the AFM or additional data from the TC/STC holder, the State of the aerodrome or AIP data, or the competent authority issuing the operator’s LVO approval. </w:t>
            </w:r>
          </w:p>
        </w:tc>
        <w:tc>
          <w:tcPr>
            <w:tcW w:w="990" w:type="dxa"/>
          </w:tcPr>
          <w:p w14:paraId="2605B987" w14:textId="77777777" w:rsidR="00707F0B" w:rsidRPr="00D5415B" w:rsidRDefault="00707F0B" w:rsidP="00EC2F91">
            <w:pPr>
              <w:jc w:val="center"/>
              <w:rPr>
                <w:rFonts w:ascii="Calibri" w:hAnsi="Calibri" w:cs="Arial"/>
                <w:sz w:val="16"/>
                <w:szCs w:val="16"/>
              </w:rPr>
            </w:pPr>
            <w:r w:rsidRPr="00D5415B">
              <w:rPr>
                <w:rFonts w:ascii="Calibri" w:hAnsi="Calibri" w:cs="Arial"/>
                <w:sz w:val="16"/>
                <w:szCs w:val="16"/>
              </w:rPr>
              <w:t>CAT II, CAT III, SA CAT I, SA CAT II, EFVS</w:t>
            </w:r>
          </w:p>
        </w:tc>
        <w:tc>
          <w:tcPr>
            <w:tcW w:w="4215" w:type="dxa"/>
          </w:tcPr>
          <w:p w14:paraId="44AB3E31" w14:textId="77777777" w:rsidR="00707F0B" w:rsidRPr="00D5415B" w:rsidRDefault="00707F0B" w:rsidP="00EC2F91">
            <w:pPr>
              <w:jc w:val="both"/>
              <w:rPr>
                <w:rFonts w:ascii="Calibri" w:hAnsi="Calibri" w:cs="Arial"/>
                <w:sz w:val="16"/>
                <w:szCs w:val="16"/>
              </w:rPr>
            </w:pPr>
          </w:p>
        </w:tc>
        <w:tc>
          <w:tcPr>
            <w:tcW w:w="1095" w:type="dxa"/>
          </w:tcPr>
          <w:p w14:paraId="560E9F24" w14:textId="77777777" w:rsidR="00707F0B" w:rsidRPr="00B03D94" w:rsidRDefault="00707F0B" w:rsidP="00EC2F91">
            <w:pPr>
              <w:rPr>
                <w:rFonts w:ascii="Calibri" w:hAnsi="Calibri" w:cs="Arial"/>
                <w:b/>
                <w:sz w:val="16"/>
                <w:szCs w:val="16"/>
                <w:lang w:val="en-GB"/>
              </w:rPr>
            </w:pPr>
          </w:p>
        </w:tc>
        <w:tc>
          <w:tcPr>
            <w:tcW w:w="720" w:type="dxa"/>
          </w:tcPr>
          <w:p w14:paraId="44707644"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7480273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2975FAFA"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7927734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2E2A0E5B"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1349401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5E6C4F85" w14:textId="1E75821E"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205349099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43E0522E" w14:textId="52493B14" w:rsidR="00707F0B" w:rsidRPr="00B03D94" w:rsidRDefault="00707F0B" w:rsidP="00EC2F91">
            <w:pPr>
              <w:rPr>
                <w:rFonts w:ascii="Calibri" w:hAnsi="Calibri" w:cs="Arial"/>
                <w:b/>
                <w:sz w:val="16"/>
                <w:szCs w:val="16"/>
                <w:lang w:val="en-GB"/>
              </w:rPr>
            </w:pPr>
          </w:p>
        </w:tc>
      </w:tr>
      <w:tr w:rsidR="00707F0B" w:rsidRPr="00B03D94" w14:paraId="09AE029F" w14:textId="77777777" w:rsidTr="00EC2F91">
        <w:tc>
          <w:tcPr>
            <w:tcW w:w="478" w:type="dxa"/>
            <w:shd w:val="clear" w:color="auto" w:fill="FFFFFF" w:themeFill="background1"/>
            <w:vAlign w:val="center"/>
          </w:tcPr>
          <w:p w14:paraId="3BA525C9" w14:textId="77777777" w:rsidR="00707F0B" w:rsidRPr="007D7CA2" w:rsidRDefault="00707F0B" w:rsidP="00EC2F91">
            <w:pPr>
              <w:pStyle w:val="ListParagraph"/>
              <w:numPr>
                <w:ilvl w:val="0"/>
                <w:numId w:val="35"/>
              </w:numPr>
              <w:ind w:left="0" w:firstLine="144"/>
              <w:jc w:val="center"/>
              <w:rPr>
                <w:rFonts w:ascii="Calibri" w:hAnsi="Calibri" w:cs="Arial"/>
                <w:b/>
                <w:bCs/>
                <w:sz w:val="16"/>
                <w:szCs w:val="16"/>
                <w:lang w:val="en-GB"/>
              </w:rPr>
            </w:pPr>
          </w:p>
        </w:tc>
        <w:tc>
          <w:tcPr>
            <w:tcW w:w="1530" w:type="dxa"/>
            <w:shd w:val="clear" w:color="auto" w:fill="FFFFFF" w:themeFill="background1"/>
          </w:tcPr>
          <w:p w14:paraId="76460E38" w14:textId="7629C630"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789C65DD"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If the system used to perform an EFVS operation contains a flare cue, each aircraft type/equipment/runway combination should be verified before authorising the use of EFVS-L, on any runway with irregular pre-threshold terrain (not within the certification assumption for pre-threshold terrain), if the LSAA presents significant slope change.</w:t>
            </w:r>
          </w:p>
        </w:tc>
        <w:tc>
          <w:tcPr>
            <w:tcW w:w="990" w:type="dxa"/>
          </w:tcPr>
          <w:p w14:paraId="22FCC24D"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55B6D6EB" w14:textId="77777777" w:rsidR="00707F0B" w:rsidRPr="00B03D94" w:rsidRDefault="00707F0B" w:rsidP="00EC2F91">
            <w:pPr>
              <w:jc w:val="both"/>
              <w:rPr>
                <w:rFonts w:ascii="Calibri" w:hAnsi="Calibri" w:cs="Arial"/>
                <w:sz w:val="16"/>
                <w:szCs w:val="16"/>
                <w:lang w:val="en-GB"/>
              </w:rPr>
            </w:pPr>
          </w:p>
        </w:tc>
        <w:tc>
          <w:tcPr>
            <w:tcW w:w="1095" w:type="dxa"/>
          </w:tcPr>
          <w:p w14:paraId="28323462" w14:textId="77777777" w:rsidR="00707F0B" w:rsidRPr="00B03D94" w:rsidRDefault="00707F0B" w:rsidP="00EC2F91">
            <w:pPr>
              <w:rPr>
                <w:rFonts w:ascii="Calibri" w:hAnsi="Calibri" w:cs="Arial"/>
                <w:b/>
                <w:sz w:val="16"/>
                <w:szCs w:val="16"/>
                <w:lang w:val="en-GB"/>
              </w:rPr>
            </w:pPr>
          </w:p>
        </w:tc>
        <w:tc>
          <w:tcPr>
            <w:tcW w:w="720" w:type="dxa"/>
          </w:tcPr>
          <w:p w14:paraId="1A694BBC"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2252423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548B3CBE"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382148096"/>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7CA62FDE"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07262867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62750C3F" w14:textId="0E87589A"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53168679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0EC72A4A" w14:textId="7C3398AC" w:rsidR="00707F0B" w:rsidRPr="00B03D94" w:rsidRDefault="00707F0B" w:rsidP="00EC2F91">
            <w:pPr>
              <w:rPr>
                <w:rFonts w:ascii="Calibri" w:hAnsi="Calibri" w:cs="Arial"/>
                <w:b/>
                <w:sz w:val="16"/>
                <w:szCs w:val="16"/>
                <w:lang w:val="en-GB"/>
              </w:rPr>
            </w:pPr>
          </w:p>
        </w:tc>
      </w:tr>
      <w:tr w:rsidR="00707F0B" w:rsidRPr="00B03D94" w14:paraId="2A8B2964" w14:textId="77777777" w:rsidTr="00EC2F91">
        <w:tc>
          <w:tcPr>
            <w:tcW w:w="478" w:type="dxa"/>
            <w:shd w:val="clear" w:color="auto" w:fill="FFFFFF" w:themeFill="background1"/>
            <w:vAlign w:val="center"/>
          </w:tcPr>
          <w:p w14:paraId="34C3438C" w14:textId="77777777" w:rsidR="00707F0B" w:rsidRPr="007D7CA2" w:rsidRDefault="00707F0B" w:rsidP="00EC2F91">
            <w:pPr>
              <w:pStyle w:val="ListParagraph"/>
              <w:numPr>
                <w:ilvl w:val="0"/>
                <w:numId w:val="35"/>
              </w:numPr>
              <w:ind w:left="0" w:firstLine="144"/>
              <w:jc w:val="center"/>
              <w:rPr>
                <w:rFonts w:ascii="Calibri" w:hAnsi="Calibri" w:cs="Arial"/>
                <w:b/>
                <w:bCs/>
                <w:sz w:val="16"/>
                <w:szCs w:val="16"/>
                <w:lang w:val="en-GB"/>
              </w:rPr>
            </w:pPr>
          </w:p>
        </w:tc>
        <w:tc>
          <w:tcPr>
            <w:tcW w:w="1530" w:type="dxa"/>
            <w:shd w:val="clear" w:color="auto" w:fill="FFFFFF" w:themeFill="background1"/>
          </w:tcPr>
          <w:p w14:paraId="73A747E7" w14:textId="49A75DB8"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737E6752"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Suitable instrument flight approach procedures:</w:t>
            </w:r>
          </w:p>
          <w:p w14:paraId="534E9F1D"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(a) CAT II instrument approach operations should only be conducted using a CAT II IAP. </w:t>
            </w:r>
          </w:p>
          <w:p w14:paraId="0A3AEBC9"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(b) CAT III instrument approach operations should only be conducted using a CAT III IAP. </w:t>
            </w:r>
          </w:p>
          <w:p w14:paraId="1174461B"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(c) SA CAT I operations should only be conducted using a SA CAT I IAP or, if not available, a CAT I IAP that includes an OCH based on radio altimeter. </w:t>
            </w:r>
          </w:p>
          <w:p w14:paraId="34B2233F"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(d) SA CAT II operations should only be conducted using a SA CAT II IAP or, if not available, a CAT II IAP. </w:t>
            </w:r>
          </w:p>
          <w:p w14:paraId="30FEEC86" w14:textId="77777777" w:rsidR="00707F0B" w:rsidRPr="00B03D94" w:rsidRDefault="00707F0B" w:rsidP="00EC2F91">
            <w:pPr>
              <w:ind w:left="187" w:hanging="187"/>
              <w:jc w:val="both"/>
              <w:rPr>
                <w:rFonts w:ascii="Calibri" w:hAnsi="Calibri" w:cs="Arial"/>
                <w:sz w:val="16"/>
                <w:szCs w:val="16"/>
                <w:u w:val="single"/>
                <w:lang w:val="en-GB"/>
              </w:rPr>
            </w:pPr>
            <w:r w:rsidRPr="00B03D94">
              <w:rPr>
                <w:rFonts w:ascii="Calibri" w:hAnsi="Calibri" w:cs="Arial"/>
                <w:sz w:val="16"/>
                <w:szCs w:val="16"/>
                <w:lang w:val="en-GB"/>
              </w:rPr>
              <w:t>(e) EFVS operations should only be conducted using an IAP which is offset by a maximum of 3 degrees unless a different approach offset is stated in the AFM.</w:t>
            </w:r>
          </w:p>
        </w:tc>
        <w:tc>
          <w:tcPr>
            <w:tcW w:w="990" w:type="dxa"/>
          </w:tcPr>
          <w:p w14:paraId="3EC492D7" w14:textId="77777777" w:rsidR="00707F0B" w:rsidRPr="00D5415B" w:rsidRDefault="00707F0B" w:rsidP="00EC2F91">
            <w:pPr>
              <w:jc w:val="center"/>
              <w:rPr>
                <w:rFonts w:ascii="Calibri" w:hAnsi="Calibri" w:cs="Arial"/>
                <w:sz w:val="16"/>
                <w:szCs w:val="16"/>
              </w:rPr>
            </w:pPr>
            <w:r w:rsidRPr="00D5415B">
              <w:rPr>
                <w:rFonts w:ascii="Calibri" w:hAnsi="Calibri" w:cs="Arial"/>
                <w:sz w:val="16"/>
                <w:szCs w:val="16"/>
              </w:rPr>
              <w:t>CAT II, CAT III, SA CAT I, SA CAT II, EFVS</w:t>
            </w:r>
          </w:p>
        </w:tc>
        <w:tc>
          <w:tcPr>
            <w:tcW w:w="4215" w:type="dxa"/>
          </w:tcPr>
          <w:p w14:paraId="16422ADC" w14:textId="77777777" w:rsidR="00707F0B" w:rsidRPr="00D5415B" w:rsidRDefault="00707F0B" w:rsidP="00EC2F91">
            <w:pPr>
              <w:jc w:val="both"/>
              <w:rPr>
                <w:rFonts w:ascii="Calibri" w:hAnsi="Calibri" w:cs="Arial"/>
                <w:sz w:val="16"/>
                <w:szCs w:val="16"/>
              </w:rPr>
            </w:pPr>
          </w:p>
        </w:tc>
        <w:tc>
          <w:tcPr>
            <w:tcW w:w="1095" w:type="dxa"/>
          </w:tcPr>
          <w:p w14:paraId="74C22B0D" w14:textId="77777777" w:rsidR="00707F0B" w:rsidRPr="00B03D94" w:rsidRDefault="00707F0B" w:rsidP="00EC2F91">
            <w:pPr>
              <w:rPr>
                <w:rFonts w:ascii="Calibri" w:hAnsi="Calibri" w:cs="Arial"/>
                <w:b/>
                <w:sz w:val="16"/>
                <w:szCs w:val="16"/>
                <w:lang w:val="en-GB"/>
              </w:rPr>
            </w:pPr>
          </w:p>
        </w:tc>
        <w:tc>
          <w:tcPr>
            <w:tcW w:w="720" w:type="dxa"/>
          </w:tcPr>
          <w:p w14:paraId="18F78D33"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44246191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6BF09F89"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66204895"/>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09254BF3"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48085709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70D15345" w14:textId="76DF6272"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66011561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282B91F5" w14:textId="3F63C034" w:rsidR="00707F0B" w:rsidRPr="00B03D94" w:rsidRDefault="00707F0B" w:rsidP="00EC2F91">
            <w:pPr>
              <w:rPr>
                <w:rFonts w:ascii="Calibri" w:hAnsi="Calibri" w:cs="Arial"/>
                <w:b/>
                <w:sz w:val="16"/>
                <w:szCs w:val="16"/>
                <w:lang w:val="en-GB"/>
              </w:rPr>
            </w:pPr>
          </w:p>
        </w:tc>
      </w:tr>
      <w:tr w:rsidR="00707F0B" w:rsidRPr="00B03D94" w14:paraId="5E4E166F" w14:textId="77777777" w:rsidTr="00EC2F91">
        <w:tc>
          <w:tcPr>
            <w:tcW w:w="478" w:type="dxa"/>
            <w:shd w:val="clear" w:color="auto" w:fill="FFFFFF" w:themeFill="background1"/>
            <w:vAlign w:val="center"/>
          </w:tcPr>
          <w:p w14:paraId="0B2F6C0D" w14:textId="77777777" w:rsidR="00707F0B" w:rsidRPr="007D7CA2" w:rsidRDefault="00707F0B" w:rsidP="00EC2F91">
            <w:pPr>
              <w:pStyle w:val="ListParagraph"/>
              <w:numPr>
                <w:ilvl w:val="0"/>
                <w:numId w:val="35"/>
              </w:numPr>
              <w:ind w:left="0" w:firstLine="144"/>
              <w:jc w:val="center"/>
              <w:rPr>
                <w:rFonts w:ascii="Calibri" w:hAnsi="Calibri" w:cs="Arial"/>
                <w:b/>
                <w:bCs/>
                <w:sz w:val="16"/>
                <w:szCs w:val="16"/>
                <w:lang w:val="en-GB"/>
              </w:rPr>
            </w:pPr>
          </w:p>
        </w:tc>
        <w:tc>
          <w:tcPr>
            <w:tcW w:w="1530" w:type="dxa"/>
            <w:shd w:val="clear" w:color="auto" w:fill="FFFFFF" w:themeFill="background1"/>
          </w:tcPr>
          <w:p w14:paraId="37BF9C73" w14:textId="42031452"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4CE1A751"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Suitable aerodrome : runway and runway environment - navigations facilities:</w:t>
            </w:r>
          </w:p>
          <w:p w14:paraId="07DCA978"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For CAT II instrument approach operations, a PA runway category II or category III should be used. The following visual aids should be available: </w:t>
            </w:r>
          </w:p>
          <w:p w14:paraId="375E084E"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(1) category II approach lights; </w:t>
            </w:r>
          </w:p>
          <w:p w14:paraId="2D717C84"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(2) standard runway markings;</w:t>
            </w:r>
          </w:p>
          <w:p w14:paraId="75C2A82B"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(3) category II runway lights.</w:t>
            </w:r>
          </w:p>
        </w:tc>
        <w:tc>
          <w:tcPr>
            <w:tcW w:w="990" w:type="dxa"/>
          </w:tcPr>
          <w:p w14:paraId="47BA801E"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CAT II</w:t>
            </w:r>
          </w:p>
        </w:tc>
        <w:tc>
          <w:tcPr>
            <w:tcW w:w="4215" w:type="dxa"/>
          </w:tcPr>
          <w:p w14:paraId="58D1DA89" w14:textId="77777777" w:rsidR="00707F0B" w:rsidRPr="00B03D94" w:rsidRDefault="00707F0B" w:rsidP="00EC2F91">
            <w:pPr>
              <w:jc w:val="both"/>
              <w:rPr>
                <w:rFonts w:ascii="Calibri" w:hAnsi="Calibri" w:cs="Arial"/>
                <w:sz w:val="16"/>
                <w:szCs w:val="16"/>
                <w:lang w:val="en-GB"/>
              </w:rPr>
            </w:pPr>
          </w:p>
        </w:tc>
        <w:tc>
          <w:tcPr>
            <w:tcW w:w="1095" w:type="dxa"/>
          </w:tcPr>
          <w:p w14:paraId="3F30ABB6" w14:textId="77777777" w:rsidR="00707F0B" w:rsidRPr="00B03D94" w:rsidRDefault="00707F0B" w:rsidP="00EC2F91">
            <w:pPr>
              <w:rPr>
                <w:rFonts w:ascii="Calibri" w:hAnsi="Calibri" w:cs="Arial"/>
                <w:b/>
                <w:sz w:val="16"/>
                <w:szCs w:val="16"/>
                <w:lang w:val="en-GB"/>
              </w:rPr>
            </w:pPr>
          </w:p>
        </w:tc>
        <w:tc>
          <w:tcPr>
            <w:tcW w:w="720" w:type="dxa"/>
          </w:tcPr>
          <w:p w14:paraId="3618976B"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132621044"/>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6875B7DD"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4840406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071B8AE1"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6094918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7209523F" w14:textId="46AB9B4D"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09389640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12017E11" w14:textId="297469BD" w:rsidR="00707F0B" w:rsidRPr="00B03D94" w:rsidRDefault="00707F0B" w:rsidP="00EC2F91">
            <w:pPr>
              <w:rPr>
                <w:rFonts w:ascii="Calibri" w:hAnsi="Calibri" w:cs="Arial"/>
                <w:b/>
                <w:sz w:val="16"/>
                <w:szCs w:val="16"/>
                <w:lang w:val="en-GB"/>
              </w:rPr>
            </w:pPr>
          </w:p>
        </w:tc>
      </w:tr>
      <w:tr w:rsidR="00707F0B" w:rsidRPr="00B03D94" w14:paraId="6C23898E" w14:textId="77777777" w:rsidTr="00EC2F91">
        <w:tc>
          <w:tcPr>
            <w:tcW w:w="478" w:type="dxa"/>
            <w:shd w:val="clear" w:color="auto" w:fill="FFFFFF" w:themeFill="background1"/>
            <w:vAlign w:val="center"/>
          </w:tcPr>
          <w:p w14:paraId="7DE82ED4" w14:textId="77777777" w:rsidR="00707F0B" w:rsidRPr="007D7CA2" w:rsidRDefault="00707F0B" w:rsidP="00EC2F91">
            <w:pPr>
              <w:pStyle w:val="ListParagraph"/>
              <w:numPr>
                <w:ilvl w:val="0"/>
                <w:numId w:val="35"/>
              </w:numPr>
              <w:ind w:left="0" w:firstLine="144"/>
              <w:jc w:val="center"/>
              <w:rPr>
                <w:rFonts w:ascii="Calibri" w:hAnsi="Calibri" w:cs="Arial"/>
                <w:b/>
                <w:bCs/>
                <w:sz w:val="16"/>
                <w:szCs w:val="16"/>
                <w:lang w:val="en-GB"/>
              </w:rPr>
            </w:pPr>
          </w:p>
        </w:tc>
        <w:tc>
          <w:tcPr>
            <w:tcW w:w="1530" w:type="dxa"/>
            <w:shd w:val="clear" w:color="auto" w:fill="FFFFFF" w:themeFill="background1"/>
          </w:tcPr>
          <w:p w14:paraId="74BF8C5E" w14:textId="3550F588"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7378EF80"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Suitable aerodrome : runway and runway environment - navigations facilities:</w:t>
            </w:r>
          </w:p>
          <w:p w14:paraId="0188FD5C"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For CAT III instrument approach operations, a PA runway category III should be used. The following visual aids should be available: </w:t>
            </w:r>
          </w:p>
          <w:p w14:paraId="7F6C6FA2"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(1) category III approach lights; </w:t>
            </w:r>
          </w:p>
          <w:p w14:paraId="7E03A969"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(2) standard runway markings; </w:t>
            </w:r>
          </w:p>
          <w:p w14:paraId="6D872DC8"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lang w:val="en-GB"/>
              </w:rPr>
              <w:t>(3) category III runway lights.</w:t>
            </w:r>
          </w:p>
        </w:tc>
        <w:tc>
          <w:tcPr>
            <w:tcW w:w="990" w:type="dxa"/>
          </w:tcPr>
          <w:p w14:paraId="75F44F9C"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CAT III</w:t>
            </w:r>
          </w:p>
        </w:tc>
        <w:tc>
          <w:tcPr>
            <w:tcW w:w="4215" w:type="dxa"/>
          </w:tcPr>
          <w:p w14:paraId="389EFA8D" w14:textId="77777777" w:rsidR="00707F0B" w:rsidRPr="00B03D94" w:rsidRDefault="00707F0B" w:rsidP="00EC2F91">
            <w:pPr>
              <w:jc w:val="both"/>
              <w:rPr>
                <w:rFonts w:ascii="Calibri" w:hAnsi="Calibri" w:cs="Arial"/>
                <w:sz w:val="16"/>
                <w:szCs w:val="16"/>
                <w:lang w:val="en-GB"/>
              </w:rPr>
            </w:pPr>
          </w:p>
        </w:tc>
        <w:tc>
          <w:tcPr>
            <w:tcW w:w="1095" w:type="dxa"/>
          </w:tcPr>
          <w:p w14:paraId="0E7DA70D" w14:textId="77777777" w:rsidR="00707F0B" w:rsidRPr="00B03D94" w:rsidRDefault="00707F0B" w:rsidP="00EC2F91">
            <w:pPr>
              <w:rPr>
                <w:rFonts w:ascii="Calibri" w:hAnsi="Calibri" w:cs="Arial"/>
                <w:b/>
                <w:sz w:val="16"/>
                <w:szCs w:val="16"/>
                <w:lang w:val="en-GB"/>
              </w:rPr>
            </w:pPr>
          </w:p>
        </w:tc>
        <w:tc>
          <w:tcPr>
            <w:tcW w:w="720" w:type="dxa"/>
          </w:tcPr>
          <w:p w14:paraId="11898909"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9758622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645ACA40"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9195583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0A0DEAFF"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13100648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5D912D47" w14:textId="52FCE1C6"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252201504"/>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46815EED" w14:textId="6AA52BE0" w:rsidR="00707F0B" w:rsidRPr="00B03D94" w:rsidRDefault="00707F0B" w:rsidP="00EC2F91">
            <w:pPr>
              <w:rPr>
                <w:rFonts w:ascii="Calibri" w:hAnsi="Calibri" w:cs="Arial"/>
                <w:b/>
                <w:sz w:val="16"/>
                <w:szCs w:val="16"/>
                <w:lang w:val="en-GB"/>
              </w:rPr>
            </w:pPr>
          </w:p>
        </w:tc>
      </w:tr>
      <w:tr w:rsidR="00707F0B" w:rsidRPr="00B03D94" w14:paraId="5CA3D923" w14:textId="77777777" w:rsidTr="00EC2F91">
        <w:tc>
          <w:tcPr>
            <w:tcW w:w="478" w:type="dxa"/>
            <w:shd w:val="clear" w:color="auto" w:fill="FFFFFF" w:themeFill="background1"/>
            <w:vAlign w:val="center"/>
          </w:tcPr>
          <w:p w14:paraId="386B52FC" w14:textId="77777777" w:rsidR="00707F0B" w:rsidRPr="007D7CA2" w:rsidRDefault="00707F0B" w:rsidP="00EC2F91">
            <w:pPr>
              <w:pStyle w:val="ListParagraph"/>
              <w:numPr>
                <w:ilvl w:val="0"/>
                <w:numId w:val="35"/>
              </w:numPr>
              <w:ind w:left="0" w:firstLine="144"/>
              <w:jc w:val="center"/>
              <w:rPr>
                <w:rFonts w:ascii="Calibri" w:hAnsi="Calibri" w:cs="Arial"/>
                <w:b/>
                <w:bCs/>
                <w:sz w:val="16"/>
                <w:szCs w:val="16"/>
                <w:lang w:val="en-GB"/>
              </w:rPr>
            </w:pPr>
          </w:p>
        </w:tc>
        <w:tc>
          <w:tcPr>
            <w:tcW w:w="1530" w:type="dxa"/>
            <w:shd w:val="clear" w:color="auto" w:fill="FFFFFF" w:themeFill="background1"/>
          </w:tcPr>
          <w:p w14:paraId="2A60F629" w14:textId="4F5985B5"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64D05A2F"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Suitable aerodrome : runway and runway environment - navigations facilities:</w:t>
            </w:r>
          </w:p>
          <w:p w14:paraId="2820AE5E"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For SA CAT I operations: </w:t>
            </w:r>
          </w:p>
          <w:p w14:paraId="08CE1834"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 where an ILS or MLS or GLS is used, it should not be promulgated with any restrictions affecting its usability and should not be offset from the extended centre line; </w:t>
            </w:r>
          </w:p>
          <w:p w14:paraId="65834460"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(2) where an ILS or GLS is used, it should be at least the minimum ILS or GLS classification stated in the AFM and meet any of the required minimum performance parameters stated in the AFM; </w:t>
            </w:r>
          </w:p>
          <w:p w14:paraId="77E30DA2"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(3) the glide path angle is 3.0o; a steeper glide path, not exceeding 3.5 o and not exceeding the limits stated in the AFM, can be approved provided that an equivalent level of safety is achieved; and </w:t>
            </w:r>
          </w:p>
          <w:p w14:paraId="5C8EFC3B"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(4) runway markings, category I approach lights as well as runway edge lights, runway threshold lights, and runway end lights should be available.</w:t>
            </w:r>
          </w:p>
        </w:tc>
        <w:tc>
          <w:tcPr>
            <w:tcW w:w="990" w:type="dxa"/>
          </w:tcPr>
          <w:p w14:paraId="746F515A"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SA CAT I</w:t>
            </w:r>
          </w:p>
        </w:tc>
        <w:tc>
          <w:tcPr>
            <w:tcW w:w="4215" w:type="dxa"/>
          </w:tcPr>
          <w:p w14:paraId="6D90D571" w14:textId="77777777" w:rsidR="00707F0B" w:rsidRPr="00B03D94" w:rsidRDefault="00707F0B" w:rsidP="00EC2F91">
            <w:pPr>
              <w:jc w:val="both"/>
              <w:rPr>
                <w:rFonts w:ascii="Calibri" w:hAnsi="Calibri" w:cs="Arial"/>
                <w:sz w:val="16"/>
                <w:szCs w:val="16"/>
                <w:lang w:val="en-GB"/>
              </w:rPr>
            </w:pPr>
          </w:p>
        </w:tc>
        <w:tc>
          <w:tcPr>
            <w:tcW w:w="1095" w:type="dxa"/>
          </w:tcPr>
          <w:p w14:paraId="57FB5A59" w14:textId="77777777" w:rsidR="00707F0B" w:rsidRPr="00B03D94" w:rsidRDefault="00707F0B" w:rsidP="00EC2F91">
            <w:pPr>
              <w:rPr>
                <w:rFonts w:ascii="Calibri" w:hAnsi="Calibri" w:cs="Arial"/>
                <w:b/>
                <w:sz w:val="16"/>
                <w:szCs w:val="16"/>
                <w:lang w:val="en-GB"/>
              </w:rPr>
            </w:pPr>
          </w:p>
        </w:tc>
        <w:tc>
          <w:tcPr>
            <w:tcW w:w="720" w:type="dxa"/>
          </w:tcPr>
          <w:p w14:paraId="1FE057C3"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06772907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7C93A19D"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4579566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46ABF2B4"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3117844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2C02C1E4" w14:textId="4D8AC82B"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867292436"/>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0AD9B28F" w14:textId="2582F521" w:rsidR="00707F0B" w:rsidRPr="00B03D94" w:rsidRDefault="00707F0B" w:rsidP="00EC2F91">
            <w:pPr>
              <w:rPr>
                <w:rFonts w:ascii="Calibri" w:hAnsi="Calibri" w:cs="Arial"/>
                <w:b/>
                <w:sz w:val="16"/>
                <w:szCs w:val="16"/>
                <w:lang w:val="en-GB"/>
              </w:rPr>
            </w:pPr>
          </w:p>
        </w:tc>
      </w:tr>
      <w:tr w:rsidR="00707F0B" w:rsidRPr="00B03D94" w14:paraId="4E6BDA4C" w14:textId="77777777" w:rsidTr="00EC2F91">
        <w:tc>
          <w:tcPr>
            <w:tcW w:w="478" w:type="dxa"/>
            <w:shd w:val="clear" w:color="auto" w:fill="FFFFFF" w:themeFill="background1"/>
            <w:vAlign w:val="center"/>
          </w:tcPr>
          <w:p w14:paraId="365AA9F9" w14:textId="77777777" w:rsidR="00707F0B" w:rsidRPr="007D7CA2" w:rsidRDefault="00707F0B" w:rsidP="00EC2F91">
            <w:pPr>
              <w:pStyle w:val="ListParagraph"/>
              <w:numPr>
                <w:ilvl w:val="0"/>
                <w:numId w:val="35"/>
              </w:numPr>
              <w:ind w:left="0" w:firstLine="144"/>
              <w:jc w:val="center"/>
              <w:rPr>
                <w:rFonts w:ascii="Calibri" w:hAnsi="Calibri" w:cs="Arial"/>
                <w:b/>
                <w:bCs/>
                <w:sz w:val="16"/>
                <w:szCs w:val="16"/>
                <w:lang w:val="en-GB"/>
              </w:rPr>
            </w:pPr>
          </w:p>
        </w:tc>
        <w:tc>
          <w:tcPr>
            <w:tcW w:w="1530" w:type="dxa"/>
            <w:shd w:val="clear" w:color="auto" w:fill="FFFFFF" w:themeFill="background1"/>
          </w:tcPr>
          <w:p w14:paraId="14CDEE9B" w14:textId="085B6C69"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3B477073"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Suitable aerodrome : runway and runway environment - navigations facilities:</w:t>
            </w:r>
          </w:p>
          <w:p w14:paraId="3EB1B1D6"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For SA CAT II operations: </w:t>
            </w:r>
          </w:p>
          <w:p w14:paraId="42003236"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 where an ILS or MLS or GLS is used, it should not be promulgated with any restrictions affecting its usability and should not be offset from the extended centre line; </w:t>
            </w:r>
          </w:p>
          <w:p w14:paraId="1C9328CC"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(2) where an ILS or GLS is used, the following applies: </w:t>
            </w:r>
          </w:p>
          <w:p w14:paraId="5490D228" w14:textId="77777777" w:rsidR="00707F0B" w:rsidRPr="00B03D94" w:rsidRDefault="00707F0B"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(i) if the AFM provides such data, the minimum ILS or GLS classification stated in the AFM; or </w:t>
            </w:r>
          </w:p>
          <w:p w14:paraId="52DB1D46" w14:textId="77777777" w:rsidR="00707F0B" w:rsidRPr="00B03D94" w:rsidRDefault="00707F0B"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(ii) when such data is not provided: </w:t>
            </w:r>
          </w:p>
          <w:p w14:paraId="3AFEF0FA" w14:textId="77777777" w:rsidR="00707F0B" w:rsidRPr="00B03D94" w:rsidRDefault="00707F0B" w:rsidP="00EC2F91">
            <w:pPr>
              <w:ind w:left="754" w:hanging="187"/>
              <w:jc w:val="both"/>
              <w:rPr>
                <w:rFonts w:ascii="Calibri" w:hAnsi="Calibri" w:cs="Arial"/>
                <w:sz w:val="16"/>
                <w:szCs w:val="16"/>
                <w:lang w:val="en-GB"/>
              </w:rPr>
            </w:pPr>
            <w:r w:rsidRPr="00B03D94">
              <w:rPr>
                <w:rFonts w:ascii="Calibri" w:hAnsi="Calibri" w:cs="Arial"/>
                <w:sz w:val="16"/>
                <w:szCs w:val="16"/>
                <w:lang w:val="en-GB"/>
              </w:rPr>
              <w:t xml:space="preserve">(A) where an GLS is used, it should be certified to at least GAST-C and to the GBAS point D; </w:t>
            </w:r>
          </w:p>
          <w:p w14:paraId="616F8BE6" w14:textId="77777777" w:rsidR="00707F0B" w:rsidRPr="00B03D94" w:rsidRDefault="00707F0B" w:rsidP="00EC2F91">
            <w:pPr>
              <w:ind w:left="754" w:hanging="187"/>
              <w:jc w:val="both"/>
              <w:rPr>
                <w:rFonts w:ascii="Calibri" w:hAnsi="Calibri" w:cs="Arial"/>
                <w:sz w:val="16"/>
                <w:szCs w:val="16"/>
                <w:lang w:val="en-GB"/>
              </w:rPr>
            </w:pPr>
            <w:r w:rsidRPr="00B03D94">
              <w:rPr>
                <w:rFonts w:ascii="Calibri" w:hAnsi="Calibri" w:cs="Arial"/>
                <w:sz w:val="16"/>
                <w:szCs w:val="16"/>
                <w:lang w:val="en-GB"/>
              </w:rPr>
              <w:t>(B) where an ILS is used, it should be certified to at least class II/D/2;</w:t>
            </w:r>
          </w:p>
          <w:p w14:paraId="0F56D1AC"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lastRenderedPageBreak/>
              <w:t xml:space="preserve">(3) the glide path angle is 3.0°; a steeper glide path, not exceeding 3.2°, can be approved provided that the operator demonstrates an equivalent level of safety; and </w:t>
            </w:r>
          </w:p>
          <w:p w14:paraId="10B6622B"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(4) the following visual aids should be available: </w:t>
            </w:r>
          </w:p>
          <w:p w14:paraId="3FE0C551" w14:textId="77777777" w:rsidR="00707F0B" w:rsidRPr="00B03D94" w:rsidRDefault="00707F0B"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(i) standard runway markings, category I approach lights as well as runway edge lights, runway threshold lights and runway end lights; and </w:t>
            </w:r>
          </w:p>
          <w:p w14:paraId="2CFE8905" w14:textId="77777777" w:rsidR="00707F0B" w:rsidRPr="00B03D94" w:rsidRDefault="00707F0B" w:rsidP="00EC2F91">
            <w:pPr>
              <w:ind w:left="470" w:hanging="187"/>
              <w:jc w:val="both"/>
              <w:rPr>
                <w:rFonts w:ascii="Calibri" w:hAnsi="Calibri" w:cs="Arial"/>
                <w:sz w:val="16"/>
                <w:szCs w:val="16"/>
                <w:u w:val="single"/>
                <w:lang w:val="en-GB"/>
              </w:rPr>
            </w:pPr>
            <w:r w:rsidRPr="00B03D94">
              <w:rPr>
                <w:rFonts w:ascii="Calibri" w:hAnsi="Calibri" w:cs="Arial"/>
                <w:sz w:val="16"/>
                <w:szCs w:val="16"/>
                <w:lang w:val="en-GB"/>
              </w:rPr>
              <w:t>(ii) for operations with an RVR of less than 400 m, centre line lights.</w:t>
            </w:r>
          </w:p>
        </w:tc>
        <w:tc>
          <w:tcPr>
            <w:tcW w:w="990" w:type="dxa"/>
          </w:tcPr>
          <w:p w14:paraId="3BDB616E"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lastRenderedPageBreak/>
              <w:t>SA CAT II</w:t>
            </w:r>
          </w:p>
        </w:tc>
        <w:tc>
          <w:tcPr>
            <w:tcW w:w="4215" w:type="dxa"/>
          </w:tcPr>
          <w:p w14:paraId="6A357FEA" w14:textId="77777777" w:rsidR="00707F0B" w:rsidRPr="00B03D94" w:rsidRDefault="00707F0B" w:rsidP="00EC2F91">
            <w:pPr>
              <w:jc w:val="both"/>
              <w:rPr>
                <w:rFonts w:ascii="Calibri" w:hAnsi="Calibri" w:cs="Arial"/>
                <w:sz w:val="16"/>
                <w:szCs w:val="16"/>
                <w:lang w:val="en-GB"/>
              </w:rPr>
            </w:pPr>
          </w:p>
        </w:tc>
        <w:tc>
          <w:tcPr>
            <w:tcW w:w="1095" w:type="dxa"/>
          </w:tcPr>
          <w:p w14:paraId="23C1954E" w14:textId="77777777" w:rsidR="00707F0B" w:rsidRPr="00B03D94" w:rsidRDefault="00707F0B" w:rsidP="00EC2F91">
            <w:pPr>
              <w:rPr>
                <w:rFonts w:ascii="Calibri" w:hAnsi="Calibri" w:cs="Arial"/>
                <w:b/>
                <w:sz w:val="16"/>
                <w:szCs w:val="16"/>
                <w:lang w:val="en-GB"/>
              </w:rPr>
            </w:pPr>
          </w:p>
        </w:tc>
        <w:tc>
          <w:tcPr>
            <w:tcW w:w="720" w:type="dxa"/>
          </w:tcPr>
          <w:p w14:paraId="46DC56CC"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2731215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0DFA9B31"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98331255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62205A6D"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492962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07437F4B" w14:textId="0E39E736"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972476836"/>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70B44299" w14:textId="00D50593" w:rsidR="00707F0B" w:rsidRPr="00B03D94" w:rsidRDefault="00707F0B" w:rsidP="00EC2F91">
            <w:pPr>
              <w:rPr>
                <w:rFonts w:ascii="Calibri" w:hAnsi="Calibri" w:cs="Arial"/>
                <w:b/>
                <w:sz w:val="16"/>
                <w:szCs w:val="16"/>
                <w:lang w:val="en-GB"/>
              </w:rPr>
            </w:pPr>
          </w:p>
        </w:tc>
      </w:tr>
      <w:tr w:rsidR="00707F0B" w:rsidRPr="00B03D94" w14:paraId="60106B3C" w14:textId="77777777" w:rsidTr="00EC2F91">
        <w:tc>
          <w:tcPr>
            <w:tcW w:w="478" w:type="dxa"/>
            <w:shd w:val="clear" w:color="auto" w:fill="FFFFFF" w:themeFill="background1"/>
            <w:vAlign w:val="center"/>
          </w:tcPr>
          <w:p w14:paraId="204D961F" w14:textId="77777777" w:rsidR="00707F0B" w:rsidRPr="007D7CA2" w:rsidRDefault="00707F0B" w:rsidP="00EC2F91">
            <w:pPr>
              <w:pStyle w:val="ListParagraph"/>
              <w:numPr>
                <w:ilvl w:val="0"/>
                <w:numId w:val="35"/>
              </w:numPr>
              <w:ind w:left="0" w:firstLine="144"/>
              <w:jc w:val="center"/>
              <w:rPr>
                <w:rFonts w:ascii="Calibri" w:hAnsi="Calibri" w:cs="Arial"/>
                <w:b/>
                <w:bCs/>
                <w:sz w:val="16"/>
                <w:szCs w:val="16"/>
                <w:lang w:val="en-GB"/>
              </w:rPr>
            </w:pPr>
          </w:p>
        </w:tc>
        <w:tc>
          <w:tcPr>
            <w:tcW w:w="1530" w:type="dxa"/>
            <w:shd w:val="clear" w:color="auto" w:fill="FFFFFF" w:themeFill="background1"/>
          </w:tcPr>
          <w:p w14:paraId="1AA2730C" w14:textId="4F378747"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65245A3D" w14:textId="77777777" w:rsidR="00707F0B" w:rsidRPr="00B03D94" w:rsidRDefault="00707F0B" w:rsidP="00EC2F91">
            <w:pPr>
              <w:keepNext/>
              <w:jc w:val="both"/>
              <w:rPr>
                <w:rFonts w:ascii="Calibri" w:hAnsi="Calibri" w:cs="Arial"/>
                <w:sz w:val="16"/>
                <w:szCs w:val="16"/>
                <w:u w:val="single"/>
                <w:lang w:val="en-GB"/>
              </w:rPr>
            </w:pPr>
            <w:r w:rsidRPr="00B03D94">
              <w:rPr>
                <w:rFonts w:ascii="Calibri" w:hAnsi="Calibri" w:cs="Arial"/>
                <w:sz w:val="16"/>
                <w:szCs w:val="16"/>
                <w:u w:val="single"/>
                <w:lang w:val="en-GB"/>
              </w:rPr>
              <w:t>LVO data not available for an aerodrome:</w:t>
            </w:r>
          </w:p>
          <w:p w14:paraId="3EA6CFEB"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When the operator wishing to use an aerodrome where its relevant data for the purpose of LVO is not provided or some data is not provided, the operator should develop procedures to collect or develop the necessary data. The procedure should be specific to the State of the aerodrome or the area of operation and should be approved by competent authority.</w:t>
            </w:r>
          </w:p>
        </w:tc>
        <w:tc>
          <w:tcPr>
            <w:tcW w:w="990" w:type="dxa"/>
          </w:tcPr>
          <w:p w14:paraId="20834A95"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67D0F24B" w14:textId="77777777" w:rsidR="00707F0B" w:rsidRPr="00B03D94" w:rsidRDefault="00707F0B" w:rsidP="00EC2F91">
            <w:pPr>
              <w:jc w:val="both"/>
              <w:rPr>
                <w:rFonts w:ascii="Calibri" w:hAnsi="Calibri" w:cs="Arial"/>
                <w:sz w:val="16"/>
                <w:szCs w:val="16"/>
                <w:lang w:val="en-GB"/>
              </w:rPr>
            </w:pPr>
          </w:p>
        </w:tc>
        <w:tc>
          <w:tcPr>
            <w:tcW w:w="1095" w:type="dxa"/>
          </w:tcPr>
          <w:p w14:paraId="3B17CCF8" w14:textId="77777777" w:rsidR="00707F0B" w:rsidRPr="00B03D94" w:rsidRDefault="00707F0B" w:rsidP="00EC2F91">
            <w:pPr>
              <w:rPr>
                <w:rFonts w:ascii="Calibri" w:hAnsi="Calibri" w:cs="Arial"/>
                <w:b/>
                <w:sz w:val="16"/>
                <w:szCs w:val="16"/>
                <w:lang w:val="en-GB"/>
              </w:rPr>
            </w:pPr>
          </w:p>
        </w:tc>
        <w:tc>
          <w:tcPr>
            <w:tcW w:w="720" w:type="dxa"/>
          </w:tcPr>
          <w:p w14:paraId="7B361C57"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9515047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65EA21E0"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3374427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62227A58"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7012517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4BCC0B67" w14:textId="5FBC785B"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85731695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79CA46F0" w14:textId="43771E23" w:rsidR="00707F0B" w:rsidRPr="00B03D94" w:rsidRDefault="00707F0B" w:rsidP="00EC2F91">
            <w:pPr>
              <w:rPr>
                <w:rFonts w:ascii="Calibri" w:hAnsi="Calibri" w:cs="Arial"/>
                <w:b/>
                <w:sz w:val="16"/>
                <w:szCs w:val="16"/>
                <w:lang w:val="en-GB"/>
              </w:rPr>
            </w:pPr>
          </w:p>
        </w:tc>
      </w:tr>
      <w:tr w:rsidR="00EC2F91" w:rsidRPr="00B03D94" w14:paraId="10A21FBC" w14:textId="77777777" w:rsidTr="00EC2F91">
        <w:tc>
          <w:tcPr>
            <w:tcW w:w="478" w:type="dxa"/>
            <w:shd w:val="clear" w:color="auto" w:fill="DEEAF6" w:themeFill="accent1" w:themeFillTint="33"/>
            <w:vAlign w:val="center"/>
          </w:tcPr>
          <w:p w14:paraId="14F4E264"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70EEB4FC" w14:textId="1B1F0A95"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Operational assessment</w:t>
            </w:r>
          </w:p>
        </w:tc>
      </w:tr>
      <w:tr w:rsidR="00707F0B" w:rsidRPr="00B03D94" w14:paraId="793402BD" w14:textId="77777777" w:rsidTr="00EC2F91">
        <w:tc>
          <w:tcPr>
            <w:tcW w:w="478" w:type="dxa"/>
            <w:shd w:val="clear" w:color="auto" w:fill="FFFFFF" w:themeFill="background1"/>
            <w:vAlign w:val="center"/>
          </w:tcPr>
          <w:p w14:paraId="6FF1775F" w14:textId="77777777" w:rsidR="00707F0B" w:rsidRPr="007D7CA2" w:rsidRDefault="00707F0B" w:rsidP="00EC2F91">
            <w:pPr>
              <w:pStyle w:val="ListParagraph"/>
              <w:numPr>
                <w:ilvl w:val="0"/>
                <w:numId w:val="36"/>
              </w:numPr>
              <w:ind w:left="0" w:firstLine="144"/>
              <w:jc w:val="center"/>
              <w:rPr>
                <w:rFonts w:ascii="Calibri" w:hAnsi="Calibri" w:cs="Arial"/>
                <w:b/>
                <w:bCs/>
                <w:sz w:val="16"/>
                <w:szCs w:val="16"/>
                <w:lang w:val="en-GB"/>
              </w:rPr>
            </w:pPr>
          </w:p>
        </w:tc>
        <w:tc>
          <w:tcPr>
            <w:tcW w:w="1530" w:type="dxa"/>
            <w:shd w:val="clear" w:color="auto" w:fill="FFFFFF" w:themeFill="background1"/>
          </w:tcPr>
          <w:p w14:paraId="36A83043" w14:textId="119DDB44" w:rsidR="00707F0B" w:rsidRPr="00E02F04" w:rsidRDefault="00707F0B" w:rsidP="00EC2F91">
            <w:pPr>
              <w:jc w:val="both"/>
              <w:rPr>
                <w:rFonts w:ascii="Calibri" w:hAnsi="Calibri" w:cs="Arial"/>
                <w:b/>
                <w:bCs/>
                <w:sz w:val="16"/>
                <w:szCs w:val="16"/>
                <w:lang w:val="en-GB"/>
              </w:rPr>
            </w:pPr>
          </w:p>
        </w:tc>
        <w:tc>
          <w:tcPr>
            <w:tcW w:w="4320" w:type="dxa"/>
            <w:shd w:val="clear" w:color="auto" w:fill="D9D9D9"/>
          </w:tcPr>
          <w:p w14:paraId="6D504052"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Number of approaches and landings:</w:t>
            </w:r>
          </w:p>
          <w:p w14:paraId="3AC07CA8"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The process to determine the number of approaches and landings should be based on identified risks and agreed with the competent authority, and comprise the following steps: </w:t>
            </w:r>
          </w:p>
          <w:p w14:paraId="057AFE0B"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 Identify the risks related to the landing system (based on the AFM or additional data from the TC/STC holder) which may include limitations in the conditions during the operational assessment (e.g. to perform the assessment under a non-commercial flight). </w:t>
            </w:r>
          </w:p>
          <w:p w14:paraId="5A70AAA3"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(2) Determine complexity of the runway based on: </w:t>
            </w:r>
          </w:p>
          <w:p w14:paraId="2F4F035C" w14:textId="77777777" w:rsidR="00707F0B" w:rsidRPr="00B03D94" w:rsidRDefault="00707F0B"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(i) a set of criteria based on the certification assumptions identified in the AFM or additional data from the TC/STC holder; </w:t>
            </w:r>
          </w:p>
          <w:p w14:paraId="0540B997" w14:textId="77777777" w:rsidR="00707F0B" w:rsidRPr="00B03D94" w:rsidRDefault="00707F0B"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(ii) availability and quality of runway data supporting the risk assessment; </w:t>
            </w:r>
          </w:p>
          <w:p w14:paraId="1F1C8F2E" w14:textId="77777777" w:rsidR="00707F0B" w:rsidRPr="00B03D94" w:rsidRDefault="00707F0B" w:rsidP="00EC2F91">
            <w:pPr>
              <w:ind w:left="470" w:hanging="187"/>
              <w:jc w:val="both"/>
              <w:rPr>
                <w:rFonts w:ascii="Calibri" w:hAnsi="Calibri" w:cs="Arial"/>
                <w:sz w:val="16"/>
                <w:szCs w:val="16"/>
                <w:lang w:val="en-GB"/>
              </w:rPr>
            </w:pPr>
            <w:r w:rsidRPr="00B03D94">
              <w:rPr>
                <w:rFonts w:ascii="Calibri" w:hAnsi="Calibri" w:cs="Arial"/>
                <w:sz w:val="16"/>
                <w:szCs w:val="16"/>
                <w:lang w:val="en-GB"/>
              </w:rPr>
              <w:t xml:space="preserve">(iii) other known factors identified. </w:t>
            </w:r>
          </w:p>
          <w:p w14:paraId="25AD8977"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(3) Scale the number of required approaches based on complexity.</w:t>
            </w:r>
          </w:p>
        </w:tc>
        <w:tc>
          <w:tcPr>
            <w:tcW w:w="990" w:type="dxa"/>
          </w:tcPr>
          <w:p w14:paraId="0D7F6516" w14:textId="77777777" w:rsidR="00707F0B" w:rsidRPr="00D5415B" w:rsidRDefault="00707F0B" w:rsidP="00EC2F91">
            <w:pPr>
              <w:jc w:val="center"/>
              <w:rPr>
                <w:rFonts w:ascii="Calibri" w:hAnsi="Calibri" w:cs="Arial"/>
                <w:sz w:val="16"/>
                <w:szCs w:val="16"/>
              </w:rPr>
            </w:pPr>
            <w:r w:rsidRPr="00D5415B">
              <w:rPr>
                <w:rFonts w:ascii="Calibri" w:hAnsi="Calibri" w:cs="Arial"/>
                <w:sz w:val="16"/>
                <w:szCs w:val="16"/>
              </w:rPr>
              <w:t>CAT II, CAT III, SA CAT I, SA CAT II, EFVS</w:t>
            </w:r>
          </w:p>
        </w:tc>
        <w:tc>
          <w:tcPr>
            <w:tcW w:w="4215" w:type="dxa"/>
          </w:tcPr>
          <w:p w14:paraId="6B55C213" w14:textId="77777777" w:rsidR="00707F0B" w:rsidRPr="00D5415B" w:rsidRDefault="00707F0B" w:rsidP="00EC2F91">
            <w:pPr>
              <w:jc w:val="both"/>
              <w:rPr>
                <w:rFonts w:ascii="Calibri" w:hAnsi="Calibri" w:cs="Arial"/>
                <w:sz w:val="16"/>
                <w:szCs w:val="16"/>
              </w:rPr>
            </w:pPr>
          </w:p>
        </w:tc>
        <w:tc>
          <w:tcPr>
            <w:tcW w:w="1095" w:type="dxa"/>
          </w:tcPr>
          <w:p w14:paraId="08C3497C" w14:textId="77777777" w:rsidR="00707F0B" w:rsidRPr="00B03D94" w:rsidRDefault="00707F0B" w:rsidP="00EC2F91">
            <w:pPr>
              <w:rPr>
                <w:rFonts w:ascii="Calibri" w:hAnsi="Calibri" w:cs="Arial"/>
                <w:b/>
                <w:sz w:val="16"/>
                <w:szCs w:val="16"/>
                <w:lang w:val="en-GB"/>
              </w:rPr>
            </w:pPr>
          </w:p>
        </w:tc>
        <w:tc>
          <w:tcPr>
            <w:tcW w:w="720" w:type="dxa"/>
          </w:tcPr>
          <w:p w14:paraId="5C2991E2"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8562198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41CE7008"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710474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27ACB016"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1941990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30739262" w14:textId="26EBF2EB"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778169915"/>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2B7D18FA" w14:textId="53D5142B" w:rsidR="00707F0B" w:rsidRPr="00B03D94" w:rsidRDefault="00707F0B" w:rsidP="00EC2F91">
            <w:pPr>
              <w:rPr>
                <w:rFonts w:ascii="Calibri" w:hAnsi="Calibri" w:cs="Arial"/>
                <w:b/>
                <w:sz w:val="16"/>
                <w:szCs w:val="16"/>
                <w:lang w:val="en-GB"/>
              </w:rPr>
            </w:pPr>
          </w:p>
        </w:tc>
      </w:tr>
      <w:tr w:rsidR="00707F0B" w:rsidRPr="00B03D94" w14:paraId="69FD9CE0" w14:textId="77777777" w:rsidTr="00EC2F91">
        <w:tc>
          <w:tcPr>
            <w:tcW w:w="478" w:type="dxa"/>
            <w:shd w:val="clear" w:color="auto" w:fill="FFFFFF" w:themeFill="background1"/>
            <w:vAlign w:val="center"/>
          </w:tcPr>
          <w:p w14:paraId="712A1C04" w14:textId="77777777" w:rsidR="00707F0B" w:rsidRPr="007D7CA2" w:rsidRDefault="00707F0B" w:rsidP="00EC2F91">
            <w:pPr>
              <w:pStyle w:val="ListParagraph"/>
              <w:numPr>
                <w:ilvl w:val="0"/>
                <w:numId w:val="36"/>
              </w:numPr>
              <w:ind w:left="0" w:firstLine="144"/>
              <w:jc w:val="center"/>
              <w:rPr>
                <w:rFonts w:ascii="Calibri" w:hAnsi="Calibri" w:cs="Arial"/>
                <w:b/>
                <w:bCs/>
                <w:sz w:val="16"/>
                <w:szCs w:val="16"/>
                <w:lang w:val="en-GB"/>
              </w:rPr>
            </w:pPr>
          </w:p>
        </w:tc>
        <w:tc>
          <w:tcPr>
            <w:tcW w:w="1530" w:type="dxa"/>
            <w:shd w:val="clear" w:color="auto" w:fill="FFFFFF" w:themeFill="background1"/>
          </w:tcPr>
          <w:p w14:paraId="5B59F748" w14:textId="1D7D7625"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25707148"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Operational assessment:</w:t>
            </w:r>
          </w:p>
          <w:p w14:paraId="65B68EC0"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When performing an operational assessment, the operator should verify each aircraft type and runway combination by successfully completing the determined number of approaches </w:t>
            </w:r>
            <w:r w:rsidRPr="00B03D94">
              <w:rPr>
                <w:rFonts w:ascii="Calibri" w:hAnsi="Calibri" w:cs="Arial"/>
                <w:sz w:val="16"/>
                <w:szCs w:val="16"/>
                <w:lang w:val="en-GB"/>
              </w:rPr>
              <w:lastRenderedPageBreak/>
              <w:t xml:space="preserve">and landings according to the process in point (l) below and the conditions determined in </w:t>
            </w:r>
            <w:r w:rsidRPr="00B03D94">
              <w:rPr>
                <w:rFonts w:ascii="Calibri" w:hAnsi="Calibri" w:cs="Arial"/>
                <w:b/>
                <w:bCs/>
                <w:sz w:val="16"/>
                <w:szCs w:val="16"/>
                <w:lang w:val="en-GB"/>
              </w:rPr>
              <w:t>Table 15</w:t>
            </w:r>
            <w:r w:rsidRPr="00B03D94">
              <w:rPr>
                <w:rFonts w:ascii="Calibri" w:hAnsi="Calibri" w:cs="Arial"/>
                <w:sz w:val="16"/>
                <w:szCs w:val="16"/>
                <w:lang w:val="en-GB"/>
              </w:rPr>
              <w:t xml:space="preserve"> </w:t>
            </w:r>
            <w:r w:rsidRPr="00B03D94">
              <w:rPr>
                <w:rFonts w:ascii="Calibri" w:hAnsi="Calibri" w:cs="Arial"/>
                <w:b/>
                <w:bCs/>
                <w:sz w:val="16"/>
                <w:szCs w:val="16"/>
                <w:lang w:val="en-GB"/>
              </w:rPr>
              <w:t>of AMC1 SPA.LVO.110</w:t>
            </w:r>
            <w:r w:rsidRPr="00B03D94">
              <w:rPr>
                <w:rFonts w:ascii="Calibri" w:hAnsi="Calibri" w:cs="Arial"/>
                <w:sz w:val="16"/>
                <w:szCs w:val="16"/>
                <w:lang w:val="en-GB"/>
              </w:rPr>
              <w:t>.</w:t>
            </w:r>
          </w:p>
        </w:tc>
        <w:tc>
          <w:tcPr>
            <w:tcW w:w="990" w:type="dxa"/>
          </w:tcPr>
          <w:p w14:paraId="278F536A" w14:textId="77777777" w:rsidR="00707F0B" w:rsidRPr="00D5415B" w:rsidRDefault="00707F0B" w:rsidP="00EC2F91">
            <w:pPr>
              <w:jc w:val="center"/>
              <w:rPr>
                <w:rFonts w:ascii="Calibri" w:hAnsi="Calibri" w:cs="Arial"/>
                <w:sz w:val="16"/>
                <w:szCs w:val="16"/>
              </w:rPr>
            </w:pPr>
            <w:r w:rsidRPr="00D5415B">
              <w:rPr>
                <w:rFonts w:ascii="Calibri" w:hAnsi="Calibri" w:cs="Arial"/>
                <w:sz w:val="16"/>
                <w:szCs w:val="16"/>
              </w:rPr>
              <w:lastRenderedPageBreak/>
              <w:t>CAT II, CAT III, SA CAT I, SA CAT II, EFVS</w:t>
            </w:r>
          </w:p>
        </w:tc>
        <w:tc>
          <w:tcPr>
            <w:tcW w:w="4215" w:type="dxa"/>
          </w:tcPr>
          <w:p w14:paraId="407FC00E" w14:textId="77777777" w:rsidR="00707F0B" w:rsidRPr="00D5415B" w:rsidRDefault="00707F0B" w:rsidP="00EC2F91">
            <w:pPr>
              <w:jc w:val="both"/>
              <w:rPr>
                <w:rFonts w:ascii="Calibri" w:hAnsi="Calibri" w:cs="Arial"/>
                <w:sz w:val="16"/>
                <w:szCs w:val="16"/>
              </w:rPr>
            </w:pPr>
          </w:p>
        </w:tc>
        <w:tc>
          <w:tcPr>
            <w:tcW w:w="1095" w:type="dxa"/>
          </w:tcPr>
          <w:p w14:paraId="1E398CEF" w14:textId="77777777" w:rsidR="00707F0B" w:rsidRPr="00B03D94" w:rsidRDefault="00707F0B" w:rsidP="00EC2F91">
            <w:pPr>
              <w:rPr>
                <w:rFonts w:ascii="Calibri" w:hAnsi="Calibri" w:cs="Arial"/>
                <w:b/>
                <w:sz w:val="16"/>
                <w:szCs w:val="16"/>
                <w:lang w:val="en-GB"/>
              </w:rPr>
            </w:pPr>
          </w:p>
        </w:tc>
        <w:tc>
          <w:tcPr>
            <w:tcW w:w="720" w:type="dxa"/>
          </w:tcPr>
          <w:p w14:paraId="09B323DA"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4185503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3873185F"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1611798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327AB480"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6140463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553E7042" w14:textId="286B70FD"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85492877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59108650" w14:textId="5CC38E7E" w:rsidR="00707F0B" w:rsidRPr="00B03D94" w:rsidRDefault="00707F0B" w:rsidP="00EC2F91">
            <w:pPr>
              <w:rPr>
                <w:rFonts w:ascii="Calibri" w:hAnsi="Calibri" w:cs="Arial"/>
                <w:b/>
                <w:sz w:val="16"/>
                <w:szCs w:val="16"/>
                <w:lang w:val="en-GB"/>
              </w:rPr>
            </w:pPr>
          </w:p>
        </w:tc>
      </w:tr>
      <w:tr w:rsidR="00707F0B" w:rsidRPr="00B03D94" w14:paraId="3158AB13" w14:textId="77777777" w:rsidTr="00EC2F91">
        <w:tc>
          <w:tcPr>
            <w:tcW w:w="478" w:type="dxa"/>
            <w:shd w:val="clear" w:color="auto" w:fill="FFFFFF" w:themeFill="background1"/>
            <w:vAlign w:val="center"/>
          </w:tcPr>
          <w:p w14:paraId="4646C9D9" w14:textId="77777777" w:rsidR="00707F0B" w:rsidRPr="007D7CA2" w:rsidRDefault="00707F0B" w:rsidP="00EC2F91">
            <w:pPr>
              <w:pStyle w:val="ListParagraph"/>
              <w:numPr>
                <w:ilvl w:val="0"/>
                <w:numId w:val="36"/>
              </w:numPr>
              <w:ind w:left="0" w:firstLine="144"/>
              <w:jc w:val="center"/>
              <w:rPr>
                <w:rFonts w:ascii="Calibri" w:hAnsi="Calibri" w:cs="Arial"/>
                <w:b/>
                <w:bCs/>
                <w:sz w:val="16"/>
                <w:szCs w:val="16"/>
                <w:lang w:val="en-GB"/>
              </w:rPr>
            </w:pPr>
          </w:p>
        </w:tc>
        <w:tc>
          <w:tcPr>
            <w:tcW w:w="1530" w:type="dxa"/>
            <w:shd w:val="clear" w:color="auto" w:fill="FFFFFF" w:themeFill="background1"/>
          </w:tcPr>
          <w:p w14:paraId="41783A35" w14:textId="7781B697"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3C5DCE42"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Use of different variants of an aircraft type:</w:t>
            </w:r>
          </w:p>
          <w:p w14:paraId="75BE8CFF"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If the operator has different variants of the same type of aircraft, utilising the same landing systems, the operator should show that the variants have satisfactory operational performance, but there is no need to conduct a full operational assessment for each variant/runway combination.</w:t>
            </w:r>
          </w:p>
        </w:tc>
        <w:tc>
          <w:tcPr>
            <w:tcW w:w="990" w:type="dxa"/>
          </w:tcPr>
          <w:p w14:paraId="2A33F65E" w14:textId="77777777" w:rsidR="00707F0B" w:rsidRPr="00D5415B" w:rsidRDefault="00707F0B" w:rsidP="00EC2F91">
            <w:pPr>
              <w:jc w:val="center"/>
              <w:rPr>
                <w:rFonts w:ascii="Calibri" w:hAnsi="Calibri" w:cs="Arial"/>
                <w:sz w:val="16"/>
                <w:szCs w:val="16"/>
              </w:rPr>
            </w:pPr>
            <w:r w:rsidRPr="00D5415B">
              <w:rPr>
                <w:rFonts w:ascii="Calibri" w:hAnsi="Calibri" w:cs="Arial"/>
                <w:sz w:val="16"/>
                <w:szCs w:val="16"/>
              </w:rPr>
              <w:t>CAT II, CAT III, SA CAT I, SA CAT II, EFVS</w:t>
            </w:r>
          </w:p>
        </w:tc>
        <w:tc>
          <w:tcPr>
            <w:tcW w:w="4215" w:type="dxa"/>
          </w:tcPr>
          <w:p w14:paraId="267F44FF" w14:textId="77777777" w:rsidR="00707F0B" w:rsidRPr="00D5415B" w:rsidRDefault="00707F0B" w:rsidP="00EC2F91">
            <w:pPr>
              <w:jc w:val="both"/>
              <w:rPr>
                <w:rFonts w:ascii="Calibri" w:hAnsi="Calibri" w:cs="Arial"/>
                <w:sz w:val="16"/>
                <w:szCs w:val="16"/>
              </w:rPr>
            </w:pPr>
          </w:p>
        </w:tc>
        <w:tc>
          <w:tcPr>
            <w:tcW w:w="1095" w:type="dxa"/>
          </w:tcPr>
          <w:p w14:paraId="5C6509ED" w14:textId="77777777" w:rsidR="00707F0B" w:rsidRPr="00B03D94" w:rsidRDefault="00707F0B" w:rsidP="00EC2F91">
            <w:pPr>
              <w:rPr>
                <w:rFonts w:ascii="Calibri" w:hAnsi="Calibri" w:cs="Arial"/>
                <w:b/>
                <w:sz w:val="16"/>
                <w:szCs w:val="16"/>
                <w:lang w:val="en-GB"/>
              </w:rPr>
            </w:pPr>
          </w:p>
        </w:tc>
        <w:tc>
          <w:tcPr>
            <w:tcW w:w="720" w:type="dxa"/>
          </w:tcPr>
          <w:p w14:paraId="2E7494DE"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9279198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497FDF31"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518898026"/>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49A22CC6"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82611485"/>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69A5B76C" w14:textId="6D9C76D4"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200042164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2986BEF6" w14:textId="576570D0" w:rsidR="00707F0B" w:rsidRPr="00B03D94" w:rsidRDefault="00707F0B" w:rsidP="00EC2F91">
            <w:pPr>
              <w:rPr>
                <w:rFonts w:ascii="Calibri" w:hAnsi="Calibri" w:cs="Arial"/>
                <w:b/>
                <w:sz w:val="16"/>
                <w:szCs w:val="16"/>
                <w:lang w:val="en-GB"/>
              </w:rPr>
            </w:pPr>
          </w:p>
        </w:tc>
      </w:tr>
      <w:tr w:rsidR="00707F0B" w:rsidRPr="00B03D94" w14:paraId="3952BE13" w14:textId="77777777" w:rsidTr="00EC2F91">
        <w:tc>
          <w:tcPr>
            <w:tcW w:w="478" w:type="dxa"/>
            <w:shd w:val="clear" w:color="auto" w:fill="FFFFFF" w:themeFill="background1"/>
            <w:vAlign w:val="center"/>
          </w:tcPr>
          <w:p w14:paraId="1D3E12C8" w14:textId="77777777" w:rsidR="00707F0B" w:rsidRPr="007D7CA2" w:rsidRDefault="00707F0B" w:rsidP="00EC2F91">
            <w:pPr>
              <w:pStyle w:val="ListParagraph"/>
              <w:numPr>
                <w:ilvl w:val="0"/>
                <w:numId w:val="36"/>
              </w:numPr>
              <w:ind w:left="0" w:firstLine="144"/>
              <w:jc w:val="center"/>
              <w:rPr>
                <w:rFonts w:ascii="Calibri" w:hAnsi="Calibri" w:cs="Arial"/>
                <w:b/>
                <w:bCs/>
                <w:sz w:val="16"/>
                <w:szCs w:val="16"/>
                <w:lang w:val="en-GB"/>
              </w:rPr>
            </w:pPr>
          </w:p>
        </w:tc>
        <w:tc>
          <w:tcPr>
            <w:tcW w:w="1530" w:type="dxa"/>
            <w:shd w:val="clear" w:color="auto" w:fill="FFFFFF" w:themeFill="background1"/>
          </w:tcPr>
          <w:p w14:paraId="31A7CB39" w14:textId="24BA6193"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0D2C22F3" w14:textId="77777777" w:rsidR="00707F0B" w:rsidRPr="00B03D94" w:rsidRDefault="00707F0B" w:rsidP="00EC2F91">
            <w:pPr>
              <w:jc w:val="both"/>
              <w:rPr>
                <w:rFonts w:ascii="Calibri" w:hAnsi="Calibri" w:cs="Arial"/>
                <w:sz w:val="16"/>
                <w:szCs w:val="16"/>
                <w:u w:val="single"/>
                <w:lang w:val="en-GB"/>
              </w:rPr>
            </w:pPr>
            <w:r w:rsidRPr="00B03D94">
              <w:rPr>
                <w:rFonts w:ascii="Calibri" w:hAnsi="Calibri" w:cs="Arial"/>
                <w:sz w:val="16"/>
                <w:szCs w:val="16"/>
                <w:u w:val="single"/>
                <w:lang w:val="en-GB"/>
              </w:rPr>
              <w:t>Use of manufacturers simulation/verification if FSTD:</w:t>
            </w:r>
          </w:p>
          <w:p w14:paraId="71458490"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The operator may replace partially or completely the approaches and landings to a particular runway, if approved by the competent authority, with: </w:t>
            </w:r>
          </w:p>
          <w:p w14:paraId="12FB82AC" w14:textId="77777777" w:rsidR="00707F0B" w:rsidRPr="00B03D94" w:rsidRDefault="00707F0B" w:rsidP="00EC2F91">
            <w:pPr>
              <w:ind w:left="329" w:hanging="329"/>
              <w:jc w:val="both"/>
              <w:rPr>
                <w:rFonts w:ascii="Calibri" w:hAnsi="Calibri" w:cs="Arial"/>
                <w:sz w:val="16"/>
                <w:szCs w:val="16"/>
                <w:lang w:val="en-GB"/>
              </w:rPr>
            </w:pPr>
            <w:r w:rsidRPr="00B03D94">
              <w:rPr>
                <w:rFonts w:ascii="Calibri" w:hAnsi="Calibri" w:cs="Arial"/>
                <w:sz w:val="16"/>
                <w:szCs w:val="16"/>
                <w:lang w:val="en-GB"/>
              </w:rPr>
              <w:t xml:space="preserve">(1) simulations made by the aircraft manufacturer or approved design organisations, if the terrain is properly modelled in the simulation; </w:t>
            </w:r>
          </w:p>
          <w:p w14:paraId="55D0CBC9" w14:textId="77777777" w:rsidR="00707F0B" w:rsidRPr="00B03D94" w:rsidRDefault="00707F0B" w:rsidP="00EC2F91">
            <w:pPr>
              <w:ind w:left="329" w:hanging="329"/>
              <w:jc w:val="both"/>
              <w:rPr>
                <w:rFonts w:ascii="Calibri" w:hAnsi="Calibri" w:cs="Arial"/>
                <w:sz w:val="16"/>
                <w:szCs w:val="16"/>
                <w:lang w:val="en-GB"/>
              </w:rPr>
            </w:pPr>
            <w:r w:rsidRPr="00B03D94">
              <w:rPr>
                <w:rFonts w:ascii="Calibri" w:hAnsi="Calibri" w:cs="Arial"/>
                <w:sz w:val="16"/>
                <w:szCs w:val="16"/>
                <w:lang w:val="en-GB"/>
              </w:rPr>
              <w:t>(2) a verification using an FSTD, if the FSTD is suitable for the operational assessment.</w:t>
            </w:r>
          </w:p>
        </w:tc>
        <w:tc>
          <w:tcPr>
            <w:tcW w:w="990" w:type="dxa"/>
          </w:tcPr>
          <w:p w14:paraId="4626CCEA" w14:textId="77777777" w:rsidR="00707F0B" w:rsidRPr="00D5415B" w:rsidRDefault="00707F0B" w:rsidP="00EC2F91">
            <w:pPr>
              <w:jc w:val="center"/>
              <w:rPr>
                <w:rFonts w:ascii="Calibri" w:hAnsi="Calibri" w:cs="Arial"/>
                <w:sz w:val="16"/>
                <w:szCs w:val="16"/>
              </w:rPr>
            </w:pPr>
            <w:r w:rsidRPr="00D5415B">
              <w:rPr>
                <w:rFonts w:ascii="Calibri" w:hAnsi="Calibri" w:cs="Arial"/>
                <w:sz w:val="16"/>
                <w:szCs w:val="16"/>
              </w:rPr>
              <w:t>CAT II, CAT III, SA CAT I, SA CAT II, EFVS</w:t>
            </w:r>
          </w:p>
        </w:tc>
        <w:tc>
          <w:tcPr>
            <w:tcW w:w="4215" w:type="dxa"/>
          </w:tcPr>
          <w:p w14:paraId="59900040"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Check that the operator has assessed the suitability of the FSTD to be used (see GM9 SPA.LVO.110 for criteria to determine the suitability of an FSTD:</w:t>
            </w:r>
          </w:p>
          <w:p w14:paraId="04668FE3" w14:textId="77777777" w:rsidR="00707F0B" w:rsidRPr="00B03D94" w:rsidRDefault="00707F0B" w:rsidP="00EC2F91">
            <w:pPr>
              <w:pStyle w:val="ListParagraph"/>
              <w:numPr>
                <w:ilvl w:val="0"/>
                <w:numId w:val="4"/>
              </w:numPr>
              <w:jc w:val="both"/>
              <w:rPr>
                <w:rFonts w:ascii="Calibri" w:hAnsi="Calibri" w:cs="Arial"/>
                <w:sz w:val="16"/>
                <w:szCs w:val="16"/>
                <w:lang w:val="en-GB"/>
              </w:rPr>
            </w:pPr>
            <w:r w:rsidRPr="00B03D94">
              <w:rPr>
                <w:rFonts w:ascii="Calibri" w:hAnsi="Calibri" w:cs="Arial"/>
                <w:sz w:val="16"/>
                <w:szCs w:val="16"/>
                <w:lang w:val="en-GB"/>
              </w:rPr>
              <w:t>Aircraft systems,</w:t>
            </w:r>
          </w:p>
          <w:p w14:paraId="6DAABBDF" w14:textId="77777777" w:rsidR="00707F0B" w:rsidRPr="00B03D94" w:rsidRDefault="00707F0B" w:rsidP="00EC2F91">
            <w:pPr>
              <w:pStyle w:val="ListParagraph"/>
              <w:numPr>
                <w:ilvl w:val="0"/>
                <w:numId w:val="4"/>
              </w:numPr>
              <w:jc w:val="both"/>
              <w:rPr>
                <w:rFonts w:ascii="Calibri" w:hAnsi="Calibri" w:cs="Arial"/>
                <w:sz w:val="16"/>
                <w:szCs w:val="16"/>
                <w:lang w:val="en-GB"/>
              </w:rPr>
            </w:pPr>
            <w:r w:rsidRPr="00B03D94">
              <w:rPr>
                <w:rFonts w:ascii="Calibri" w:hAnsi="Calibri" w:cs="Arial"/>
                <w:sz w:val="16"/>
                <w:szCs w:val="16"/>
                <w:lang w:val="en-GB"/>
              </w:rPr>
              <w:t>Pre-threshold and runway terrain</w:t>
            </w:r>
          </w:p>
          <w:p w14:paraId="49F653FF" w14:textId="77777777" w:rsidR="00707F0B" w:rsidRPr="00B03D94" w:rsidRDefault="00707F0B" w:rsidP="00EC2F91">
            <w:pPr>
              <w:pStyle w:val="ListParagraph"/>
              <w:numPr>
                <w:ilvl w:val="0"/>
                <w:numId w:val="4"/>
              </w:numPr>
              <w:jc w:val="both"/>
              <w:rPr>
                <w:rFonts w:ascii="Calibri" w:hAnsi="Calibri" w:cs="Arial"/>
                <w:sz w:val="16"/>
                <w:szCs w:val="16"/>
                <w:lang w:val="en-GB"/>
              </w:rPr>
            </w:pPr>
            <w:r w:rsidRPr="00B03D94">
              <w:rPr>
                <w:rFonts w:ascii="Calibri" w:hAnsi="Calibri" w:cs="Arial"/>
                <w:sz w:val="16"/>
                <w:szCs w:val="16"/>
                <w:lang w:val="en-GB"/>
              </w:rPr>
              <w:t>Navigation facilities and associated instrument flight approach procedures</w:t>
            </w:r>
          </w:p>
          <w:p w14:paraId="0A012C64" w14:textId="77777777" w:rsidR="00707F0B" w:rsidRPr="00B03D94" w:rsidRDefault="00707F0B" w:rsidP="00EC2F91">
            <w:pPr>
              <w:pStyle w:val="ListParagraph"/>
              <w:numPr>
                <w:ilvl w:val="0"/>
                <w:numId w:val="4"/>
              </w:numPr>
              <w:jc w:val="both"/>
              <w:rPr>
                <w:rFonts w:ascii="Calibri" w:hAnsi="Calibri" w:cs="Arial"/>
                <w:sz w:val="16"/>
                <w:szCs w:val="16"/>
                <w:lang w:val="en-GB"/>
              </w:rPr>
            </w:pPr>
            <w:r w:rsidRPr="00B03D94">
              <w:rPr>
                <w:rFonts w:ascii="Calibri" w:hAnsi="Calibri" w:cs="Arial"/>
                <w:sz w:val="16"/>
                <w:szCs w:val="16"/>
                <w:lang w:val="en-GB"/>
              </w:rPr>
              <w:t>Runway environment characteristics and facilities)</w:t>
            </w:r>
          </w:p>
        </w:tc>
        <w:tc>
          <w:tcPr>
            <w:tcW w:w="1095" w:type="dxa"/>
          </w:tcPr>
          <w:p w14:paraId="051930E3" w14:textId="77777777" w:rsidR="00707F0B" w:rsidRPr="00B03D94" w:rsidRDefault="00707F0B" w:rsidP="00EC2F91">
            <w:pPr>
              <w:rPr>
                <w:rFonts w:ascii="Calibri" w:hAnsi="Calibri" w:cs="Arial"/>
                <w:b/>
                <w:sz w:val="16"/>
                <w:szCs w:val="16"/>
                <w:lang w:val="en-GB"/>
              </w:rPr>
            </w:pPr>
          </w:p>
        </w:tc>
        <w:tc>
          <w:tcPr>
            <w:tcW w:w="720" w:type="dxa"/>
          </w:tcPr>
          <w:p w14:paraId="307911AE"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6426773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2FA8140F"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57727607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5E1640BD"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833139594"/>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1C2330CC" w14:textId="16BE82D5"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915666936"/>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6E1867CB" w14:textId="157A9E9A" w:rsidR="00707F0B" w:rsidRPr="00B03D94" w:rsidRDefault="00707F0B" w:rsidP="00EC2F91">
            <w:pPr>
              <w:rPr>
                <w:rFonts w:ascii="Calibri" w:hAnsi="Calibri" w:cs="Arial"/>
                <w:b/>
                <w:sz w:val="16"/>
                <w:szCs w:val="16"/>
                <w:lang w:val="en-GB"/>
              </w:rPr>
            </w:pPr>
          </w:p>
        </w:tc>
      </w:tr>
      <w:tr w:rsidR="00EC2F91" w:rsidRPr="00D5415B" w14:paraId="1B8F44D7" w14:textId="77777777" w:rsidTr="00EC2F91">
        <w:tc>
          <w:tcPr>
            <w:tcW w:w="478" w:type="dxa"/>
            <w:shd w:val="clear" w:color="auto" w:fill="DEEAF6" w:themeFill="accent1" w:themeFillTint="33"/>
            <w:vAlign w:val="center"/>
          </w:tcPr>
          <w:p w14:paraId="061AC849"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DEEAF6" w:themeFill="accent1" w:themeFillTint="33"/>
            <w:vAlign w:val="center"/>
          </w:tcPr>
          <w:p w14:paraId="3652A4F6" w14:textId="32752A1D"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Additional verification of the suitability of runways for EFVS operations</w:t>
            </w:r>
          </w:p>
        </w:tc>
      </w:tr>
      <w:tr w:rsidR="00707F0B" w:rsidRPr="00B03D94" w14:paraId="4179185E" w14:textId="77777777" w:rsidTr="00EC2F91">
        <w:tc>
          <w:tcPr>
            <w:tcW w:w="478" w:type="dxa"/>
            <w:shd w:val="clear" w:color="auto" w:fill="FFFFFF" w:themeFill="background1"/>
            <w:vAlign w:val="center"/>
          </w:tcPr>
          <w:p w14:paraId="3ED539DC" w14:textId="77777777" w:rsidR="00707F0B" w:rsidRPr="007D7CA2" w:rsidRDefault="00707F0B" w:rsidP="00EC2F91">
            <w:pPr>
              <w:pStyle w:val="ListParagraph"/>
              <w:numPr>
                <w:ilvl w:val="0"/>
                <w:numId w:val="37"/>
              </w:numPr>
              <w:ind w:left="0" w:firstLine="144"/>
              <w:jc w:val="center"/>
              <w:rPr>
                <w:rFonts w:ascii="Calibri" w:hAnsi="Calibri" w:cs="Arial"/>
                <w:b/>
                <w:bCs/>
                <w:sz w:val="16"/>
                <w:szCs w:val="16"/>
                <w:lang w:val="en-GB"/>
              </w:rPr>
            </w:pPr>
          </w:p>
        </w:tc>
        <w:tc>
          <w:tcPr>
            <w:tcW w:w="1530" w:type="dxa"/>
            <w:shd w:val="clear" w:color="auto" w:fill="FFFFFF" w:themeFill="background1"/>
          </w:tcPr>
          <w:p w14:paraId="6250ACEB" w14:textId="4C8253CA"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4C0691C8"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The assessment of the suitability of the aerodrome should include whether the approach and runway lights installed (notably incandescent or LED lights) are adequate for the EFVS equipment used by the operator.</w:t>
            </w:r>
          </w:p>
        </w:tc>
        <w:tc>
          <w:tcPr>
            <w:tcW w:w="990" w:type="dxa"/>
          </w:tcPr>
          <w:p w14:paraId="33137A67"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0D4B859B" w14:textId="77777777" w:rsidR="00707F0B" w:rsidRPr="00B03D94" w:rsidRDefault="00707F0B" w:rsidP="00EC2F91">
            <w:pPr>
              <w:jc w:val="both"/>
              <w:rPr>
                <w:rFonts w:ascii="Calibri" w:hAnsi="Calibri" w:cs="Arial"/>
                <w:sz w:val="16"/>
                <w:szCs w:val="16"/>
                <w:lang w:val="en-GB"/>
              </w:rPr>
            </w:pPr>
          </w:p>
        </w:tc>
        <w:tc>
          <w:tcPr>
            <w:tcW w:w="1095" w:type="dxa"/>
          </w:tcPr>
          <w:p w14:paraId="70F3612F" w14:textId="77777777" w:rsidR="00707F0B" w:rsidRPr="00B03D94" w:rsidRDefault="00707F0B" w:rsidP="00EC2F91">
            <w:pPr>
              <w:rPr>
                <w:rFonts w:ascii="Calibri" w:hAnsi="Calibri" w:cs="Arial"/>
                <w:b/>
                <w:sz w:val="16"/>
                <w:szCs w:val="16"/>
                <w:lang w:val="en-GB"/>
              </w:rPr>
            </w:pPr>
          </w:p>
        </w:tc>
        <w:tc>
          <w:tcPr>
            <w:tcW w:w="720" w:type="dxa"/>
          </w:tcPr>
          <w:p w14:paraId="5C663DC7"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77899740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595CD954"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882451590"/>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5A0A43C8"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5514322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6E18B379" w14:textId="56D72872"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240391966"/>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3E82F836" w14:textId="72C797D5" w:rsidR="00707F0B" w:rsidRPr="00B03D94" w:rsidRDefault="00707F0B" w:rsidP="00EC2F91">
            <w:pPr>
              <w:rPr>
                <w:rFonts w:ascii="Calibri" w:hAnsi="Calibri" w:cs="Arial"/>
                <w:b/>
                <w:sz w:val="16"/>
                <w:szCs w:val="16"/>
                <w:lang w:val="en-GB"/>
              </w:rPr>
            </w:pPr>
          </w:p>
        </w:tc>
      </w:tr>
      <w:tr w:rsidR="00707F0B" w:rsidRPr="00B03D94" w14:paraId="776E1419" w14:textId="77777777" w:rsidTr="00EC2F91">
        <w:tc>
          <w:tcPr>
            <w:tcW w:w="478" w:type="dxa"/>
            <w:shd w:val="clear" w:color="auto" w:fill="FFFFFF" w:themeFill="background1"/>
            <w:vAlign w:val="center"/>
          </w:tcPr>
          <w:p w14:paraId="0E4584AC" w14:textId="77777777" w:rsidR="00707F0B" w:rsidRPr="007D7CA2" w:rsidRDefault="00707F0B" w:rsidP="00EC2F91">
            <w:pPr>
              <w:pStyle w:val="ListParagraph"/>
              <w:numPr>
                <w:ilvl w:val="0"/>
                <w:numId w:val="37"/>
              </w:numPr>
              <w:ind w:left="0" w:firstLine="144"/>
              <w:jc w:val="center"/>
              <w:rPr>
                <w:rFonts w:ascii="Calibri" w:hAnsi="Calibri" w:cs="Arial"/>
                <w:b/>
                <w:bCs/>
                <w:sz w:val="16"/>
                <w:szCs w:val="16"/>
                <w:lang w:val="en-GB"/>
              </w:rPr>
            </w:pPr>
          </w:p>
        </w:tc>
        <w:tc>
          <w:tcPr>
            <w:tcW w:w="1530" w:type="dxa"/>
            <w:shd w:val="clear" w:color="auto" w:fill="FFFFFF" w:themeFill="background1"/>
          </w:tcPr>
          <w:p w14:paraId="5DA8A570" w14:textId="15197FB8"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29DFAAFB"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xml:space="preserve">Additionally, the operator should assess obstacles for the following operations: </w:t>
            </w:r>
          </w:p>
          <w:p w14:paraId="04AF2B3D" w14:textId="77777777" w:rsidR="00707F0B" w:rsidRPr="00B03D94" w:rsidRDefault="00707F0B"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(1) NPA procedures; </w:t>
            </w:r>
          </w:p>
          <w:p w14:paraId="4F1A84A6" w14:textId="77777777" w:rsidR="00707F0B" w:rsidRPr="00B03D94" w:rsidRDefault="00707F0B"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(2) APV; </w:t>
            </w:r>
          </w:p>
          <w:p w14:paraId="475FA4B4" w14:textId="77777777" w:rsidR="00707F0B" w:rsidRPr="00B03D94" w:rsidRDefault="00707F0B"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(3) category I PA procedures on runways where an OFZ is not provided; and </w:t>
            </w:r>
          </w:p>
          <w:p w14:paraId="3B3E6369" w14:textId="77777777" w:rsidR="00707F0B" w:rsidRPr="00B03D94" w:rsidRDefault="00707F0B" w:rsidP="00EC2F91">
            <w:pPr>
              <w:ind w:left="194" w:hanging="194"/>
              <w:jc w:val="both"/>
              <w:rPr>
                <w:rFonts w:ascii="Calibri" w:hAnsi="Calibri" w:cs="Arial"/>
                <w:sz w:val="16"/>
                <w:szCs w:val="16"/>
                <w:lang w:val="en-GB"/>
              </w:rPr>
            </w:pPr>
            <w:r w:rsidRPr="00B03D94">
              <w:rPr>
                <w:rFonts w:ascii="Calibri" w:hAnsi="Calibri" w:cs="Arial"/>
                <w:sz w:val="16"/>
                <w:szCs w:val="16"/>
                <w:lang w:val="en-GB"/>
              </w:rPr>
              <w:t>(4) approach procedures not designed in accordance with PANS-OPS or equivalent criteria.</w:t>
            </w:r>
          </w:p>
          <w:p w14:paraId="63787AB3" w14:textId="77777777" w:rsidR="00707F0B" w:rsidRPr="00B03D94" w:rsidRDefault="00707F0B" w:rsidP="00EC2F91">
            <w:pPr>
              <w:ind w:left="194" w:hanging="194"/>
              <w:jc w:val="both"/>
              <w:rPr>
                <w:rFonts w:ascii="Calibri" w:hAnsi="Calibri" w:cs="Arial"/>
                <w:sz w:val="16"/>
                <w:szCs w:val="16"/>
                <w:lang w:val="en-GB"/>
              </w:rPr>
            </w:pPr>
          </w:p>
          <w:p w14:paraId="200810C7" w14:textId="77777777" w:rsidR="00707F0B" w:rsidRPr="00B03D94" w:rsidRDefault="00707F0B" w:rsidP="00EC2F91">
            <w:pPr>
              <w:ind w:left="194" w:hanging="194"/>
              <w:jc w:val="both"/>
              <w:rPr>
                <w:rFonts w:ascii="Calibri" w:hAnsi="Calibri" w:cs="Arial"/>
                <w:sz w:val="16"/>
                <w:szCs w:val="16"/>
                <w:lang w:val="en-GB"/>
              </w:rPr>
            </w:pPr>
            <w:r w:rsidRPr="00B03D94">
              <w:rPr>
                <w:rFonts w:ascii="Calibri" w:hAnsi="Calibri" w:cs="Arial"/>
                <w:sz w:val="16"/>
                <w:szCs w:val="16"/>
                <w:lang w:val="en-GB"/>
              </w:rPr>
              <w:t>This assessment is conducted in order to determine whether:</w:t>
            </w:r>
          </w:p>
          <w:p w14:paraId="70785D69" w14:textId="77777777" w:rsidR="00707F0B" w:rsidRPr="00B03D94" w:rsidRDefault="00707F0B" w:rsidP="00EC2F91">
            <w:pPr>
              <w:ind w:left="194" w:hanging="194"/>
              <w:jc w:val="both"/>
              <w:rPr>
                <w:rFonts w:ascii="Calibri" w:hAnsi="Calibri" w:cs="Arial"/>
                <w:sz w:val="16"/>
                <w:szCs w:val="16"/>
                <w:lang w:val="en-GB"/>
              </w:rPr>
            </w:pPr>
            <w:r w:rsidRPr="00B03D94">
              <w:rPr>
                <w:rFonts w:ascii="Calibri" w:hAnsi="Calibri" w:cs="Arial"/>
                <w:sz w:val="16"/>
                <w:szCs w:val="16"/>
                <w:lang w:val="en-GB"/>
              </w:rPr>
              <w:t xml:space="preserve">(1) obstacle protection can be ensured in the visual segment from DA/H to landing, without reliance on visual identification of obstacles or in the event of a balked landing; and </w:t>
            </w:r>
          </w:p>
          <w:p w14:paraId="54A46B0C" w14:textId="77777777" w:rsidR="00707F0B" w:rsidRPr="00B03D94" w:rsidRDefault="00707F0B" w:rsidP="00EC2F91">
            <w:pPr>
              <w:ind w:left="194" w:hanging="194"/>
              <w:jc w:val="both"/>
              <w:rPr>
                <w:rFonts w:ascii="Calibri" w:hAnsi="Calibri" w:cs="Arial"/>
                <w:sz w:val="16"/>
                <w:szCs w:val="16"/>
                <w:lang w:val="en-GB"/>
              </w:rPr>
            </w:pPr>
            <w:r w:rsidRPr="00B03D94">
              <w:rPr>
                <w:rFonts w:ascii="Calibri" w:hAnsi="Calibri" w:cs="Arial"/>
                <w:sz w:val="16"/>
                <w:szCs w:val="16"/>
                <w:lang w:val="en-GB"/>
              </w:rPr>
              <w:lastRenderedPageBreak/>
              <w:t>(2) obstacle lights installed (notably incandescent or LED lights) are adequate for the EFVS equipment used by the operator.</w:t>
            </w:r>
          </w:p>
          <w:p w14:paraId="42AB8666" w14:textId="77777777" w:rsidR="00707F0B" w:rsidRPr="00B03D94" w:rsidRDefault="00707F0B" w:rsidP="00EC2F91">
            <w:pPr>
              <w:ind w:left="194" w:hanging="194"/>
              <w:jc w:val="both"/>
              <w:rPr>
                <w:rFonts w:ascii="Calibri" w:hAnsi="Calibri" w:cs="Arial"/>
                <w:sz w:val="16"/>
                <w:szCs w:val="16"/>
                <w:lang w:val="en-GB"/>
              </w:rPr>
            </w:pPr>
          </w:p>
        </w:tc>
        <w:tc>
          <w:tcPr>
            <w:tcW w:w="990" w:type="dxa"/>
          </w:tcPr>
          <w:p w14:paraId="494FC521"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lastRenderedPageBreak/>
              <w:t>EFVS</w:t>
            </w:r>
          </w:p>
        </w:tc>
        <w:tc>
          <w:tcPr>
            <w:tcW w:w="4215" w:type="dxa"/>
          </w:tcPr>
          <w:p w14:paraId="144A672C" w14:textId="77777777" w:rsidR="00707F0B" w:rsidRPr="00B03D94" w:rsidRDefault="00707F0B" w:rsidP="00EC2F91">
            <w:pPr>
              <w:jc w:val="both"/>
              <w:rPr>
                <w:rFonts w:ascii="Calibri" w:hAnsi="Calibri" w:cs="Arial"/>
                <w:sz w:val="16"/>
                <w:szCs w:val="16"/>
                <w:lang w:val="en-GB"/>
              </w:rPr>
            </w:pPr>
          </w:p>
        </w:tc>
        <w:tc>
          <w:tcPr>
            <w:tcW w:w="1095" w:type="dxa"/>
          </w:tcPr>
          <w:p w14:paraId="278D5F5A" w14:textId="77777777" w:rsidR="00707F0B" w:rsidRPr="00B03D94" w:rsidRDefault="00707F0B" w:rsidP="00EC2F91">
            <w:pPr>
              <w:rPr>
                <w:rFonts w:ascii="Calibri" w:hAnsi="Calibri" w:cs="Arial"/>
                <w:b/>
                <w:sz w:val="16"/>
                <w:szCs w:val="16"/>
                <w:lang w:val="en-GB"/>
              </w:rPr>
            </w:pPr>
          </w:p>
        </w:tc>
        <w:tc>
          <w:tcPr>
            <w:tcW w:w="720" w:type="dxa"/>
          </w:tcPr>
          <w:p w14:paraId="013ECC01"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2495216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6124E92D"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699617636"/>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601240A2"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74139774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4BEBFED1" w14:textId="374671A0"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53308694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09936A9F" w14:textId="44AA14C7" w:rsidR="00707F0B" w:rsidRPr="00B03D94" w:rsidRDefault="00707F0B" w:rsidP="00EC2F91">
            <w:pPr>
              <w:rPr>
                <w:rFonts w:ascii="Calibri" w:hAnsi="Calibri" w:cs="Arial"/>
                <w:b/>
                <w:sz w:val="16"/>
                <w:szCs w:val="16"/>
                <w:lang w:val="en-GB"/>
              </w:rPr>
            </w:pPr>
          </w:p>
        </w:tc>
      </w:tr>
      <w:tr w:rsidR="00707F0B" w:rsidRPr="00B03D94" w14:paraId="63CC8235" w14:textId="77777777" w:rsidTr="00EC2F91">
        <w:tc>
          <w:tcPr>
            <w:tcW w:w="478" w:type="dxa"/>
            <w:shd w:val="clear" w:color="auto" w:fill="FFFFFF" w:themeFill="background1"/>
            <w:vAlign w:val="center"/>
          </w:tcPr>
          <w:p w14:paraId="31A8C25A" w14:textId="77777777" w:rsidR="00707F0B" w:rsidRPr="007D7CA2" w:rsidRDefault="00707F0B" w:rsidP="00EC2F91">
            <w:pPr>
              <w:pStyle w:val="ListParagraph"/>
              <w:numPr>
                <w:ilvl w:val="0"/>
                <w:numId w:val="37"/>
              </w:numPr>
              <w:ind w:left="0" w:firstLine="144"/>
              <w:jc w:val="center"/>
              <w:rPr>
                <w:rFonts w:ascii="Calibri" w:hAnsi="Calibri" w:cs="Arial"/>
                <w:b/>
                <w:bCs/>
                <w:sz w:val="16"/>
                <w:szCs w:val="16"/>
                <w:lang w:val="en-GB"/>
              </w:rPr>
            </w:pPr>
          </w:p>
        </w:tc>
        <w:tc>
          <w:tcPr>
            <w:tcW w:w="1530" w:type="dxa"/>
            <w:shd w:val="clear" w:color="auto" w:fill="FFFFFF" w:themeFill="background1"/>
          </w:tcPr>
          <w:p w14:paraId="55060814" w14:textId="1BFF7142"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6370D0FD"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If the assessment determines that obstacle clearance cannot be ensured in the visual segment without reliance on visual identification of obstacles, the operator should not authorise EFVS operations to that runway or restrict the operation to the type and/or category of instrument approach operations where obstacle protection is ensured.</w:t>
            </w:r>
          </w:p>
        </w:tc>
        <w:tc>
          <w:tcPr>
            <w:tcW w:w="990" w:type="dxa"/>
          </w:tcPr>
          <w:p w14:paraId="7A0E5F0F"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1461CAE6" w14:textId="77777777" w:rsidR="00707F0B" w:rsidRPr="00B03D94" w:rsidRDefault="00707F0B" w:rsidP="00EC2F91">
            <w:pPr>
              <w:jc w:val="both"/>
              <w:rPr>
                <w:rFonts w:ascii="Calibri" w:hAnsi="Calibri" w:cs="Arial"/>
                <w:sz w:val="16"/>
                <w:szCs w:val="16"/>
                <w:lang w:val="en-GB"/>
              </w:rPr>
            </w:pPr>
          </w:p>
        </w:tc>
        <w:tc>
          <w:tcPr>
            <w:tcW w:w="1095" w:type="dxa"/>
          </w:tcPr>
          <w:p w14:paraId="28B9240A" w14:textId="77777777" w:rsidR="00707F0B" w:rsidRPr="00B03D94" w:rsidRDefault="00707F0B" w:rsidP="00EC2F91">
            <w:pPr>
              <w:rPr>
                <w:rFonts w:ascii="Calibri" w:hAnsi="Calibri" w:cs="Arial"/>
                <w:b/>
                <w:sz w:val="16"/>
                <w:szCs w:val="16"/>
                <w:lang w:val="en-GB"/>
              </w:rPr>
            </w:pPr>
          </w:p>
        </w:tc>
        <w:tc>
          <w:tcPr>
            <w:tcW w:w="720" w:type="dxa"/>
          </w:tcPr>
          <w:p w14:paraId="6E3F4E37"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5137207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0DA89443"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10066813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174C809F"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69283511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63A44423" w14:textId="6CEF02AA"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41122629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7F57BBCC" w14:textId="379B80AD" w:rsidR="00707F0B" w:rsidRPr="00B03D94" w:rsidRDefault="00707F0B" w:rsidP="00EC2F91">
            <w:pPr>
              <w:rPr>
                <w:rFonts w:ascii="Calibri" w:hAnsi="Calibri" w:cs="Arial"/>
                <w:b/>
                <w:sz w:val="16"/>
                <w:szCs w:val="16"/>
                <w:lang w:val="en-GB"/>
              </w:rPr>
            </w:pPr>
          </w:p>
        </w:tc>
      </w:tr>
      <w:tr w:rsidR="00707F0B" w:rsidRPr="00B03D94" w14:paraId="176624EE" w14:textId="77777777" w:rsidTr="00EC2F91">
        <w:tc>
          <w:tcPr>
            <w:tcW w:w="478" w:type="dxa"/>
            <w:shd w:val="clear" w:color="auto" w:fill="FFFFFF" w:themeFill="background1"/>
            <w:vAlign w:val="center"/>
          </w:tcPr>
          <w:p w14:paraId="2AF25A54" w14:textId="77777777" w:rsidR="00707F0B" w:rsidRPr="007D7CA2" w:rsidRDefault="00707F0B" w:rsidP="00EC2F91">
            <w:pPr>
              <w:pStyle w:val="ListParagraph"/>
              <w:numPr>
                <w:ilvl w:val="0"/>
                <w:numId w:val="37"/>
              </w:numPr>
              <w:ind w:left="0" w:firstLine="144"/>
              <w:jc w:val="center"/>
              <w:rPr>
                <w:rFonts w:ascii="Calibri" w:hAnsi="Calibri" w:cs="Arial"/>
                <w:b/>
                <w:bCs/>
                <w:sz w:val="16"/>
                <w:szCs w:val="16"/>
                <w:lang w:val="en-GB"/>
              </w:rPr>
            </w:pPr>
          </w:p>
        </w:tc>
        <w:tc>
          <w:tcPr>
            <w:tcW w:w="1530" w:type="dxa"/>
            <w:shd w:val="clear" w:color="auto" w:fill="FFFFFF" w:themeFill="background1"/>
          </w:tcPr>
          <w:p w14:paraId="37AC2A42" w14:textId="3234B436"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62DDFB3E"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If the assessment determines that obstacle protection is not assured in the event of a go-around initiated at any point prior to touchdown, the operator should not authorise the operation unless procedures to mitigate the risk of inadequate obstacle protection are developed and implemented.</w:t>
            </w:r>
          </w:p>
        </w:tc>
        <w:tc>
          <w:tcPr>
            <w:tcW w:w="990" w:type="dxa"/>
          </w:tcPr>
          <w:p w14:paraId="78FC6E7C"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072779A5" w14:textId="77777777" w:rsidR="00707F0B" w:rsidRPr="00B03D94" w:rsidRDefault="00707F0B" w:rsidP="00EC2F91">
            <w:pPr>
              <w:jc w:val="both"/>
              <w:rPr>
                <w:rFonts w:ascii="Calibri" w:hAnsi="Calibri" w:cs="Arial"/>
                <w:sz w:val="16"/>
                <w:szCs w:val="16"/>
                <w:lang w:val="en-GB"/>
              </w:rPr>
            </w:pPr>
          </w:p>
        </w:tc>
        <w:tc>
          <w:tcPr>
            <w:tcW w:w="1095" w:type="dxa"/>
          </w:tcPr>
          <w:p w14:paraId="1515114A" w14:textId="77777777" w:rsidR="00707F0B" w:rsidRPr="00B03D94" w:rsidRDefault="00707F0B" w:rsidP="00EC2F91">
            <w:pPr>
              <w:rPr>
                <w:rFonts w:ascii="Calibri" w:hAnsi="Calibri" w:cs="Arial"/>
                <w:b/>
                <w:sz w:val="16"/>
                <w:szCs w:val="16"/>
                <w:lang w:val="en-GB"/>
              </w:rPr>
            </w:pPr>
          </w:p>
        </w:tc>
        <w:tc>
          <w:tcPr>
            <w:tcW w:w="720" w:type="dxa"/>
          </w:tcPr>
          <w:p w14:paraId="1EC9BB53"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0510824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3C2418D9"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403657794"/>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4FDA116D"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5683012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61F5ECC7" w14:textId="7BDB5F35"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63031072"/>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1CC39CE1" w14:textId="2FD6E402" w:rsidR="00707F0B" w:rsidRPr="00B03D94" w:rsidRDefault="00707F0B" w:rsidP="00EC2F91">
            <w:pPr>
              <w:rPr>
                <w:rFonts w:ascii="Calibri" w:hAnsi="Calibri" w:cs="Arial"/>
                <w:b/>
                <w:sz w:val="16"/>
                <w:szCs w:val="16"/>
                <w:lang w:val="en-GB"/>
              </w:rPr>
            </w:pPr>
          </w:p>
        </w:tc>
      </w:tr>
      <w:tr w:rsidR="00707F0B" w:rsidRPr="00B03D94" w14:paraId="30B48E73" w14:textId="77777777" w:rsidTr="00EC2F91">
        <w:tc>
          <w:tcPr>
            <w:tcW w:w="478" w:type="dxa"/>
            <w:shd w:val="clear" w:color="auto" w:fill="FFFFFF" w:themeFill="background1"/>
            <w:vAlign w:val="center"/>
          </w:tcPr>
          <w:p w14:paraId="025CE9A2" w14:textId="77777777" w:rsidR="00707F0B" w:rsidRPr="007D7CA2" w:rsidRDefault="00707F0B" w:rsidP="00EC2F91">
            <w:pPr>
              <w:pStyle w:val="ListParagraph"/>
              <w:numPr>
                <w:ilvl w:val="0"/>
                <w:numId w:val="37"/>
              </w:numPr>
              <w:ind w:left="0" w:firstLine="144"/>
              <w:jc w:val="center"/>
              <w:rPr>
                <w:rFonts w:ascii="Calibri" w:hAnsi="Calibri" w:cs="Arial"/>
                <w:b/>
                <w:bCs/>
                <w:sz w:val="16"/>
                <w:szCs w:val="16"/>
                <w:lang w:val="en-GB"/>
              </w:rPr>
            </w:pPr>
          </w:p>
        </w:tc>
        <w:tc>
          <w:tcPr>
            <w:tcW w:w="1530" w:type="dxa"/>
            <w:shd w:val="clear" w:color="auto" w:fill="FFFFFF" w:themeFill="background1"/>
          </w:tcPr>
          <w:p w14:paraId="44A372FC" w14:textId="2E8012C5"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SPA.LVO.110</w:t>
            </w:r>
          </w:p>
        </w:tc>
        <w:tc>
          <w:tcPr>
            <w:tcW w:w="4320" w:type="dxa"/>
            <w:shd w:val="clear" w:color="auto" w:fill="D9D9D9"/>
          </w:tcPr>
          <w:p w14:paraId="4D7F140C"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If the AFM stipulates specific requirements for approach procedures, the operational assessment should include a determination of whether these requirements can be met.</w:t>
            </w:r>
          </w:p>
        </w:tc>
        <w:tc>
          <w:tcPr>
            <w:tcW w:w="990" w:type="dxa"/>
          </w:tcPr>
          <w:p w14:paraId="1F30FCC8"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EFVS</w:t>
            </w:r>
          </w:p>
        </w:tc>
        <w:tc>
          <w:tcPr>
            <w:tcW w:w="4215" w:type="dxa"/>
          </w:tcPr>
          <w:p w14:paraId="355E5821" w14:textId="77777777" w:rsidR="00707F0B" w:rsidRPr="00B03D94" w:rsidRDefault="00707F0B" w:rsidP="00EC2F91">
            <w:pPr>
              <w:jc w:val="both"/>
              <w:rPr>
                <w:rFonts w:ascii="Calibri" w:hAnsi="Calibri" w:cs="Arial"/>
                <w:sz w:val="16"/>
                <w:szCs w:val="16"/>
                <w:lang w:val="en-GB"/>
              </w:rPr>
            </w:pPr>
          </w:p>
        </w:tc>
        <w:tc>
          <w:tcPr>
            <w:tcW w:w="1095" w:type="dxa"/>
          </w:tcPr>
          <w:p w14:paraId="43FD9FAA" w14:textId="77777777" w:rsidR="00707F0B" w:rsidRPr="00B03D94" w:rsidRDefault="00707F0B" w:rsidP="00EC2F91">
            <w:pPr>
              <w:rPr>
                <w:rFonts w:ascii="Calibri" w:hAnsi="Calibri" w:cs="Arial"/>
                <w:b/>
                <w:sz w:val="16"/>
                <w:szCs w:val="16"/>
                <w:lang w:val="en-GB"/>
              </w:rPr>
            </w:pPr>
          </w:p>
        </w:tc>
        <w:tc>
          <w:tcPr>
            <w:tcW w:w="720" w:type="dxa"/>
          </w:tcPr>
          <w:p w14:paraId="056E052C"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91424145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68C9127E"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2096538567"/>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04D75DBE"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210839843"/>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5E8639D7" w14:textId="55340010"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17148817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0425943D" w14:textId="32897625" w:rsidR="00707F0B" w:rsidRPr="00B03D94" w:rsidRDefault="00707F0B" w:rsidP="00EC2F91">
            <w:pPr>
              <w:rPr>
                <w:rFonts w:ascii="Calibri" w:hAnsi="Calibri" w:cs="Arial"/>
                <w:b/>
                <w:sz w:val="16"/>
                <w:szCs w:val="16"/>
                <w:lang w:val="en-GB"/>
              </w:rPr>
            </w:pPr>
          </w:p>
        </w:tc>
      </w:tr>
      <w:tr w:rsidR="00EC2F91" w:rsidRPr="00B03D94" w14:paraId="67BE4A18" w14:textId="77777777" w:rsidTr="00EC2F91">
        <w:tc>
          <w:tcPr>
            <w:tcW w:w="478" w:type="dxa"/>
            <w:shd w:val="clear" w:color="auto" w:fill="5B9BD5" w:themeFill="accent1"/>
            <w:vAlign w:val="center"/>
          </w:tcPr>
          <w:p w14:paraId="4084D534" w14:textId="77777777" w:rsidR="00EC2F91" w:rsidRPr="00FE21CF" w:rsidRDefault="00EC2F91" w:rsidP="00EC2F91">
            <w:pPr>
              <w:pStyle w:val="ListParagraph"/>
              <w:ind w:left="0" w:firstLine="144"/>
              <w:jc w:val="center"/>
              <w:rPr>
                <w:rFonts w:ascii="Calibri" w:hAnsi="Calibri" w:cs="Arial"/>
                <w:b/>
                <w:sz w:val="16"/>
                <w:szCs w:val="16"/>
                <w:lang w:val="en-GB"/>
              </w:rPr>
            </w:pPr>
          </w:p>
        </w:tc>
        <w:tc>
          <w:tcPr>
            <w:tcW w:w="15570" w:type="dxa"/>
            <w:gridSpan w:val="7"/>
            <w:shd w:val="clear" w:color="auto" w:fill="5B9BD5" w:themeFill="accent1"/>
            <w:vAlign w:val="center"/>
          </w:tcPr>
          <w:p w14:paraId="19C9A4A7" w14:textId="73E31432" w:rsidR="00EC2F91" w:rsidRPr="00B03D94" w:rsidRDefault="00EC2F91" w:rsidP="00EC2F91">
            <w:pPr>
              <w:spacing w:before="60" w:after="60"/>
              <w:rPr>
                <w:rFonts w:ascii="Calibri" w:hAnsi="Calibri" w:cs="Arial"/>
                <w:b/>
                <w:sz w:val="16"/>
                <w:szCs w:val="16"/>
                <w:lang w:val="en-GB"/>
              </w:rPr>
            </w:pPr>
            <w:r w:rsidRPr="00B03D94">
              <w:rPr>
                <w:rFonts w:ascii="Calibri" w:hAnsi="Calibri" w:cs="Arial"/>
                <w:b/>
                <w:sz w:val="16"/>
                <w:szCs w:val="16"/>
                <w:lang w:val="en-GB"/>
              </w:rPr>
              <w:t>Reporting events of LVO</w:t>
            </w:r>
          </w:p>
        </w:tc>
      </w:tr>
      <w:tr w:rsidR="00707F0B" w:rsidRPr="00B03D94" w14:paraId="437BAE2C" w14:textId="77777777" w:rsidTr="00EC2F91">
        <w:tc>
          <w:tcPr>
            <w:tcW w:w="478" w:type="dxa"/>
            <w:shd w:val="clear" w:color="auto" w:fill="FFFFFF" w:themeFill="background1"/>
            <w:vAlign w:val="center"/>
          </w:tcPr>
          <w:p w14:paraId="286CB303" w14:textId="77777777" w:rsidR="00707F0B" w:rsidRPr="007D7CA2" w:rsidRDefault="00707F0B" w:rsidP="00EC2F91">
            <w:pPr>
              <w:pStyle w:val="ListParagraph"/>
              <w:numPr>
                <w:ilvl w:val="0"/>
                <w:numId w:val="38"/>
              </w:numPr>
              <w:ind w:left="0" w:firstLine="144"/>
              <w:jc w:val="center"/>
              <w:rPr>
                <w:rFonts w:ascii="Calibri" w:hAnsi="Calibri" w:cs="Arial"/>
                <w:b/>
                <w:bCs/>
                <w:sz w:val="16"/>
                <w:szCs w:val="16"/>
                <w:lang w:val="en-GB"/>
              </w:rPr>
            </w:pPr>
          </w:p>
        </w:tc>
        <w:tc>
          <w:tcPr>
            <w:tcW w:w="1530" w:type="dxa"/>
            <w:shd w:val="clear" w:color="auto" w:fill="FFFFFF" w:themeFill="background1"/>
          </w:tcPr>
          <w:p w14:paraId="0A2D7A1A" w14:textId="42F4123E" w:rsidR="00707F0B" w:rsidRPr="00E02F04" w:rsidRDefault="00707F0B" w:rsidP="00EC2F91">
            <w:pPr>
              <w:jc w:val="both"/>
              <w:rPr>
                <w:rFonts w:ascii="Calibri" w:hAnsi="Calibri" w:cs="Arial"/>
                <w:b/>
                <w:bCs/>
                <w:sz w:val="16"/>
                <w:szCs w:val="16"/>
                <w:lang w:val="en-GB"/>
              </w:rPr>
            </w:pPr>
            <w:r w:rsidRPr="00E02F04">
              <w:rPr>
                <w:rFonts w:ascii="Calibri" w:hAnsi="Calibri" w:cs="Arial"/>
                <w:b/>
                <w:bCs/>
                <w:sz w:val="16"/>
                <w:szCs w:val="16"/>
                <w:lang w:val="en-GB"/>
              </w:rPr>
              <w:t>ORO.GEN.160</w:t>
            </w:r>
          </w:p>
        </w:tc>
        <w:tc>
          <w:tcPr>
            <w:tcW w:w="4320" w:type="dxa"/>
            <w:shd w:val="clear" w:color="auto" w:fill="D9D9D9"/>
          </w:tcPr>
          <w:p w14:paraId="0DB1E2D5"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A reportable event should include:</w:t>
            </w:r>
          </w:p>
          <w:p w14:paraId="7C57BF5F"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(1) significant deviations from the flight path not caused by flight crew input; </w:t>
            </w:r>
          </w:p>
          <w:p w14:paraId="4D558FFB"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(2) misleading information without flight deck alerts; </w:t>
            </w:r>
          </w:p>
          <w:p w14:paraId="66815C62"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(3) loss of airborne navigation equipment functions necessary for the operation;</w:t>
            </w:r>
          </w:p>
          <w:p w14:paraId="0BC21164"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(4) loss of functions or facilities at the aerodrome necessary for the operation, including aerodrome operating procedures, ATC operation, navigation facilities, visual aids and electrical power supply; </w:t>
            </w:r>
          </w:p>
          <w:p w14:paraId="2F21F17C"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(5) loss of other functions related to external infrastructure necessary for the operation; and </w:t>
            </w:r>
          </w:p>
          <w:p w14:paraId="4439F8D0" w14:textId="77777777" w:rsidR="00707F0B" w:rsidRPr="00B03D94" w:rsidRDefault="00707F0B" w:rsidP="00EC2F91">
            <w:pPr>
              <w:ind w:left="187" w:hanging="187"/>
              <w:jc w:val="both"/>
              <w:rPr>
                <w:rFonts w:ascii="Calibri" w:hAnsi="Calibri" w:cs="Arial"/>
                <w:sz w:val="16"/>
                <w:szCs w:val="16"/>
                <w:lang w:val="en-GB"/>
              </w:rPr>
            </w:pPr>
            <w:r w:rsidRPr="00B03D94">
              <w:rPr>
                <w:rFonts w:ascii="Calibri" w:hAnsi="Calibri" w:cs="Arial"/>
                <w:sz w:val="16"/>
                <w:szCs w:val="16"/>
                <w:lang w:val="en-GB"/>
              </w:rPr>
              <w:t xml:space="preserve">(6) any other event causing the approach or landing to be abandoned if occurring repeatedly. </w:t>
            </w:r>
          </w:p>
          <w:p w14:paraId="7F0B2A6F"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The reports should be submitted to the aerodrome involved when relevant and in addition to the recipients prescribed in ORO.GEN.160(b).</w:t>
            </w:r>
          </w:p>
        </w:tc>
        <w:tc>
          <w:tcPr>
            <w:tcW w:w="990" w:type="dxa"/>
          </w:tcPr>
          <w:p w14:paraId="6A67F396" w14:textId="77777777" w:rsidR="00707F0B" w:rsidRPr="00B03D94" w:rsidRDefault="00707F0B" w:rsidP="00EC2F91">
            <w:pPr>
              <w:jc w:val="center"/>
              <w:rPr>
                <w:rFonts w:ascii="Calibri" w:hAnsi="Calibri" w:cs="Arial"/>
                <w:sz w:val="16"/>
                <w:szCs w:val="16"/>
                <w:lang w:val="en-GB"/>
              </w:rPr>
            </w:pPr>
            <w:r w:rsidRPr="00B03D94">
              <w:rPr>
                <w:rFonts w:ascii="Calibri" w:hAnsi="Calibri" w:cs="Arial"/>
                <w:sz w:val="16"/>
                <w:szCs w:val="16"/>
                <w:lang w:val="en-GB"/>
              </w:rPr>
              <w:t>ALL</w:t>
            </w:r>
          </w:p>
        </w:tc>
        <w:tc>
          <w:tcPr>
            <w:tcW w:w="4215" w:type="dxa"/>
          </w:tcPr>
          <w:p w14:paraId="30F8A6B9" w14:textId="77777777" w:rsidR="00707F0B" w:rsidRPr="00B03D94" w:rsidRDefault="00707F0B" w:rsidP="00EC2F91">
            <w:pPr>
              <w:jc w:val="both"/>
              <w:rPr>
                <w:rFonts w:ascii="Calibri" w:hAnsi="Calibri" w:cs="Arial"/>
                <w:sz w:val="16"/>
                <w:szCs w:val="16"/>
                <w:lang w:val="en-GB"/>
              </w:rPr>
            </w:pPr>
            <w:r w:rsidRPr="00B03D94">
              <w:rPr>
                <w:rFonts w:ascii="Calibri" w:hAnsi="Calibri" w:cs="Arial"/>
                <w:sz w:val="16"/>
                <w:szCs w:val="16"/>
                <w:lang w:val="en-GB"/>
              </w:rPr>
              <w:t>- Check that the reporting procedures for LVO include this list of events.</w:t>
            </w:r>
          </w:p>
        </w:tc>
        <w:tc>
          <w:tcPr>
            <w:tcW w:w="1095" w:type="dxa"/>
          </w:tcPr>
          <w:p w14:paraId="65DAEDD7" w14:textId="77777777" w:rsidR="00707F0B" w:rsidRPr="00B03D94" w:rsidRDefault="00707F0B" w:rsidP="00EC2F91">
            <w:pPr>
              <w:rPr>
                <w:rFonts w:ascii="Calibri" w:hAnsi="Calibri" w:cs="Arial"/>
                <w:b/>
                <w:sz w:val="16"/>
                <w:szCs w:val="16"/>
                <w:lang w:val="en-GB"/>
              </w:rPr>
            </w:pPr>
          </w:p>
        </w:tc>
        <w:tc>
          <w:tcPr>
            <w:tcW w:w="720" w:type="dxa"/>
          </w:tcPr>
          <w:p w14:paraId="5E2313CB"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173482551"/>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N</w:t>
            </w:r>
            <w:r w:rsidR="00707F0B" w:rsidRPr="00547D47">
              <w:rPr>
                <w:rFonts w:ascii="Calibri" w:hAnsi="Calibri" w:cs="Arial"/>
                <w:sz w:val="16"/>
                <w:szCs w:val="16"/>
                <w:lang w:val="en-GB"/>
              </w:rPr>
              <w:t>/A</w:t>
            </w:r>
          </w:p>
          <w:p w14:paraId="02BB2F49"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414656865"/>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C</w:t>
            </w:r>
          </w:p>
          <w:p w14:paraId="6211C382" w14:textId="77777777" w:rsidR="00707F0B" w:rsidRPr="00547D47" w:rsidRDefault="00000000" w:rsidP="00C377ED">
            <w:pPr>
              <w:spacing w:before="60" w:after="60"/>
              <w:rPr>
                <w:rFonts w:ascii="Calibri" w:hAnsi="Calibri" w:cs="Arial"/>
                <w:sz w:val="16"/>
                <w:szCs w:val="16"/>
                <w:lang w:val="en-GB"/>
              </w:rPr>
            </w:pPr>
            <w:sdt>
              <w:sdtPr>
                <w:rPr>
                  <w:rFonts w:ascii="Calibri" w:hAnsi="Calibri" w:cs="Arial"/>
                  <w:sz w:val="16"/>
                  <w:szCs w:val="16"/>
                  <w:lang w:val="en-GB"/>
                </w:rPr>
                <w:id w:val="1346894448"/>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sidRPr="00547D47">
              <w:rPr>
                <w:rFonts w:ascii="Calibri" w:hAnsi="Calibri" w:cs="Arial"/>
                <w:sz w:val="16"/>
                <w:szCs w:val="16"/>
                <w:lang w:val="en-GB"/>
              </w:rPr>
              <w:t xml:space="preserve"> NC</w:t>
            </w:r>
          </w:p>
          <w:p w14:paraId="5AD933FC" w14:textId="5E8630B6" w:rsidR="00707F0B" w:rsidRPr="00B03D94" w:rsidRDefault="00000000" w:rsidP="00EC2F91">
            <w:pPr>
              <w:rPr>
                <w:rFonts w:ascii="Calibri" w:hAnsi="Calibri" w:cs="Arial"/>
                <w:b/>
                <w:sz w:val="16"/>
                <w:szCs w:val="16"/>
                <w:lang w:val="en-GB"/>
              </w:rPr>
            </w:pPr>
            <w:sdt>
              <w:sdtPr>
                <w:rPr>
                  <w:rFonts w:ascii="Calibri" w:hAnsi="Calibri" w:cs="Arial"/>
                  <w:sz w:val="16"/>
                  <w:szCs w:val="16"/>
                  <w:lang w:val="en-GB"/>
                </w:rPr>
                <w:id w:val="393780779"/>
                <w14:checkbox>
                  <w14:checked w14:val="0"/>
                  <w14:checkedState w14:val="2612" w14:font="MS Gothic"/>
                  <w14:uncheckedState w14:val="2610" w14:font="MS Gothic"/>
                </w14:checkbox>
              </w:sdtPr>
              <w:sdtContent>
                <w:r w:rsidR="00707F0B">
                  <w:rPr>
                    <w:rFonts w:ascii="MS Gothic" w:eastAsia="MS Gothic" w:hAnsi="MS Gothic" w:cs="Arial" w:hint="eastAsia"/>
                    <w:sz w:val="16"/>
                    <w:szCs w:val="16"/>
                    <w:lang w:val="en-GB"/>
                  </w:rPr>
                  <w:t>☐</w:t>
                </w:r>
              </w:sdtContent>
            </w:sdt>
            <w:r w:rsidR="00707F0B">
              <w:rPr>
                <w:rFonts w:ascii="Calibri" w:hAnsi="Calibri" w:cs="Arial"/>
                <w:sz w:val="16"/>
                <w:szCs w:val="16"/>
                <w:lang w:val="en-GB"/>
              </w:rPr>
              <w:t xml:space="preserve"> N/R</w:t>
            </w:r>
          </w:p>
        </w:tc>
        <w:tc>
          <w:tcPr>
            <w:tcW w:w="2700" w:type="dxa"/>
          </w:tcPr>
          <w:p w14:paraId="5D593CBB" w14:textId="48255275" w:rsidR="00707F0B" w:rsidRPr="00B03D94" w:rsidRDefault="00707F0B" w:rsidP="00EC2F91">
            <w:pPr>
              <w:rPr>
                <w:rFonts w:ascii="Calibri" w:hAnsi="Calibri" w:cs="Arial"/>
                <w:b/>
                <w:sz w:val="16"/>
                <w:szCs w:val="16"/>
                <w:lang w:val="en-GB"/>
              </w:rPr>
            </w:pPr>
          </w:p>
        </w:tc>
      </w:tr>
    </w:tbl>
    <w:p w14:paraId="35B5E519" w14:textId="0E80DF6C" w:rsidR="00EC2F91" w:rsidRDefault="00EC2F91">
      <w:pPr>
        <w:rPr>
          <w:rFonts w:ascii="Calibri" w:hAnsi="Calibri" w:cs="Arial"/>
          <w:lang w:val="en-US"/>
        </w:rPr>
      </w:pPr>
    </w:p>
    <w:p w14:paraId="12B5E28C" w14:textId="77777777" w:rsidR="00741B29" w:rsidRPr="00046268" w:rsidRDefault="00741B29" w:rsidP="00741B29">
      <w:pPr>
        <w:jc w:val="center"/>
        <w:rPr>
          <w:b/>
          <w:bCs/>
          <w:sz w:val="24"/>
          <w:szCs w:val="24"/>
          <w:lang w:val="lt-LT"/>
        </w:rPr>
      </w:pPr>
      <w:bookmarkStart w:id="1" w:name="_Hlk126608167"/>
      <w:r w:rsidRPr="00046268">
        <w:rPr>
          <w:b/>
          <w:bCs/>
          <w:sz w:val="24"/>
          <w:szCs w:val="24"/>
          <w:lang w:val="lt-LT"/>
        </w:rPr>
        <w:t xml:space="preserve">TKA rekomendacija </w:t>
      </w:r>
      <w:r>
        <w:rPr>
          <w:b/>
          <w:bCs/>
          <w:sz w:val="24"/>
          <w:szCs w:val="24"/>
          <w:lang w:val="lt-LT"/>
        </w:rPr>
        <w:t>tvirtinti leidimą arba pakeitimus</w:t>
      </w:r>
    </w:p>
    <w:p w14:paraId="66C0D260" w14:textId="77777777" w:rsidR="00741B29" w:rsidRDefault="00741B29" w:rsidP="00741B29">
      <w:pPr>
        <w:jc w:val="center"/>
        <w:rPr>
          <w:i/>
          <w:iCs/>
          <w:sz w:val="24"/>
          <w:szCs w:val="24"/>
          <w:lang w:val="en-US"/>
        </w:rPr>
      </w:pPr>
      <w:r w:rsidRPr="00046268">
        <w:rPr>
          <w:i/>
          <w:iCs/>
          <w:sz w:val="24"/>
          <w:szCs w:val="24"/>
          <w:lang w:val="en-US"/>
        </w:rPr>
        <w:t>TCA Recommendation for approval:</w:t>
      </w:r>
    </w:p>
    <w:p w14:paraId="1E8DBE60" w14:textId="77777777" w:rsidR="0019509B" w:rsidRDefault="0019509B" w:rsidP="00741B29">
      <w:pPr>
        <w:jc w:val="center"/>
        <w:rPr>
          <w:i/>
          <w:iCs/>
          <w:sz w:val="24"/>
          <w:szCs w:val="24"/>
          <w:lang w:val="en-US"/>
        </w:rPr>
      </w:pPr>
    </w:p>
    <w:p w14:paraId="5D89267C" w14:textId="77777777" w:rsidR="0019509B" w:rsidRDefault="0019509B" w:rsidP="0019509B">
      <w:pPr>
        <w:jc w:val="center"/>
        <w:rPr>
          <w:i/>
          <w:iCs/>
          <w:sz w:val="24"/>
          <w:szCs w:val="24"/>
          <w:lang w:val="en-US"/>
        </w:rPr>
      </w:pPr>
    </w:p>
    <w:bookmarkEnd w:id="1"/>
    <w:p w14:paraId="3240CDD6" w14:textId="77777777" w:rsidR="00EC2F91" w:rsidRDefault="00EC2F91" w:rsidP="00EC2F91"/>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19509B" w:rsidRPr="007846A4" w14:paraId="7E9B673E" w14:textId="77777777" w:rsidTr="00B26256">
        <w:trPr>
          <w:trHeight w:val="513"/>
          <w:jc w:val="center"/>
        </w:trPr>
        <w:tc>
          <w:tcPr>
            <w:tcW w:w="2245" w:type="dxa"/>
            <w:shd w:val="clear" w:color="auto" w:fill="auto"/>
            <w:vAlign w:val="center"/>
          </w:tcPr>
          <w:p w14:paraId="0E1D0C70" w14:textId="77777777" w:rsidR="0019509B" w:rsidRPr="007846A4" w:rsidRDefault="0019509B" w:rsidP="00B26256">
            <w:pPr>
              <w:jc w:val="center"/>
              <w:rPr>
                <w:b/>
                <w:i/>
                <w:iCs/>
                <w:sz w:val="24"/>
                <w:szCs w:val="24"/>
                <w:lang w:val="en-US"/>
              </w:rPr>
            </w:pPr>
            <w:r w:rsidRPr="007846A4">
              <w:rPr>
                <w:b/>
                <w:i/>
                <w:iCs/>
                <w:sz w:val="24"/>
                <w:szCs w:val="24"/>
                <w:lang w:val="en-US"/>
              </w:rPr>
              <w:t>Dokumento DVS registracijos nr.</w:t>
            </w:r>
          </w:p>
          <w:p w14:paraId="0B72DF6F" w14:textId="77777777" w:rsidR="0019509B" w:rsidRPr="007846A4" w:rsidRDefault="0019509B" w:rsidP="00B26256">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50F26862" w14:textId="77777777" w:rsidR="0019509B" w:rsidRPr="007846A4" w:rsidRDefault="0019509B" w:rsidP="00B26256">
            <w:pPr>
              <w:jc w:val="center"/>
              <w:rPr>
                <w:b/>
                <w:i/>
                <w:iCs/>
                <w:sz w:val="24"/>
                <w:szCs w:val="24"/>
                <w:lang w:val="lt-LT"/>
              </w:rPr>
            </w:pPr>
          </w:p>
        </w:tc>
      </w:tr>
    </w:tbl>
    <w:p w14:paraId="2AD4A817" w14:textId="77777777" w:rsidR="0019509B" w:rsidRPr="00046268" w:rsidRDefault="0019509B" w:rsidP="0019509B">
      <w:pPr>
        <w:jc w:val="center"/>
        <w:rPr>
          <w:i/>
          <w:iCs/>
          <w:sz w:val="24"/>
          <w:szCs w:val="24"/>
          <w:lang w:val="en-US"/>
        </w:rPr>
      </w:pPr>
    </w:p>
    <w:p w14:paraId="3B4149DB" w14:textId="77777777" w:rsidR="0019509B" w:rsidRPr="005825D9" w:rsidRDefault="0019509B" w:rsidP="0019509B">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50"/>
        <w:gridCol w:w="1175"/>
      </w:tblGrid>
      <w:tr w:rsidR="0019509B" w:rsidRPr="005825D9" w14:paraId="22F6FF78" w14:textId="77777777" w:rsidTr="00B26256">
        <w:trPr>
          <w:trHeight w:val="513"/>
          <w:jc w:val="center"/>
        </w:trPr>
        <w:tc>
          <w:tcPr>
            <w:tcW w:w="1975" w:type="dxa"/>
            <w:shd w:val="clear" w:color="auto" w:fill="auto"/>
            <w:vAlign w:val="center"/>
          </w:tcPr>
          <w:p w14:paraId="52BB25AF" w14:textId="77777777" w:rsidR="0019509B" w:rsidRPr="005825D9" w:rsidRDefault="0019509B" w:rsidP="00B26256">
            <w:pPr>
              <w:rPr>
                <w:bCs/>
                <w:i/>
                <w:iCs/>
                <w:sz w:val="22"/>
                <w:szCs w:val="22"/>
                <w:lang w:val="en-US"/>
              </w:rPr>
            </w:pPr>
          </w:p>
        </w:tc>
        <w:tc>
          <w:tcPr>
            <w:tcW w:w="10350" w:type="dxa"/>
          </w:tcPr>
          <w:p w14:paraId="70A17D38" w14:textId="77777777" w:rsidR="0019509B" w:rsidRPr="005825D9" w:rsidRDefault="0019509B" w:rsidP="00B26256">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leidimą</w:t>
            </w:r>
            <w:r w:rsidRPr="005825D9">
              <w:rPr>
                <w:bCs/>
                <w:sz w:val="24"/>
                <w:szCs w:val="24"/>
                <w:lang w:val="en-US"/>
              </w:rPr>
              <w:t xml:space="preserve"> (</w:t>
            </w:r>
            <w:r w:rsidRPr="005825D9">
              <w:rPr>
                <w:bCs/>
                <w:i/>
                <w:iCs/>
                <w:sz w:val="24"/>
                <w:szCs w:val="24"/>
                <w:lang w:val="en-US"/>
              </w:rPr>
              <w:t>vardas, pavardė, parašas</w:t>
            </w:r>
            <w:r>
              <w:rPr>
                <w:bCs/>
                <w:i/>
                <w:iCs/>
                <w:sz w:val="24"/>
                <w:szCs w:val="24"/>
                <w:lang w:val="en-US"/>
              </w:rPr>
              <w:t xml:space="preserve"> (elektroninis parašas pripažįstamas tinkamu)</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7E4DB497" w14:textId="77777777" w:rsidR="0019509B" w:rsidRPr="005825D9" w:rsidRDefault="0019509B" w:rsidP="00B26256">
            <w:pPr>
              <w:jc w:val="center"/>
              <w:rPr>
                <w:bCs/>
                <w:i/>
                <w:iCs/>
                <w:sz w:val="24"/>
                <w:szCs w:val="24"/>
                <w:lang w:val="en-US"/>
              </w:rPr>
            </w:pPr>
            <w:r w:rsidRPr="005825D9">
              <w:rPr>
                <w:rFonts w:ascii="Calibri" w:hAnsi="Calibri" w:cs="Calibri"/>
                <w:bCs/>
                <w:i/>
                <w:iCs/>
                <w:sz w:val="22"/>
                <w:szCs w:val="22"/>
                <w:lang w:val="en-US"/>
              </w:rPr>
              <w:t>Inspector (Name/signature)</w:t>
            </w:r>
          </w:p>
        </w:tc>
        <w:tc>
          <w:tcPr>
            <w:tcW w:w="1175" w:type="dxa"/>
            <w:shd w:val="clear" w:color="auto" w:fill="auto"/>
            <w:vAlign w:val="center"/>
          </w:tcPr>
          <w:p w14:paraId="061610C0" w14:textId="77777777" w:rsidR="0019509B" w:rsidRPr="005825D9" w:rsidRDefault="0019509B" w:rsidP="00B26256">
            <w:pPr>
              <w:jc w:val="center"/>
              <w:rPr>
                <w:b/>
                <w:sz w:val="24"/>
                <w:szCs w:val="24"/>
                <w:lang w:val="en-US"/>
              </w:rPr>
            </w:pPr>
            <w:r w:rsidRPr="005825D9">
              <w:rPr>
                <w:b/>
                <w:sz w:val="24"/>
                <w:szCs w:val="24"/>
                <w:lang w:val="en-US"/>
              </w:rPr>
              <w:t>Data</w:t>
            </w:r>
          </w:p>
          <w:p w14:paraId="178D4E06" w14:textId="77777777" w:rsidR="0019509B" w:rsidRPr="005825D9" w:rsidRDefault="0019509B" w:rsidP="00B26256">
            <w:pPr>
              <w:jc w:val="center"/>
              <w:rPr>
                <w:bCs/>
                <w:i/>
                <w:iCs/>
                <w:sz w:val="24"/>
                <w:szCs w:val="24"/>
                <w:lang w:val="en-US"/>
              </w:rPr>
            </w:pPr>
            <w:r w:rsidRPr="005825D9">
              <w:rPr>
                <w:bCs/>
                <w:i/>
                <w:iCs/>
                <w:sz w:val="24"/>
                <w:szCs w:val="24"/>
                <w:lang w:val="en-US"/>
              </w:rPr>
              <w:t>Date</w:t>
            </w:r>
          </w:p>
        </w:tc>
      </w:tr>
      <w:tr w:rsidR="0019509B" w:rsidRPr="005825D9" w14:paraId="4C7058CB" w14:textId="77777777" w:rsidTr="00B26256">
        <w:trPr>
          <w:trHeight w:val="1407"/>
          <w:jc w:val="center"/>
        </w:trPr>
        <w:tc>
          <w:tcPr>
            <w:tcW w:w="1975" w:type="dxa"/>
            <w:shd w:val="clear" w:color="auto" w:fill="auto"/>
            <w:vAlign w:val="center"/>
          </w:tcPr>
          <w:p w14:paraId="42A6C765" w14:textId="77777777" w:rsidR="0019509B" w:rsidRPr="005825D9" w:rsidRDefault="0019509B" w:rsidP="0019509B">
            <w:pPr>
              <w:rPr>
                <w:b/>
                <w:sz w:val="22"/>
                <w:szCs w:val="22"/>
                <w:lang w:val="en-US"/>
              </w:rPr>
            </w:pPr>
            <w:r w:rsidRPr="005825D9">
              <w:rPr>
                <w:b/>
                <w:sz w:val="22"/>
                <w:szCs w:val="22"/>
                <w:lang w:val="en-US"/>
              </w:rPr>
              <w:t xml:space="preserve">SPS </w:t>
            </w:r>
            <w:r w:rsidRPr="005825D9">
              <w:rPr>
                <w:b/>
                <w:sz w:val="22"/>
                <w:szCs w:val="22"/>
                <w:lang w:val="lt-LT"/>
              </w:rPr>
              <w:t>inspektorius</w:t>
            </w:r>
          </w:p>
          <w:p w14:paraId="130706B7" w14:textId="133C4223" w:rsidR="0019509B" w:rsidRPr="005825D9" w:rsidRDefault="0019509B" w:rsidP="0019509B">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10350" w:type="dxa"/>
          </w:tcPr>
          <w:p w14:paraId="0F9944AB" w14:textId="77777777" w:rsidR="0019509B" w:rsidRPr="005825D9" w:rsidRDefault="0019509B" w:rsidP="0019509B">
            <w:pPr>
              <w:jc w:val="center"/>
              <w:rPr>
                <w:sz w:val="24"/>
                <w:szCs w:val="24"/>
                <w:lang w:val="en-US"/>
              </w:rPr>
            </w:pPr>
          </w:p>
        </w:tc>
        <w:tc>
          <w:tcPr>
            <w:tcW w:w="1175" w:type="dxa"/>
            <w:shd w:val="clear" w:color="auto" w:fill="auto"/>
            <w:vAlign w:val="center"/>
          </w:tcPr>
          <w:p w14:paraId="05EC11B7" w14:textId="77777777" w:rsidR="0019509B" w:rsidRPr="005825D9" w:rsidRDefault="0019509B" w:rsidP="0019509B">
            <w:pPr>
              <w:jc w:val="center"/>
              <w:rPr>
                <w:sz w:val="24"/>
                <w:szCs w:val="24"/>
                <w:lang w:val="en-US"/>
              </w:rPr>
            </w:pPr>
          </w:p>
        </w:tc>
      </w:tr>
      <w:tr w:rsidR="0019509B" w:rsidRPr="005825D9" w14:paraId="4C7A6B0A" w14:textId="77777777" w:rsidTr="00B26256">
        <w:trPr>
          <w:trHeight w:val="1407"/>
          <w:jc w:val="center"/>
        </w:trPr>
        <w:tc>
          <w:tcPr>
            <w:tcW w:w="1975" w:type="dxa"/>
            <w:shd w:val="clear" w:color="auto" w:fill="auto"/>
            <w:vAlign w:val="center"/>
          </w:tcPr>
          <w:p w14:paraId="73A25686" w14:textId="77777777" w:rsidR="0019509B" w:rsidRDefault="0019509B" w:rsidP="0019509B">
            <w:pPr>
              <w:rPr>
                <w:b/>
                <w:sz w:val="22"/>
                <w:szCs w:val="22"/>
                <w:lang w:val="en-US"/>
              </w:rPr>
            </w:pPr>
            <w:r>
              <w:rPr>
                <w:b/>
                <w:sz w:val="22"/>
                <w:szCs w:val="22"/>
                <w:lang w:val="en-US"/>
              </w:rPr>
              <w:t>Orlaivių skyriaus inspektorius</w:t>
            </w:r>
          </w:p>
          <w:p w14:paraId="061234F7" w14:textId="35DE52A8" w:rsidR="0019509B" w:rsidRPr="000126DA" w:rsidRDefault="0019509B" w:rsidP="0019509B">
            <w:pPr>
              <w:rPr>
                <w:b/>
                <w:i/>
                <w:iCs/>
                <w:sz w:val="22"/>
                <w:szCs w:val="22"/>
                <w:lang w:val="en-US"/>
              </w:rPr>
            </w:pPr>
            <w:r w:rsidRPr="00CE3AA4">
              <w:rPr>
                <w:bCs/>
                <w:i/>
                <w:iCs/>
                <w:sz w:val="22"/>
                <w:szCs w:val="22"/>
                <w:lang w:val="en-US"/>
              </w:rPr>
              <w:t>Airworthines Inspector</w:t>
            </w:r>
            <w:r>
              <w:rPr>
                <w:bCs/>
                <w:i/>
                <w:iCs/>
                <w:sz w:val="22"/>
                <w:szCs w:val="22"/>
                <w:lang w:val="en-US"/>
              </w:rPr>
              <w:t xml:space="preserve"> (AWI)</w:t>
            </w:r>
          </w:p>
        </w:tc>
        <w:tc>
          <w:tcPr>
            <w:tcW w:w="10350" w:type="dxa"/>
          </w:tcPr>
          <w:p w14:paraId="0386A46D" w14:textId="77777777" w:rsidR="0019509B" w:rsidRPr="005825D9" w:rsidRDefault="0019509B" w:rsidP="0019509B">
            <w:pPr>
              <w:jc w:val="center"/>
              <w:rPr>
                <w:sz w:val="24"/>
                <w:szCs w:val="24"/>
                <w:lang w:val="en-US"/>
              </w:rPr>
            </w:pPr>
          </w:p>
        </w:tc>
        <w:tc>
          <w:tcPr>
            <w:tcW w:w="1175" w:type="dxa"/>
            <w:shd w:val="clear" w:color="auto" w:fill="auto"/>
            <w:vAlign w:val="center"/>
          </w:tcPr>
          <w:p w14:paraId="5F5EA204" w14:textId="77777777" w:rsidR="0019509B" w:rsidRPr="005825D9" w:rsidRDefault="0019509B" w:rsidP="0019509B">
            <w:pPr>
              <w:jc w:val="center"/>
              <w:rPr>
                <w:sz w:val="24"/>
                <w:szCs w:val="24"/>
                <w:lang w:val="en-US"/>
              </w:rPr>
            </w:pPr>
          </w:p>
        </w:tc>
      </w:tr>
      <w:tr w:rsidR="0019509B" w:rsidRPr="005825D9" w14:paraId="645BEC6D" w14:textId="77777777" w:rsidTr="0019509B">
        <w:trPr>
          <w:trHeight w:val="1002"/>
          <w:jc w:val="center"/>
        </w:trPr>
        <w:tc>
          <w:tcPr>
            <w:tcW w:w="1975" w:type="dxa"/>
            <w:shd w:val="clear" w:color="auto" w:fill="auto"/>
            <w:vAlign w:val="center"/>
          </w:tcPr>
          <w:p w14:paraId="23448BCD" w14:textId="77777777" w:rsidR="0019509B" w:rsidRPr="0019509B" w:rsidRDefault="0019509B" w:rsidP="0019509B">
            <w:pPr>
              <w:rPr>
                <w:b/>
                <w:sz w:val="22"/>
                <w:szCs w:val="22"/>
                <w:lang w:val="en-US"/>
              </w:rPr>
            </w:pPr>
            <w:r w:rsidRPr="0019509B">
              <w:rPr>
                <w:b/>
                <w:sz w:val="22"/>
                <w:szCs w:val="22"/>
                <w:lang w:val="en-US"/>
              </w:rPr>
              <w:t>Kiti</w:t>
            </w:r>
          </w:p>
          <w:p w14:paraId="4CD262F1" w14:textId="17B3F43E" w:rsidR="0019509B" w:rsidRPr="0019509B" w:rsidRDefault="0019509B" w:rsidP="0019509B">
            <w:pPr>
              <w:rPr>
                <w:bCs/>
                <w:i/>
                <w:iCs/>
                <w:sz w:val="22"/>
                <w:szCs w:val="22"/>
                <w:lang w:val="en-US"/>
              </w:rPr>
            </w:pPr>
            <w:r w:rsidRPr="0019509B">
              <w:rPr>
                <w:bCs/>
                <w:i/>
                <w:iCs/>
                <w:sz w:val="22"/>
                <w:szCs w:val="22"/>
                <w:lang w:val="en-US"/>
              </w:rPr>
              <w:t>Others</w:t>
            </w:r>
          </w:p>
        </w:tc>
        <w:tc>
          <w:tcPr>
            <w:tcW w:w="10350" w:type="dxa"/>
          </w:tcPr>
          <w:p w14:paraId="3E2A9C54" w14:textId="77777777" w:rsidR="0019509B" w:rsidRPr="005825D9" w:rsidRDefault="0019509B" w:rsidP="0019509B">
            <w:pPr>
              <w:jc w:val="center"/>
              <w:rPr>
                <w:sz w:val="24"/>
                <w:szCs w:val="24"/>
                <w:lang w:val="en-US"/>
              </w:rPr>
            </w:pPr>
          </w:p>
        </w:tc>
        <w:tc>
          <w:tcPr>
            <w:tcW w:w="1175" w:type="dxa"/>
            <w:shd w:val="clear" w:color="auto" w:fill="auto"/>
            <w:vAlign w:val="center"/>
          </w:tcPr>
          <w:p w14:paraId="03BC281F" w14:textId="77777777" w:rsidR="0019509B" w:rsidRPr="005825D9" w:rsidRDefault="0019509B" w:rsidP="0019509B">
            <w:pPr>
              <w:jc w:val="center"/>
              <w:rPr>
                <w:sz w:val="24"/>
                <w:szCs w:val="24"/>
                <w:lang w:val="en-US"/>
              </w:rPr>
            </w:pPr>
          </w:p>
        </w:tc>
      </w:tr>
    </w:tbl>
    <w:p w14:paraId="34B7D683" w14:textId="77777777" w:rsidR="00A65F91" w:rsidRPr="008557C5" w:rsidRDefault="00A65F91" w:rsidP="00A65F91">
      <w:pPr>
        <w:rPr>
          <w:rFonts w:ascii="Calibri" w:hAnsi="Calibri" w:cs="Arial"/>
          <w:lang w:val="en-US"/>
        </w:rPr>
      </w:pPr>
    </w:p>
    <w:sectPr w:rsidR="00A65F91" w:rsidRPr="008557C5" w:rsidSect="00EC2F91">
      <w:headerReference w:type="default" r:id="rId16"/>
      <w:footerReference w:type="default" r:id="rId17"/>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4DBA" w14:textId="77777777" w:rsidR="00B91F23" w:rsidRDefault="00B91F23">
      <w:r>
        <w:separator/>
      </w:r>
    </w:p>
  </w:endnote>
  <w:endnote w:type="continuationSeparator" w:id="0">
    <w:p w14:paraId="1BD3992F" w14:textId="77777777" w:rsidR="00B91F23" w:rsidRDefault="00B9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E66A" w14:textId="77777777" w:rsidR="00D252EB" w:rsidRDefault="00D25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B5E66B" w14:textId="77777777" w:rsidR="00D252EB" w:rsidRDefault="00D25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D87EA6" w:rsidRPr="009C751B" w14:paraId="56B2BD4F" w14:textId="77777777" w:rsidTr="00D2141E">
      <w:trPr>
        <w:jc w:val="center"/>
      </w:trPr>
      <w:tc>
        <w:tcPr>
          <w:tcW w:w="2552" w:type="dxa"/>
          <w:vAlign w:val="center"/>
        </w:tcPr>
        <w:p w14:paraId="197ADA57" w14:textId="77777777" w:rsidR="00D87EA6" w:rsidRPr="009C751B" w:rsidRDefault="00D87EA6" w:rsidP="00D87EA6">
          <w:pPr>
            <w:pStyle w:val="Footer"/>
            <w:rPr>
              <w:sz w:val="14"/>
              <w:szCs w:val="14"/>
            </w:rPr>
          </w:pPr>
          <w:r w:rsidRPr="009C751B">
            <w:rPr>
              <w:sz w:val="14"/>
              <w:szCs w:val="14"/>
            </w:rPr>
            <w:t xml:space="preserve">Viešoji įstaiga </w:t>
          </w:r>
        </w:p>
        <w:p w14:paraId="191704BD" w14:textId="77777777" w:rsidR="00D87EA6" w:rsidRPr="009C751B" w:rsidRDefault="00D87EA6" w:rsidP="00D87EA6">
          <w:pPr>
            <w:pStyle w:val="Footer"/>
            <w:rPr>
              <w:sz w:val="14"/>
              <w:szCs w:val="14"/>
            </w:rPr>
          </w:pPr>
          <w:r w:rsidRPr="009C751B">
            <w:rPr>
              <w:sz w:val="14"/>
              <w:szCs w:val="14"/>
            </w:rPr>
            <w:t>Transporto kompetencijų agentūra</w:t>
          </w:r>
        </w:p>
        <w:p w14:paraId="231D84ED" w14:textId="77777777" w:rsidR="00D87EA6" w:rsidRPr="009C751B" w:rsidRDefault="00D87EA6" w:rsidP="00D87EA6">
          <w:pPr>
            <w:pStyle w:val="Footer"/>
            <w:rPr>
              <w:sz w:val="14"/>
              <w:szCs w:val="14"/>
            </w:rPr>
          </w:pPr>
          <w:r w:rsidRPr="009C751B">
            <w:rPr>
              <w:sz w:val="14"/>
              <w:szCs w:val="14"/>
            </w:rPr>
            <w:t>I. Kanto g. 23, LT-44296 Kaunas</w:t>
          </w:r>
        </w:p>
        <w:p w14:paraId="3E814FC4" w14:textId="77777777" w:rsidR="00D87EA6" w:rsidRPr="009C751B" w:rsidRDefault="00D87EA6" w:rsidP="00D87EA6">
          <w:pPr>
            <w:pStyle w:val="Footer"/>
            <w:rPr>
              <w:sz w:val="14"/>
              <w:szCs w:val="14"/>
            </w:rPr>
          </w:pPr>
          <w:r w:rsidRPr="009C751B">
            <w:rPr>
              <w:sz w:val="14"/>
              <w:szCs w:val="14"/>
            </w:rPr>
            <w:t>www.tka.lt</w:t>
          </w:r>
        </w:p>
      </w:tc>
      <w:tc>
        <w:tcPr>
          <w:tcW w:w="1984" w:type="dxa"/>
          <w:vAlign w:val="center"/>
        </w:tcPr>
        <w:p w14:paraId="01DDD99D" w14:textId="77777777" w:rsidR="00D87EA6" w:rsidRPr="009C751B" w:rsidRDefault="00D87EA6" w:rsidP="00D87EA6">
          <w:pPr>
            <w:pStyle w:val="Footer"/>
            <w:rPr>
              <w:sz w:val="14"/>
              <w:szCs w:val="14"/>
            </w:rPr>
          </w:pPr>
          <w:r w:rsidRPr="009C751B">
            <w:rPr>
              <w:sz w:val="14"/>
              <w:szCs w:val="14"/>
            </w:rPr>
            <w:t>Tel. 8 700 35045</w:t>
          </w:r>
        </w:p>
        <w:p w14:paraId="36F2137C" w14:textId="77777777" w:rsidR="00D87EA6" w:rsidRPr="009C751B" w:rsidRDefault="00000000" w:rsidP="00D87EA6">
          <w:pPr>
            <w:pStyle w:val="Footer"/>
            <w:rPr>
              <w:sz w:val="14"/>
              <w:szCs w:val="14"/>
            </w:rPr>
          </w:pPr>
          <w:hyperlink r:id="rId1" w:history="1">
            <w:r w:rsidR="00D87EA6" w:rsidRPr="009C751B">
              <w:rPr>
                <w:rStyle w:val="Hyperlink"/>
                <w:sz w:val="14"/>
                <w:szCs w:val="14"/>
              </w:rPr>
              <w:t>info@tka.lt</w:t>
            </w:r>
          </w:hyperlink>
        </w:p>
      </w:tc>
      <w:tc>
        <w:tcPr>
          <w:tcW w:w="2797" w:type="dxa"/>
          <w:vAlign w:val="center"/>
        </w:tcPr>
        <w:p w14:paraId="7FE23F68" w14:textId="77777777" w:rsidR="00D87EA6" w:rsidRPr="009C751B" w:rsidRDefault="00D87EA6" w:rsidP="00D87EA6">
          <w:pPr>
            <w:pStyle w:val="Footer"/>
            <w:rPr>
              <w:sz w:val="14"/>
              <w:szCs w:val="14"/>
            </w:rPr>
          </w:pPr>
          <w:r w:rsidRPr="009C751B">
            <w:rPr>
              <w:sz w:val="14"/>
              <w:szCs w:val="14"/>
            </w:rPr>
            <w:t xml:space="preserve">Įmonės kodas 305598608 </w:t>
          </w:r>
        </w:p>
        <w:p w14:paraId="25A774F0" w14:textId="77777777" w:rsidR="00D87EA6" w:rsidRPr="009C751B" w:rsidRDefault="00D87EA6" w:rsidP="00D87EA6">
          <w:pPr>
            <w:pStyle w:val="Footer"/>
            <w:rPr>
              <w:sz w:val="14"/>
              <w:szCs w:val="14"/>
            </w:rPr>
          </w:pPr>
          <w:r w:rsidRPr="009C751B">
            <w:rPr>
              <w:sz w:val="14"/>
              <w:szCs w:val="14"/>
            </w:rPr>
            <w:t>Duomenys kaupiami ir saugomi Juridinių asmenų registre,</w:t>
          </w:r>
        </w:p>
        <w:p w14:paraId="243DF447" w14:textId="77777777" w:rsidR="00D87EA6" w:rsidRPr="009C751B" w:rsidRDefault="00D87EA6" w:rsidP="00D87EA6">
          <w:pPr>
            <w:rPr>
              <w:sz w:val="14"/>
              <w:szCs w:val="14"/>
            </w:rPr>
          </w:pPr>
          <w:r w:rsidRPr="009C751B">
            <w:rPr>
              <w:sz w:val="14"/>
              <w:szCs w:val="14"/>
            </w:rPr>
            <w:t>PVM mokėtojo kodas LT100013737411</w:t>
          </w:r>
        </w:p>
        <w:p w14:paraId="77D12081" w14:textId="77777777" w:rsidR="00D87EA6" w:rsidRPr="009C751B" w:rsidRDefault="00D87EA6" w:rsidP="00D87EA6">
          <w:pPr>
            <w:rPr>
              <w:sz w:val="14"/>
              <w:szCs w:val="14"/>
            </w:rPr>
          </w:pPr>
        </w:p>
      </w:tc>
      <w:tc>
        <w:tcPr>
          <w:tcW w:w="2306" w:type="dxa"/>
          <w:vAlign w:val="center"/>
        </w:tcPr>
        <w:p w14:paraId="2CD8F777" w14:textId="77777777" w:rsidR="00D87EA6" w:rsidRPr="009C751B" w:rsidRDefault="00D87EA6" w:rsidP="00D87EA6">
          <w:pPr>
            <w:pStyle w:val="Footer"/>
            <w:rPr>
              <w:sz w:val="14"/>
              <w:szCs w:val="14"/>
            </w:rPr>
          </w:pPr>
          <w:r w:rsidRPr="009C751B">
            <w:rPr>
              <w:sz w:val="14"/>
              <w:szCs w:val="14"/>
            </w:rPr>
            <w:t xml:space="preserve">A. s. LT417044090100712664 </w:t>
          </w:r>
        </w:p>
        <w:p w14:paraId="1A9A5AC9" w14:textId="77777777" w:rsidR="00D87EA6" w:rsidRPr="009C751B" w:rsidRDefault="00D87EA6" w:rsidP="00D87EA6">
          <w:pPr>
            <w:pStyle w:val="Footer"/>
            <w:rPr>
              <w:sz w:val="14"/>
              <w:szCs w:val="14"/>
            </w:rPr>
          </w:pPr>
          <w:r w:rsidRPr="009C751B">
            <w:rPr>
              <w:sz w:val="14"/>
              <w:szCs w:val="14"/>
            </w:rPr>
            <w:t xml:space="preserve">AB SEB bankas, </w:t>
          </w:r>
        </w:p>
        <w:p w14:paraId="2E99A098" w14:textId="77777777" w:rsidR="00D87EA6" w:rsidRPr="009C751B" w:rsidRDefault="00D87EA6" w:rsidP="00D87EA6">
          <w:pPr>
            <w:pStyle w:val="Footer"/>
            <w:rPr>
              <w:sz w:val="14"/>
              <w:szCs w:val="14"/>
            </w:rPr>
          </w:pPr>
          <w:r w:rsidRPr="009C751B">
            <w:rPr>
              <w:sz w:val="14"/>
              <w:szCs w:val="14"/>
            </w:rPr>
            <w:t>banko kodas 70440</w:t>
          </w:r>
        </w:p>
      </w:tc>
    </w:tr>
  </w:tbl>
  <w:p w14:paraId="0837F331" w14:textId="5E29C1B6" w:rsidR="007B1CD4" w:rsidRDefault="007B1CD4" w:rsidP="007B1CD4">
    <w:pPr>
      <w:pStyle w:val="Footer"/>
      <w:tabs>
        <w:tab w:val="clear" w:pos="4536"/>
        <w:tab w:val="clear" w:pos="9072"/>
        <w:tab w:val="left" w:pos="39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5A5A5" w:themeColor="accent3"/>
        <w:sz w:val="20"/>
        <w:szCs w:val="18"/>
      </w:rPr>
      <w:id w:val="1764571283"/>
      <w:docPartObj>
        <w:docPartGallery w:val="Page Numbers (Bottom of Page)"/>
        <w:docPartUnique/>
      </w:docPartObj>
    </w:sdtPr>
    <w:sdtContent>
      <w:sdt>
        <w:sdtPr>
          <w:rPr>
            <w:color w:val="A5A5A5" w:themeColor="accent3"/>
            <w:sz w:val="20"/>
            <w:szCs w:val="18"/>
          </w:rPr>
          <w:id w:val="-1769616900"/>
          <w:docPartObj>
            <w:docPartGallery w:val="Page Numbers (Top of Page)"/>
            <w:docPartUnique/>
          </w:docPartObj>
        </w:sdtPr>
        <w:sdtContent>
          <w:p w14:paraId="75D6DA18" w14:textId="77777777" w:rsidR="00661CB6" w:rsidRPr="00661CB6" w:rsidRDefault="00661CB6">
            <w:pPr>
              <w:pStyle w:val="Footer"/>
              <w:jc w:val="right"/>
              <w:rPr>
                <w:color w:val="A5A5A5" w:themeColor="accent3"/>
                <w:sz w:val="20"/>
                <w:szCs w:val="18"/>
              </w:rPr>
            </w:pPr>
          </w:p>
          <w:p w14:paraId="2C55F2A7" w14:textId="0A583ADD" w:rsidR="00661CB6" w:rsidRPr="00661CB6" w:rsidRDefault="00661CB6">
            <w:pPr>
              <w:pStyle w:val="Footer"/>
              <w:jc w:val="right"/>
              <w:rPr>
                <w:color w:val="A5A5A5" w:themeColor="accent3"/>
                <w:sz w:val="20"/>
                <w:szCs w:val="18"/>
              </w:rPr>
            </w:pPr>
            <w:r w:rsidRPr="007B1CD4">
              <w:rPr>
                <w:sz w:val="20"/>
              </w:rPr>
              <w:t xml:space="preserve">Page </w:t>
            </w:r>
            <w:r w:rsidRPr="007B1CD4">
              <w:rPr>
                <w:sz w:val="20"/>
              </w:rPr>
              <w:fldChar w:fldCharType="begin"/>
            </w:r>
            <w:r w:rsidRPr="007B1CD4">
              <w:rPr>
                <w:sz w:val="20"/>
              </w:rPr>
              <w:instrText xml:space="preserve"> PAGE </w:instrText>
            </w:r>
            <w:r w:rsidRPr="007B1CD4">
              <w:rPr>
                <w:sz w:val="20"/>
              </w:rPr>
              <w:fldChar w:fldCharType="separate"/>
            </w:r>
            <w:r w:rsidRPr="007B1CD4">
              <w:rPr>
                <w:noProof/>
                <w:sz w:val="20"/>
              </w:rPr>
              <w:t>2</w:t>
            </w:r>
            <w:r w:rsidRPr="007B1CD4">
              <w:rPr>
                <w:sz w:val="20"/>
              </w:rPr>
              <w:fldChar w:fldCharType="end"/>
            </w:r>
            <w:r w:rsidRPr="007B1CD4">
              <w:rPr>
                <w:sz w:val="20"/>
              </w:rPr>
              <w:t xml:space="preserve"> of </w:t>
            </w:r>
            <w:r w:rsidRPr="007B1CD4">
              <w:rPr>
                <w:sz w:val="20"/>
              </w:rPr>
              <w:fldChar w:fldCharType="begin"/>
            </w:r>
            <w:r w:rsidRPr="007B1CD4">
              <w:rPr>
                <w:sz w:val="20"/>
              </w:rPr>
              <w:instrText xml:space="preserve"> NUMPAGES  </w:instrText>
            </w:r>
            <w:r w:rsidRPr="007B1CD4">
              <w:rPr>
                <w:sz w:val="20"/>
              </w:rPr>
              <w:fldChar w:fldCharType="separate"/>
            </w:r>
            <w:r w:rsidRPr="007B1CD4">
              <w:rPr>
                <w:noProof/>
                <w:sz w:val="20"/>
              </w:rPr>
              <w:t>2</w:t>
            </w:r>
            <w:r w:rsidRPr="007B1CD4">
              <w:rPr>
                <w:sz w:val="20"/>
              </w:rPr>
              <w:fldChar w:fldCharType="end"/>
            </w:r>
          </w:p>
        </w:sdtContent>
      </w:sdt>
    </w:sdtContent>
  </w:sdt>
  <w:p w14:paraId="35B5E680" w14:textId="259B9495" w:rsidR="00CD6A35" w:rsidRPr="00565752" w:rsidRDefault="00CD6A35" w:rsidP="00E02F04">
    <w:pPr>
      <w:pStyle w:val="Footer"/>
      <w:tabs>
        <w:tab w:val="clear" w:pos="4536"/>
        <w:tab w:val="clear" w:pos="9072"/>
        <w:tab w:val="left" w:pos="1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0E43" w14:textId="77777777" w:rsidR="00B91F23" w:rsidRDefault="00B91F23">
      <w:r>
        <w:separator/>
      </w:r>
    </w:p>
  </w:footnote>
  <w:footnote w:type="continuationSeparator" w:id="0">
    <w:p w14:paraId="41F33478" w14:textId="77777777" w:rsidR="00B91F23" w:rsidRDefault="00B9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AD19" w14:textId="4C000E7E" w:rsidR="001620CC" w:rsidRDefault="00383363" w:rsidP="001620CC">
    <w:pPr>
      <w:pStyle w:val="Header"/>
      <w:jc w:val="right"/>
    </w:pPr>
    <w:r>
      <w:rPr>
        <w:noProof/>
      </w:rPr>
      <w:drawing>
        <wp:anchor distT="0" distB="0" distL="114300" distR="114300" simplePos="0" relativeHeight="251659264" behindDoc="1" locked="0" layoutInCell="1" allowOverlap="1" wp14:anchorId="397AA218" wp14:editId="6A9DFEFF">
          <wp:simplePos x="0" y="0"/>
          <wp:positionH relativeFrom="margin">
            <wp:posOffset>4011295</wp:posOffset>
          </wp:positionH>
          <wp:positionV relativeFrom="paragraph">
            <wp:posOffset>-370205</wp:posOffset>
          </wp:positionV>
          <wp:extent cx="1986915" cy="571500"/>
          <wp:effectExtent l="0" t="0" r="0" b="0"/>
          <wp:wrapTight wrapText="bothSides">
            <wp:wrapPolygon edited="0">
              <wp:start x="0" y="0"/>
              <wp:lineTo x="0" y="20880"/>
              <wp:lineTo x="21331" y="20880"/>
              <wp:lineTo x="21331" y="0"/>
              <wp:lineTo x="0" y="0"/>
            </wp:wrapPolygon>
          </wp:wrapTight>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75"/>
      <w:gridCol w:w="2944"/>
      <w:gridCol w:w="2242"/>
    </w:tblGrid>
    <w:tr w:rsidR="00E02F04" w14:paraId="1C875807" w14:textId="77777777" w:rsidTr="00E02F04">
      <w:trPr>
        <w:trHeight w:val="980"/>
      </w:trPr>
      <w:tc>
        <w:tcPr>
          <w:tcW w:w="4664" w:type="dxa"/>
        </w:tcPr>
        <w:p w14:paraId="4396C0B5" w14:textId="5678F46F" w:rsidR="00E02F04" w:rsidRDefault="00386457" w:rsidP="00CD6A35">
          <w:pPr>
            <w:pStyle w:val="Header"/>
            <w:tabs>
              <w:tab w:val="clear" w:pos="4536"/>
              <w:tab w:val="clear" w:pos="9072"/>
            </w:tabs>
            <w:rPr>
              <w:rFonts w:ascii="Arial" w:hAnsi="Arial" w:cs="Arial"/>
              <w:sz w:val="16"/>
              <w:szCs w:val="16"/>
              <w:lang w:val="en-US"/>
            </w:rPr>
          </w:pPr>
          <w:r>
            <w:rPr>
              <w:noProof/>
            </w:rPr>
            <w:drawing>
              <wp:anchor distT="0" distB="0" distL="114300" distR="114300" simplePos="0" relativeHeight="251660288" behindDoc="1" locked="0" layoutInCell="1" allowOverlap="1" wp14:anchorId="79461D50" wp14:editId="68FE3513">
                <wp:simplePos x="0" y="0"/>
                <wp:positionH relativeFrom="margin">
                  <wp:posOffset>-6350</wp:posOffset>
                </wp:positionH>
                <wp:positionV relativeFrom="paragraph">
                  <wp:posOffset>17145</wp:posOffset>
                </wp:positionV>
                <wp:extent cx="1986915" cy="571500"/>
                <wp:effectExtent l="0" t="0" r="0" b="0"/>
                <wp:wrapTight wrapText="bothSides">
                  <wp:wrapPolygon edited="0">
                    <wp:start x="0" y="0"/>
                    <wp:lineTo x="0" y="20880"/>
                    <wp:lineTo x="21331" y="20880"/>
                    <wp:lineTo x="21331" y="0"/>
                    <wp:lineTo x="0" y="0"/>
                  </wp:wrapPolygon>
                </wp:wrapTight>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096BACB5" w14:textId="1CC54098" w:rsidR="00E02F04" w:rsidRPr="00E02F04" w:rsidRDefault="00E02F04" w:rsidP="00E02F04">
          <w:pPr>
            <w:pStyle w:val="Header"/>
            <w:tabs>
              <w:tab w:val="clear" w:pos="4536"/>
              <w:tab w:val="clear" w:pos="9072"/>
            </w:tabs>
            <w:jc w:val="center"/>
            <w:rPr>
              <w:rFonts w:ascii="Arial" w:hAnsi="Arial" w:cs="Arial"/>
              <w:b/>
              <w:bCs/>
              <w:sz w:val="16"/>
              <w:szCs w:val="16"/>
              <w:lang w:val="en-US"/>
            </w:rPr>
          </w:pPr>
          <w:r w:rsidRPr="00E02F04">
            <w:rPr>
              <w:rFonts w:ascii="Arial" w:hAnsi="Arial" w:cs="Arial"/>
              <w:b/>
              <w:bCs/>
              <w:sz w:val="16"/>
              <w:szCs w:val="16"/>
              <w:lang w:val="en-US"/>
            </w:rPr>
            <w:t>APPL.AOC.SPA.LVO</w:t>
          </w:r>
        </w:p>
      </w:tc>
      <w:tc>
        <w:tcPr>
          <w:tcW w:w="4665" w:type="dxa"/>
        </w:tcPr>
        <w:p w14:paraId="21576B5E" w14:textId="77777777" w:rsidR="00E02F04" w:rsidRDefault="00E02F04" w:rsidP="00E02F04">
          <w:pPr>
            <w:pStyle w:val="Header"/>
            <w:tabs>
              <w:tab w:val="clear" w:pos="4536"/>
              <w:tab w:val="clear" w:pos="9072"/>
            </w:tabs>
            <w:rPr>
              <w:rFonts w:ascii="Arial" w:hAnsi="Arial" w:cs="Arial"/>
              <w:sz w:val="16"/>
              <w:szCs w:val="16"/>
              <w:lang w:val="en-US"/>
            </w:rPr>
          </w:pPr>
        </w:p>
        <w:p w14:paraId="7E76C455" w14:textId="77777777" w:rsidR="00E02F04" w:rsidRDefault="00E02F04" w:rsidP="00E02F04">
          <w:pPr>
            <w:rPr>
              <w:rFonts w:ascii="Arial" w:hAnsi="Arial" w:cs="Arial"/>
              <w:sz w:val="16"/>
              <w:szCs w:val="16"/>
              <w:lang w:val="en-US"/>
            </w:rPr>
          </w:pPr>
        </w:p>
        <w:p w14:paraId="02CD6424" w14:textId="32E6B4EE" w:rsidR="00793581" w:rsidRPr="00E02F04" w:rsidRDefault="00793581" w:rsidP="00793581">
          <w:pPr>
            <w:jc w:val="center"/>
            <w:rPr>
              <w:lang w:val="en-US"/>
            </w:rPr>
          </w:pPr>
          <w:r>
            <w:rPr>
              <w:lang w:val="en-US"/>
            </w:rPr>
            <w:t xml:space="preserve">Iss. 1 Rev. </w:t>
          </w:r>
          <w:r w:rsidR="00853F35">
            <w:rPr>
              <w:lang w:val="en-US"/>
            </w:rPr>
            <w:t>2</w:t>
          </w:r>
          <w:r>
            <w:rPr>
              <w:lang w:val="en-US"/>
            </w:rPr>
            <w:t xml:space="preserve"> </w:t>
          </w:r>
          <w:r w:rsidR="00E70BA6">
            <w:rPr>
              <w:lang w:val="en-US"/>
            </w:rPr>
            <w:t>23-05-2023</w:t>
          </w:r>
        </w:p>
      </w:tc>
    </w:tr>
  </w:tbl>
  <w:p w14:paraId="35B5E678" w14:textId="53B1C1E9" w:rsidR="00D252EB" w:rsidRPr="00CD6A35" w:rsidRDefault="00D252EB"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BC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E64E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A255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469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E124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1E77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804B9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2548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D80A8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1862D7"/>
    <w:multiLevelType w:val="hybridMultilevel"/>
    <w:tmpl w:val="4EA2EFD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E826B7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85430B"/>
    <w:multiLevelType w:val="hybridMultilevel"/>
    <w:tmpl w:val="8D28CB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44B5E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383C5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A1150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880C8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A507A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911D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53293B"/>
    <w:multiLevelType w:val="hybridMultilevel"/>
    <w:tmpl w:val="FE081F5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4B8F04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BE65E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C542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594DE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A41F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A225A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3A4BC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DC4A6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1A67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417F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E869B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D240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F0177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4C342B"/>
    <w:multiLevelType w:val="hybridMultilevel"/>
    <w:tmpl w:val="3F18D26E"/>
    <w:lvl w:ilvl="0" w:tplc="0427000F">
      <w:start w:val="1"/>
      <w:numFmt w:val="decimal"/>
      <w:lvlText w:val="%1."/>
      <w:lvlJc w:val="left"/>
      <w:pPr>
        <w:ind w:left="864" w:hanging="360"/>
      </w:p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33" w15:restartNumberingAfterBreak="0">
    <w:nsid w:val="76764E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AB1D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049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E7147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9F658B"/>
    <w:multiLevelType w:val="hybridMultilevel"/>
    <w:tmpl w:val="1110EF20"/>
    <w:lvl w:ilvl="0" w:tplc="DE2E1D14">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607444">
    <w:abstractNumId w:val="37"/>
  </w:num>
  <w:num w:numId="2" w16cid:durableId="1293750575">
    <w:abstractNumId w:val="9"/>
  </w:num>
  <w:num w:numId="3" w16cid:durableId="1613437382">
    <w:abstractNumId w:val="11"/>
  </w:num>
  <w:num w:numId="4" w16cid:durableId="110243355">
    <w:abstractNumId w:val="18"/>
  </w:num>
  <w:num w:numId="5" w16cid:durableId="986976589">
    <w:abstractNumId w:val="28"/>
  </w:num>
  <w:num w:numId="6" w16cid:durableId="72629327">
    <w:abstractNumId w:val="32"/>
  </w:num>
  <w:num w:numId="7" w16cid:durableId="573971266">
    <w:abstractNumId w:val="30"/>
  </w:num>
  <w:num w:numId="8" w16cid:durableId="1594706569">
    <w:abstractNumId w:val="8"/>
  </w:num>
  <w:num w:numId="9" w16cid:durableId="1249120328">
    <w:abstractNumId w:val="22"/>
  </w:num>
  <w:num w:numId="10" w16cid:durableId="1555198945">
    <w:abstractNumId w:val="21"/>
  </w:num>
  <w:num w:numId="11" w16cid:durableId="661660824">
    <w:abstractNumId w:val="2"/>
  </w:num>
  <w:num w:numId="12" w16cid:durableId="953903392">
    <w:abstractNumId w:val="15"/>
  </w:num>
  <w:num w:numId="13" w16cid:durableId="305743379">
    <w:abstractNumId w:val="0"/>
  </w:num>
  <w:num w:numId="14" w16cid:durableId="420227290">
    <w:abstractNumId w:val="36"/>
  </w:num>
  <w:num w:numId="15" w16cid:durableId="1409620003">
    <w:abstractNumId w:val="5"/>
  </w:num>
  <w:num w:numId="16" w16cid:durableId="1042823911">
    <w:abstractNumId w:val="27"/>
  </w:num>
  <w:num w:numId="17" w16cid:durableId="1367633608">
    <w:abstractNumId w:val="17"/>
  </w:num>
  <w:num w:numId="18" w16cid:durableId="159539884">
    <w:abstractNumId w:val="6"/>
  </w:num>
  <w:num w:numId="19" w16cid:durableId="757216579">
    <w:abstractNumId w:val="35"/>
  </w:num>
  <w:num w:numId="20" w16cid:durableId="1900284406">
    <w:abstractNumId w:val="23"/>
  </w:num>
  <w:num w:numId="21" w16cid:durableId="571278747">
    <w:abstractNumId w:val="14"/>
  </w:num>
  <w:num w:numId="22" w16cid:durableId="570964597">
    <w:abstractNumId w:val="26"/>
  </w:num>
  <w:num w:numId="23" w16cid:durableId="1859850128">
    <w:abstractNumId w:val="10"/>
  </w:num>
  <w:num w:numId="24" w16cid:durableId="504321323">
    <w:abstractNumId w:val="4"/>
  </w:num>
  <w:num w:numId="25" w16cid:durableId="435760443">
    <w:abstractNumId w:val="31"/>
  </w:num>
  <w:num w:numId="26" w16cid:durableId="190266876">
    <w:abstractNumId w:val="13"/>
  </w:num>
  <w:num w:numId="27" w16cid:durableId="1219975951">
    <w:abstractNumId w:val="7"/>
  </w:num>
  <w:num w:numId="28" w16cid:durableId="2121601344">
    <w:abstractNumId w:val="1"/>
  </w:num>
  <w:num w:numId="29" w16cid:durableId="2084719287">
    <w:abstractNumId w:val="3"/>
  </w:num>
  <w:num w:numId="30" w16cid:durableId="1838570987">
    <w:abstractNumId w:val="16"/>
  </w:num>
  <w:num w:numId="31" w16cid:durableId="2036418862">
    <w:abstractNumId w:val="12"/>
  </w:num>
  <w:num w:numId="32" w16cid:durableId="2112704269">
    <w:abstractNumId w:val="29"/>
  </w:num>
  <w:num w:numId="33" w16cid:durableId="544370236">
    <w:abstractNumId w:val="19"/>
  </w:num>
  <w:num w:numId="34" w16cid:durableId="969356210">
    <w:abstractNumId w:val="24"/>
  </w:num>
  <w:num w:numId="35" w16cid:durableId="1539199844">
    <w:abstractNumId w:val="33"/>
  </w:num>
  <w:num w:numId="36" w16cid:durableId="388965670">
    <w:abstractNumId w:val="20"/>
  </w:num>
  <w:num w:numId="37" w16cid:durableId="1436754334">
    <w:abstractNumId w:val="25"/>
  </w:num>
  <w:num w:numId="38" w16cid:durableId="177054148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7B"/>
    <w:rsid w:val="00001C0E"/>
    <w:rsid w:val="00002E66"/>
    <w:rsid w:val="000050AC"/>
    <w:rsid w:val="00010B29"/>
    <w:rsid w:val="00016E8D"/>
    <w:rsid w:val="000174D6"/>
    <w:rsid w:val="00020738"/>
    <w:rsid w:val="00021CA1"/>
    <w:rsid w:val="00022256"/>
    <w:rsid w:val="00022B4A"/>
    <w:rsid w:val="000247EC"/>
    <w:rsid w:val="00030A28"/>
    <w:rsid w:val="000326D6"/>
    <w:rsid w:val="0004360D"/>
    <w:rsid w:val="000503BD"/>
    <w:rsid w:val="00055386"/>
    <w:rsid w:val="0005694F"/>
    <w:rsid w:val="00060379"/>
    <w:rsid w:val="000608D0"/>
    <w:rsid w:val="00063282"/>
    <w:rsid w:val="00067160"/>
    <w:rsid w:val="00071F99"/>
    <w:rsid w:val="000778FB"/>
    <w:rsid w:val="00083EF4"/>
    <w:rsid w:val="000906D2"/>
    <w:rsid w:val="00092A15"/>
    <w:rsid w:val="000969CF"/>
    <w:rsid w:val="00097F31"/>
    <w:rsid w:val="000A07CC"/>
    <w:rsid w:val="000A6057"/>
    <w:rsid w:val="000A614C"/>
    <w:rsid w:val="000B1830"/>
    <w:rsid w:val="000B4401"/>
    <w:rsid w:val="000B67A5"/>
    <w:rsid w:val="000B740B"/>
    <w:rsid w:val="000C2F3F"/>
    <w:rsid w:val="000C55F1"/>
    <w:rsid w:val="000D4EB1"/>
    <w:rsid w:val="000D576A"/>
    <w:rsid w:val="000E2D16"/>
    <w:rsid w:val="000E366C"/>
    <w:rsid w:val="000E48D4"/>
    <w:rsid w:val="000E6F45"/>
    <w:rsid w:val="000F316B"/>
    <w:rsid w:val="000F52CC"/>
    <w:rsid w:val="00100683"/>
    <w:rsid w:val="0010079D"/>
    <w:rsid w:val="00111120"/>
    <w:rsid w:val="00111341"/>
    <w:rsid w:val="001123F4"/>
    <w:rsid w:val="00115D69"/>
    <w:rsid w:val="0011611C"/>
    <w:rsid w:val="001172E4"/>
    <w:rsid w:val="00122159"/>
    <w:rsid w:val="001234D4"/>
    <w:rsid w:val="00124D03"/>
    <w:rsid w:val="00125B0B"/>
    <w:rsid w:val="00137B30"/>
    <w:rsid w:val="00140667"/>
    <w:rsid w:val="00140B37"/>
    <w:rsid w:val="001416D9"/>
    <w:rsid w:val="001510D6"/>
    <w:rsid w:val="00154F7F"/>
    <w:rsid w:val="00156AA3"/>
    <w:rsid w:val="0015735F"/>
    <w:rsid w:val="00160108"/>
    <w:rsid w:val="001620CC"/>
    <w:rsid w:val="00165130"/>
    <w:rsid w:val="00170149"/>
    <w:rsid w:val="00172137"/>
    <w:rsid w:val="001728D3"/>
    <w:rsid w:val="00174F3F"/>
    <w:rsid w:val="00176650"/>
    <w:rsid w:val="001812AF"/>
    <w:rsid w:val="00186A55"/>
    <w:rsid w:val="00192869"/>
    <w:rsid w:val="0019509B"/>
    <w:rsid w:val="0019775A"/>
    <w:rsid w:val="001B218B"/>
    <w:rsid w:val="001B2AEA"/>
    <w:rsid w:val="001B3079"/>
    <w:rsid w:val="001C5571"/>
    <w:rsid w:val="001C5DED"/>
    <w:rsid w:val="001D0E41"/>
    <w:rsid w:val="001D53E8"/>
    <w:rsid w:val="001D636F"/>
    <w:rsid w:val="001E314A"/>
    <w:rsid w:val="001E63FD"/>
    <w:rsid w:val="001E72CB"/>
    <w:rsid w:val="001E7515"/>
    <w:rsid w:val="001F357A"/>
    <w:rsid w:val="001F3A14"/>
    <w:rsid w:val="001F5267"/>
    <w:rsid w:val="001F5591"/>
    <w:rsid w:val="001F5C42"/>
    <w:rsid w:val="001F5CDB"/>
    <w:rsid w:val="001F75BD"/>
    <w:rsid w:val="002027A6"/>
    <w:rsid w:val="002036BE"/>
    <w:rsid w:val="00204DBA"/>
    <w:rsid w:val="002050C7"/>
    <w:rsid w:val="00210ABF"/>
    <w:rsid w:val="00210CC5"/>
    <w:rsid w:val="00210FB9"/>
    <w:rsid w:val="00213646"/>
    <w:rsid w:val="00213EC3"/>
    <w:rsid w:val="00220E99"/>
    <w:rsid w:val="00221EDE"/>
    <w:rsid w:val="00222E8B"/>
    <w:rsid w:val="00223300"/>
    <w:rsid w:val="00225255"/>
    <w:rsid w:val="00226B18"/>
    <w:rsid w:val="002313D6"/>
    <w:rsid w:val="00243034"/>
    <w:rsid w:val="00243605"/>
    <w:rsid w:val="00243EF4"/>
    <w:rsid w:val="0024554B"/>
    <w:rsid w:val="00246DCF"/>
    <w:rsid w:val="002565FA"/>
    <w:rsid w:val="0026287D"/>
    <w:rsid w:val="00262D21"/>
    <w:rsid w:val="00273C78"/>
    <w:rsid w:val="00275C3D"/>
    <w:rsid w:val="002816FC"/>
    <w:rsid w:val="002818A4"/>
    <w:rsid w:val="002831B6"/>
    <w:rsid w:val="0029089A"/>
    <w:rsid w:val="00290C15"/>
    <w:rsid w:val="00294981"/>
    <w:rsid w:val="00297BD0"/>
    <w:rsid w:val="002A07E4"/>
    <w:rsid w:val="002A2D9F"/>
    <w:rsid w:val="002A36F8"/>
    <w:rsid w:val="002A4925"/>
    <w:rsid w:val="002A5060"/>
    <w:rsid w:val="002A779E"/>
    <w:rsid w:val="002B4566"/>
    <w:rsid w:val="002B63EC"/>
    <w:rsid w:val="002B65D4"/>
    <w:rsid w:val="002C0AC6"/>
    <w:rsid w:val="002C0B6C"/>
    <w:rsid w:val="002C21C1"/>
    <w:rsid w:val="002C2F8B"/>
    <w:rsid w:val="002C3A3A"/>
    <w:rsid w:val="002C46A6"/>
    <w:rsid w:val="002C4B55"/>
    <w:rsid w:val="002C7A1D"/>
    <w:rsid w:val="002D10EF"/>
    <w:rsid w:val="002D7402"/>
    <w:rsid w:val="002D7458"/>
    <w:rsid w:val="002F1F0A"/>
    <w:rsid w:val="003017BF"/>
    <w:rsid w:val="00301C9D"/>
    <w:rsid w:val="00313920"/>
    <w:rsid w:val="003218AA"/>
    <w:rsid w:val="003231D6"/>
    <w:rsid w:val="00323B84"/>
    <w:rsid w:val="00325BC8"/>
    <w:rsid w:val="0032676E"/>
    <w:rsid w:val="0032722F"/>
    <w:rsid w:val="00327E5E"/>
    <w:rsid w:val="00330DE0"/>
    <w:rsid w:val="00333056"/>
    <w:rsid w:val="003333DB"/>
    <w:rsid w:val="003357F9"/>
    <w:rsid w:val="0034049D"/>
    <w:rsid w:val="00340643"/>
    <w:rsid w:val="00341C29"/>
    <w:rsid w:val="00342180"/>
    <w:rsid w:val="0034283E"/>
    <w:rsid w:val="00343AFC"/>
    <w:rsid w:val="00345289"/>
    <w:rsid w:val="00350F84"/>
    <w:rsid w:val="00351EA6"/>
    <w:rsid w:val="0035571A"/>
    <w:rsid w:val="0035602F"/>
    <w:rsid w:val="00357DAF"/>
    <w:rsid w:val="003628AF"/>
    <w:rsid w:val="00363D1F"/>
    <w:rsid w:val="003713B2"/>
    <w:rsid w:val="00373908"/>
    <w:rsid w:val="00375525"/>
    <w:rsid w:val="003759C7"/>
    <w:rsid w:val="00376844"/>
    <w:rsid w:val="00383363"/>
    <w:rsid w:val="0038429A"/>
    <w:rsid w:val="00384F43"/>
    <w:rsid w:val="00386457"/>
    <w:rsid w:val="003876EF"/>
    <w:rsid w:val="00393816"/>
    <w:rsid w:val="003971D9"/>
    <w:rsid w:val="003A0F60"/>
    <w:rsid w:val="003A166C"/>
    <w:rsid w:val="003A393D"/>
    <w:rsid w:val="003A6AA4"/>
    <w:rsid w:val="003B2177"/>
    <w:rsid w:val="003B7272"/>
    <w:rsid w:val="003C15B1"/>
    <w:rsid w:val="003C1DC8"/>
    <w:rsid w:val="003C2406"/>
    <w:rsid w:val="003C3991"/>
    <w:rsid w:val="003D1846"/>
    <w:rsid w:val="003D58F4"/>
    <w:rsid w:val="003D6E6D"/>
    <w:rsid w:val="003D7789"/>
    <w:rsid w:val="003E1E3C"/>
    <w:rsid w:val="003E4B65"/>
    <w:rsid w:val="003E5CCA"/>
    <w:rsid w:val="003E7E55"/>
    <w:rsid w:val="003F2638"/>
    <w:rsid w:val="003F3D9D"/>
    <w:rsid w:val="003F3E67"/>
    <w:rsid w:val="004002E5"/>
    <w:rsid w:val="0040091A"/>
    <w:rsid w:val="00400DCE"/>
    <w:rsid w:val="00401E46"/>
    <w:rsid w:val="00405BA4"/>
    <w:rsid w:val="004118B6"/>
    <w:rsid w:val="00414EEE"/>
    <w:rsid w:val="00423919"/>
    <w:rsid w:val="0042391D"/>
    <w:rsid w:val="004258D4"/>
    <w:rsid w:val="004276CA"/>
    <w:rsid w:val="004336B5"/>
    <w:rsid w:val="004358EC"/>
    <w:rsid w:val="004412AE"/>
    <w:rsid w:val="00443868"/>
    <w:rsid w:val="00444327"/>
    <w:rsid w:val="00445D0F"/>
    <w:rsid w:val="004461DE"/>
    <w:rsid w:val="0045238C"/>
    <w:rsid w:val="0045515D"/>
    <w:rsid w:val="00456637"/>
    <w:rsid w:val="00456A3B"/>
    <w:rsid w:val="0046027E"/>
    <w:rsid w:val="00462989"/>
    <w:rsid w:val="0047678B"/>
    <w:rsid w:val="00484BD0"/>
    <w:rsid w:val="00495AD6"/>
    <w:rsid w:val="004960A8"/>
    <w:rsid w:val="0049614C"/>
    <w:rsid w:val="004A2CD3"/>
    <w:rsid w:val="004A4C4B"/>
    <w:rsid w:val="004A5017"/>
    <w:rsid w:val="004A658B"/>
    <w:rsid w:val="004B0E7E"/>
    <w:rsid w:val="004B17FC"/>
    <w:rsid w:val="004B6556"/>
    <w:rsid w:val="004B77E1"/>
    <w:rsid w:val="004C0EC4"/>
    <w:rsid w:val="004C7540"/>
    <w:rsid w:val="004D081C"/>
    <w:rsid w:val="004D1CAA"/>
    <w:rsid w:val="004D73D4"/>
    <w:rsid w:val="004D7835"/>
    <w:rsid w:val="004E7DAC"/>
    <w:rsid w:val="004F0662"/>
    <w:rsid w:val="004F7B47"/>
    <w:rsid w:val="00500B2B"/>
    <w:rsid w:val="00501A51"/>
    <w:rsid w:val="005055FF"/>
    <w:rsid w:val="00505971"/>
    <w:rsid w:val="00507AF0"/>
    <w:rsid w:val="00510764"/>
    <w:rsid w:val="00513EB8"/>
    <w:rsid w:val="00515621"/>
    <w:rsid w:val="00527B69"/>
    <w:rsid w:val="00531EEA"/>
    <w:rsid w:val="0053537E"/>
    <w:rsid w:val="005422C7"/>
    <w:rsid w:val="00542D3C"/>
    <w:rsid w:val="0054509C"/>
    <w:rsid w:val="00550984"/>
    <w:rsid w:val="00550C85"/>
    <w:rsid w:val="00552BC7"/>
    <w:rsid w:val="00553510"/>
    <w:rsid w:val="00554F1D"/>
    <w:rsid w:val="0055561A"/>
    <w:rsid w:val="00555A32"/>
    <w:rsid w:val="00555FEC"/>
    <w:rsid w:val="005607D6"/>
    <w:rsid w:val="005653D9"/>
    <w:rsid w:val="00565752"/>
    <w:rsid w:val="00576F9E"/>
    <w:rsid w:val="00580507"/>
    <w:rsid w:val="00582AFD"/>
    <w:rsid w:val="0058599B"/>
    <w:rsid w:val="00595A38"/>
    <w:rsid w:val="005A2345"/>
    <w:rsid w:val="005A2DEF"/>
    <w:rsid w:val="005B1767"/>
    <w:rsid w:val="005B1BB9"/>
    <w:rsid w:val="005B2562"/>
    <w:rsid w:val="005B3B7F"/>
    <w:rsid w:val="005B4D69"/>
    <w:rsid w:val="005B5D31"/>
    <w:rsid w:val="005D482F"/>
    <w:rsid w:val="005E206F"/>
    <w:rsid w:val="005E707F"/>
    <w:rsid w:val="005E75E3"/>
    <w:rsid w:val="005F25D6"/>
    <w:rsid w:val="005F7799"/>
    <w:rsid w:val="00600C11"/>
    <w:rsid w:val="00602C80"/>
    <w:rsid w:val="00602E94"/>
    <w:rsid w:val="006129D5"/>
    <w:rsid w:val="00614161"/>
    <w:rsid w:val="00614747"/>
    <w:rsid w:val="00615F9E"/>
    <w:rsid w:val="006218D0"/>
    <w:rsid w:val="006253D1"/>
    <w:rsid w:val="00630E92"/>
    <w:rsid w:val="00633B25"/>
    <w:rsid w:val="0063401E"/>
    <w:rsid w:val="006466FE"/>
    <w:rsid w:val="00651E50"/>
    <w:rsid w:val="00656DE9"/>
    <w:rsid w:val="00661BDA"/>
    <w:rsid w:val="00661C9F"/>
    <w:rsid w:val="00661CB6"/>
    <w:rsid w:val="00662EF0"/>
    <w:rsid w:val="0066443A"/>
    <w:rsid w:val="00664ACA"/>
    <w:rsid w:val="006762EA"/>
    <w:rsid w:val="0067685B"/>
    <w:rsid w:val="00677EBA"/>
    <w:rsid w:val="006805FF"/>
    <w:rsid w:val="00682407"/>
    <w:rsid w:val="00682F31"/>
    <w:rsid w:val="00686186"/>
    <w:rsid w:val="0069028F"/>
    <w:rsid w:val="0069060C"/>
    <w:rsid w:val="006931AB"/>
    <w:rsid w:val="00693D13"/>
    <w:rsid w:val="00693E9A"/>
    <w:rsid w:val="00697E54"/>
    <w:rsid w:val="006A146E"/>
    <w:rsid w:val="006A5C94"/>
    <w:rsid w:val="006A6A6C"/>
    <w:rsid w:val="006B45F3"/>
    <w:rsid w:val="006B6D79"/>
    <w:rsid w:val="006B7616"/>
    <w:rsid w:val="006C0711"/>
    <w:rsid w:val="006C41F4"/>
    <w:rsid w:val="006C4442"/>
    <w:rsid w:val="006C45DF"/>
    <w:rsid w:val="006C5977"/>
    <w:rsid w:val="006D1899"/>
    <w:rsid w:val="006D2267"/>
    <w:rsid w:val="006D5C88"/>
    <w:rsid w:val="006E7C83"/>
    <w:rsid w:val="006E7F31"/>
    <w:rsid w:val="006F20F4"/>
    <w:rsid w:val="006F6BA6"/>
    <w:rsid w:val="006F79B1"/>
    <w:rsid w:val="006F7D29"/>
    <w:rsid w:val="00701ACD"/>
    <w:rsid w:val="00702FF2"/>
    <w:rsid w:val="007041E3"/>
    <w:rsid w:val="0070463C"/>
    <w:rsid w:val="00705384"/>
    <w:rsid w:val="00705C7B"/>
    <w:rsid w:val="00705E0D"/>
    <w:rsid w:val="00706734"/>
    <w:rsid w:val="00707F0B"/>
    <w:rsid w:val="0071056A"/>
    <w:rsid w:val="00711B59"/>
    <w:rsid w:val="007129C6"/>
    <w:rsid w:val="0071554A"/>
    <w:rsid w:val="007202E1"/>
    <w:rsid w:val="00720682"/>
    <w:rsid w:val="00721DCA"/>
    <w:rsid w:val="00723656"/>
    <w:rsid w:val="00725C31"/>
    <w:rsid w:val="00730CB2"/>
    <w:rsid w:val="00741B29"/>
    <w:rsid w:val="00744175"/>
    <w:rsid w:val="00745B6D"/>
    <w:rsid w:val="00746832"/>
    <w:rsid w:val="00747A75"/>
    <w:rsid w:val="00747C9A"/>
    <w:rsid w:val="0075011D"/>
    <w:rsid w:val="0075174A"/>
    <w:rsid w:val="00751C42"/>
    <w:rsid w:val="007522D6"/>
    <w:rsid w:val="0075314F"/>
    <w:rsid w:val="007534A7"/>
    <w:rsid w:val="00760999"/>
    <w:rsid w:val="00761D88"/>
    <w:rsid w:val="0076353D"/>
    <w:rsid w:val="00771480"/>
    <w:rsid w:val="00780E86"/>
    <w:rsid w:val="007824BA"/>
    <w:rsid w:val="00786F74"/>
    <w:rsid w:val="00793581"/>
    <w:rsid w:val="00794376"/>
    <w:rsid w:val="007A0150"/>
    <w:rsid w:val="007A30BD"/>
    <w:rsid w:val="007A3E1F"/>
    <w:rsid w:val="007A65AD"/>
    <w:rsid w:val="007A72A3"/>
    <w:rsid w:val="007B1CD4"/>
    <w:rsid w:val="007B21ED"/>
    <w:rsid w:val="007B2F3C"/>
    <w:rsid w:val="007B5FBB"/>
    <w:rsid w:val="007B752B"/>
    <w:rsid w:val="007C4D21"/>
    <w:rsid w:val="007C640C"/>
    <w:rsid w:val="007D2103"/>
    <w:rsid w:val="007D2789"/>
    <w:rsid w:val="007D2911"/>
    <w:rsid w:val="007D2F17"/>
    <w:rsid w:val="007D5FB1"/>
    <w:rsid w:val="007D7CA2"/>
    <w:rsid w:val="007F1B2A"/>
    <w:rsid w:val="007F6427"/>
    <w:rsid w:val="00801721"/>
    <w:rsid w:val="00803291"/>
    <w:rsid w:val="00804AE6"/>
    <w:rsid w:val="00804E86"/>
    <w:rsid w:val="00811D30"/>
    <w:rsid w:val="00811E8A"/>
    <w:rsid w:val="0081604C"/>
    <w:rsid w:val="00817F01"/>
    <w:rsid w:val="00821243"/>
    <w:rsid w:val="00821853"/>
    <w:rsid w:val="00822942"/>
    <w:rsid w:val="00823743"/>
    <w:rsid w:val="008240F2"/>
    <w:rsid w:val="00833406"/>
    <w:rsid w:val="008338E9"/>
    <w:rsid w:val="00834711"/>
    <w:rsid w:val="00837555"/>
    <w:rsid w:val="00841362"/>
    <w:rsid w:val="0084202F"/>
    <w:rsid w:val="0084493D"/>
    <w:rsid w:val="00847274"/>
    <w:rsid w:val="00853F35"/>
    <w:rsid w:val="008541E7"/>
    <w:rsid w:val="008557C5"/>
    <w:rsid w:val="0085707B"/>
    <w:rsid w:val="00860676"/>
    <w:rsid w:val="00864991"/>
    <w:rsid w:val="00867AFD"/>
    <w:rsid w:val="0087008B"/>
    <w:rsid w:val="008713B0"/>
    <w:rsid w:val="00874363"/>
    <w:rsid w:val="00881811"/>
    <w:rsid w:val="00883912"/>
    <w:rsid w:val="00885000"/>
    <w:rsid w:val="0089390E"/>
    <w:rsid w:val="00897B61"/>
    <w:rsid w:val="008A2594"/>
    <w:rsid w:val="008A2B29"/>
    <w:rsid w:val="008A568B"/>
    <w:rsid w:val="008B0B07"/>
    <w:rsid w:val="008B18DE"/>
    <w:rsid w:val="008B285F"/>
    <w:rsid w:val="008B6E87"/>
    <w:rsid w:val="008C2E4F"/>
    <w:rsid w:val="008C34A4"/>
    <w:rsid w:val="008C4007"/>
    <w:rsid w:val="008C67BD"/>
    <w:rsid w:val="008D076F"/>
    <w:rsid w:val="008E02A6"/>
    <w:rsid w:val="008E7421"/>
    <w:rsid w:val="008F3028"/>
    <w:rsid w:val="008F7E17"/>
    <w:rsid w:val="00904C01"/>
    <w:rsid w:val="00916FB2"/>
    <w:rsid w:val="009203F2"/>
    <w:rsid w:val="00921CB0"/>
    <w:rsid w:val="00924C7E"/>
    <w:rsid w:val="00925D83"/>
    <w:rsid w:val="00931FC8"/>
    <w:rsid w:val="00937A99"/>
    <w:rsid w:val="0094215D"/>
    <w:rsid w:val="009421DF"/>
    <w:rsid w:val="0095291F"/>
    <w:rsid w:val="009553CE"/>
    <w:rsid w:val="00963831"/>
    <w:rsid w:val="0097140A"/>
    <w:rsid w:val="00971EB3"/>
    <w:rsid w:val="00974F58"/>
    <w:rsid w:val="00974FF9"/>
    <w:rsid w:val="009752B3"/>
    <w:rsid w:val="009759DF"/>
    <w:rsid w:val="00976D17"/>
    <w:rsid w:val="0097791B"/>
    <w:rsid w:val="00984BB0"/>
    <w:rsid w:val="00985610"/>
    <w:rsid w:val="00990512"/>
    <w:rsid w:val="009909C1"/>
    <w:rsid w:val="00992003"/>
    <w:rsid w:val="0099455B"/>
    <w:rsid w:val="009A20B5"/>
    <w:rsid w:val="009A517A"/>
    <w:rsid w:val="009A5B05"/>
    <w:rsid w:val="009B0FB8"/>
    <w:rsid w:val="009B0FBD"/>
    <w:rsid w:val="009B1D8B"/>
    <w:rsid w:val="009B4399"/>
    <w:rsid w:val="009C4594"/>
    <w:rsid w:val="009C7DF2"/>
    <w:rsid w:val="009D2C7D"/>
    <w:rsid w:val="009D3845"/>
    <w:rsid w:val="009D479B"/>
    <w:rsid w:val="009D50BC"/>
    <w:rsid w:val="009D5BC4"/>
    <w:rsid w:val="009D6071"/>
    <w:rsid w:val="009E1C4F"/>
    <w:rsid w:val="009E2D1E"/>
    <w:rsid w:val="009E5FFD"/>
    <w:rsid w:val="009E62C6"/>
    <w:rsid w:val="009E6392"/>
    <w:rsid w:val="009F2DCB"/>
    <w:rsid w:val="00A0190E"/>
    <w:rsid w:val="00A01DA0"/>
    <w:rsid w:val="00A021C8"/>
    <w:rsid w:val="00A0237B"/>
    <w:rsid w:val="00A152D3"/>
    <w:rsid w:val="00A220FF"/>
    <w:rsid w:val="00A2211F"/>
    <w:rsid w:val="00A23416"/>
    <w:rsid w:val="00A237E6"/>
    <w:rsid w:val="00A2677B"/>
    <w:rsid w:val="00A27259"/>
    <w:rsid w:val="00A31A08"/>
    <w:rsid w:val="00A3597A"/>
    <w:rsid w:val="00A366CF"/>
    <w:rsid w:val="00A371F3"/>
    <w:rsid w:val="00A37BDC"/>
    <w:rsid w:val="00A52DFB"/>
    <w:rsid w:val="00A57804"/>
    <w:rsid w:val="00A57D33"/>
    <w:rsid w:val="00A623C3"/>
    <w:rsid w:val="00A648F9"/>
    <w:rsid w:val="00A65F91"/>
    <w:rsid w:val="00A67036"/>
    <w:rsid w:val="00A72CB4"/>
    <w:rsid w:val="00A72E03"/>
    <w:rsid w:val="00A743D6"/>
    <w:rsid w:val="00A75BC6"/>
    <w:rsid w:val="00A7706F"/>
    <w:rsid w:val="00A81163"/>
    <w:rsid w:val="00A81275"/>
    <w:rsid w:val="00A8225A"/>
    <w:rsid w:val="00A824F2"/>
    <w:rsid w:val="00A83A6A"/>
    <w:rsid w:val="00A84BF9"/>
    <w:rsid w:val="00A90B81"/>
    <w:rsid w:val="00A90FBF"/>
    <w:rsid w:val="00A91D4E"/>
    <w:rsid w:val="00A93FE3"/>
    <w:rsid w:val="00A9770A"/>
    <w:rsid w:val="00A97F45"/>
    <w:rsid w:val="00AB06D1"/>
    <w:rsid w:val="00AB3188"/>
    <w:rsid w:val="00AB5B84"/>
    <w:rsid w:val="00AB6BD4"/>
    <w:rsid w:val="00AC1EA7"/>
    <w:rsid w:val="00AC2C0D"/>
    <w:rsid w:val="00AC37F5"/>
    <w:rsid w:val="00AC767D"/>
    <w:rsid w:val="00AD7699"/>
    <w:rsid w:val="00AE00B0"/>
    <w:rsid w:val="00AE7D9B"/>
    <w:rsid w:val="00AF7CCB"/>
    <w:rsid w:val="00B01387"/>
    <w:rsid w:val="00B03F4C"/>
    <w:rsid w:val="00B06A68"/>
    <w:rsid w:val="00B07CC5"/>
    <w:rsid w:val="00B12438"/>
    <w:rsid w:val="00B12DC0"/>
    <w:rsid w:val="00B13B1D"/>
    <w:rsid w:val="00B13E10"/>
    <w:rsid w:val="00B16833"/>
    <w:rsid w:val="00B17BC2"/>
    <w:rsid w:val="00B202D2"/>
    <w:rsid w:val="00B22BDD"/>
    <w:rsid w:val="00B24CCC"/>
    <w:rsid w:val="00B26048"/>
    <w:rsid w:val="00B3024F"/>
    <w:rsid w:val="00B36F1D"/>
    <w:rsid w:val="00B37721"/>
    <w:rsid w:val="00B4146A"/>
    <w:rsid w:val="00B41641"/>
    <w:rsid w:val="00B44A0B"/>
    <w:rsid w:val="00B47BEA"/>
    <w:rsid w:val="00B53B32"/>
    <w:rsid w:val="00B56C4C"/>
    <w:rsid w:val="00B57954"/>
    <w:rsid w:val="00B579CC"/>
    <w:rsid w:val="00B60E73"/>
    <w:rsid w:val="00B60FE5"/>
    <w:rsid w:val="00B61052"/>
    <w:rsid w:val="00B64B1A"/>
    <w:rsid w:val="00B722FF"/>
    <w:rsid w:val="00B73A1C"/>
    <w:rsid w:val="00B7667B"/>
    <w:rsid w:val="00B77CA4"/>
    <w:rsid w:val="00B81180"/>
    <w:rsid w:val="00B84638"/>
    <w:rsid w:val="00B86C74"/>
    <w:rsid w:val="00B86F3A"/>
    <w:rsid w:val="00B86F98"/>
    <w:rsid w:val="00B9020E"/>
    <w:rsid w:val="00B91F23"/>
    <w:rsid w:val="00B92275"/>
    <w:rsid w:val="00B92966"/>
    <w:rsid w:val="00B9420E"/>
    <w:rsid w:val="00B952FC"/>
    <w:rsid w:val="00BA2354"/>
    <w:rsid w:val="00BA3B2E"/>
    <w:rsid w:val="00BA66A3"/>
    <w:rsid w:val="00BB1E5D"/>
    <w:rsid w:val="00BB3632"/>
    <w:rsid w:val="00BB48D6"/>
    <w:rsid w:val="00BB5E73"/>
    <w:rsid w:val="00BC03A6"/>
    <w:rsid w:val="00BC251C"/>
    <w:rsid w:val="00BC60F8"/>
    <w:rsid w:val="00BC7537"/>
    <w:rsid w:val="00BC7BA3"/>
    <w:rsid w:val="00BD6178"/>
    <w:rsid w:val="00BD701D"/>
    <w:rsid w:val="00BE0606"/>
    <w:rsid w:val="00BE172E"/>
    <w:rsid w:val="00BE33BC"/>
    <w:rsid w:val="00BE3806"/>
    <w:rsid w:val="00BE4B0A"/>
    <w:rsid w:val="00BF09C1"/>
    <w:rsid w:val="00BF1BE1"/>
    <w:rsid w:val="00BF2E33"/>
    <w:rsid w:val="00BF5315"/>
    <w:rsid w:val="00BF69D3"/>
    <w:rsid w:val="00BF7CC3"/>
    <w:rsid w:val="00BF7F87"/>
    <w:rsid w:val="00C000B3"/>
    <w:rsid w:val="00C053A1"/>
    <w:rsid w:val="00C055F0"/>
    <w:rsid w:val="00C10E4A"/>
    <w:rsid w:val="00C17343"/>
    <w:rsid w:val="00C2046F"/>
    <w:rsid w:val="00C23703"/>
    <w:rsid w:val="00C24967"/>
    <w:rsid w:val="00C3076B"/>
    <w:rsid w:val="00C31095"/>
    <w:rsid w:val="00C37496"/>
    <w:rsid w:val="00C46B59"/>
    <w:rsid w:val="00C47F7C"/>
    <w:rsid w:val="00C47F96"/>
    <w:rsid w:val="00C531F3"/>
    <w:rsid w:val="00C608D4"/>
    <w:rsid w:val="00C63395"/>
    <w:rsid w:val="00C64275"/>
    <w:rsid w:val="00C64703"/>
    <w:rsid w:val="00C674E2"/>
    <w:rsid w:val="00C67F06"/>
    <w:rsid w:val="00C714CD"/>
    <w:rsid w:val="00C72170"/>
    <w:rsid w:val="00C72FAF"/>
    <w:rsid w:val="00C77B74"/>
    <w:rsid w:val="00C80952"/>
    <w:rsid w:val="00C85FEF"/>
    <w:rsid w:val="00C864FC"/>
    <w:rsid w:val="00C871DF"/>
    <w:rsid w:val="00C9278F"/>
    <w:rsid w:val="00C96013"/>
    <w:rsid w:val="00CA24FF"/>
    <w:rsid w:val="00CA250D"/>
    <w:rsid w:val="00CA2794"/>
    <w:rsid w:val="00CA4682"/>
    <w:rsid w:val="00CA4ED3"/>
    <w:rsid w:val="00CA60D4"/>
    <w:rsid w:val="00CB08FB"/>
    <w:rsid w:val="00CB7C57"/>
    <w:rsid w:val="00CC272E"/>
    <w:rsid w:val="00CC3692"/>
    <w:rsid w:val="00CC3DB5"/>
    <w:rsid w:val="00CC50C8"/>
    <w:rsid w:val="00CD293C"/>
    <w:rsid w:val="00CD2E01"/>
    <w:rsid w:val="00CD6A35"/>
    <w:rsid w:val="00CD7D9C"/>
    <w:rsid w:val="00CE0648"/>
    <w:rsid w:val="00CE163C"/>
    <w:rsid w:val="00CE3AA4"/>
    <w:rsid w:val="00CE3CDF"/>
    <w:rsid w:val="00CE3F4B"/>
    <w:rsid w:val="00CE61AE"/>
    <w:rsid w:val="00CF30B1"/>
    <w:rsid w:val="00D04BC2"/>
    <w:rsid w:val="00D14029"/>
    <w:rsid w:val="00D141B9"/>
    <w:rsid w:val="00D208E4"/>
    <w:rsid w:val="00D2094C"/>
    <w:rsid w:val="00D2104B"/>
    <w:rsid w:val="00D21EBC"/>
    <w:rsid w:val="00D2250E"/>
    <w:rsid w:val="00D2383E"/>
    <w:rsid w:val="00D24717"/>
    <w:rsid w:val="00D252EB"/>
    <w:rsid w:val="00D261CF"/>
    <w:rsid w:val="00D31007"/>
    <w:rsid w:val="00D3170E"/>
    <w:rsid w:val="00D321C4"/>
    <w:rsid w:val="00D32592"/>
    <w:rsid w:val="00D34D5E"/>
    <w:rsid w:val="00D35878"/>
    <w:rsid w:val="00D37D16"/>
    <w:rsid w:val="00D37D7F"/>
    <w:rsid w:val="00D4401C"/>
    <w:rsid w:val="00D452CE"/>
    <w:rsid w:val="00D50C6B"/>
    <w:rsid w:val="00D52535"/>
    <w:rsid w:val="00D53F86"/>
    <w:rsid w:val="00D55B7B"/>
    <w:rsid w:val="00D57352"/>
    <w:rsid w:val="00D638D2"/>
    <w:rsid w:val="00D67BA4"/>
    <w:rsid w:val="00D67F0F"/>
    <w:rsid w:val="00D71695"/>
    <w:rsid w:val="00D71D79"/>
    <w:rsid w:val="00D71DE5"/>
    <w:rsid w:val="00D75178"/>
    <w:rsid w:val="00D82D5C"/>
    <w:rsid w:val="00D84736"/>
    <w:rsid w:val="00D87A57"/>
    <w:rsid w:val="00D87EA6"/>
    <w:rsid w:val="00D921C1"/>
    <w:rsid w:val="00D92C9F"/>
    <w:rsid w:val="00D93DE4"/>
    <w:rsid w:val="00D96E1A"/>
    <w:rsid w:val="00DA33DA"/>
    <w:rsid w:val="00DA7649"/>
    <w:rsid w:val="00DB0A3C"/>
    <w:rsid w:val="00DB0F38"/>
    <w:rsid w:val="00DB287F"/>
    <w:rsid w:val="00DB6A48"/>
    <w:rsid w:val="00DB7D7C"/>
    <w:rsid w:val="00DC1BF1"/>
    <w:rsid w:val="00DC1D05"/>
    <w:rsid w:val="00DC27EE"/>
    <w:rsid w:val="00DC3C7F"/>
    <w:rsid w:val="00DC42D0"/>
    <w:rsid w:val="00DC4C92"/>
    <w:rsid w:val="00DC4CFD"/>
    <w:rsid w:val="00DC4DC4"/>
    <w:rsid w:val="00DD00D2"/>
    <w:rsid w:val="00DD3804"/>
    <w:rsid w:val="00DD3F07"/>
    <w:rsid w:val="00DE2EF0"/>
    <w:rsid w:val="00DE3C14"/>
    <w:rsid w:val="00DE6816"/>
    <w:rsid w:val="00DE702E"/>
    <w:rsid w:val="00DE7791"/>
    <w:rsid w:val="00DF0070"/>
    <w:rsid w:val="00DF13BF"/>
    <w:rsid w:val="00E007B6"/>
    <w:rsid w:val="00E02F04"/>
    <w:rsid w:val="00E04C1C"/>
    <w:rsid w:val="00E06B1E"/>
    <w:rsid w:val="00E10E20"/>
    <w:rsid w:val="00E12EA0"/>
    <w:rsid w:val="00E1398D"/>
    <w:rsid w:val="00E13BFD"/>
    <w:rsid w:val="00E14EA4"/>
    <w:rsid w:val="00E15CC6"/>
    <w:rsid w:val="00E1695A"/>
    <w:rsid w:val="00E208E2"/>
    <w:rsid w:val="00E20A83"/>
    <w:rsid w:val="00E22D95"/>
    <w:rsid w:val="00E265F4"/>
    <w:rsid w:val="00E279BC"/>
    <w:rsid w:val="00E30FE4"/>
    <w:rsid w:val="00E44632"/>
    <w:rsid w:val="00E44A34"/>
    <w:rsid w:val="00E44F84"/>
    <w:rsid w:val="00E50A4C"/>
    <w:rsid w:val="00E52BB7"/>
    <w:rsid w:val="00E56C38"/>
    <w:rsid w:val="00E70BA6"/>
    <w:rsid w:val="00E73EF1"/>
    <w:rsid w:val="00E75799"/>
    <w:rsid w:val="00E75E01"/>
    <w:rsid w:val="00E75E0B"/>
    <w:rsid w:val="00E77E4A"/>
    <w:rsid w:val="00E804D4"/>
    <w:rsid w:val="00E90794"/>
    <w:rsid w:val="00E92ACD"/>
    <w:rsid w:val="00EA256A"/>
    <w:rsid w:val="00EB0105"/>
    <w:rsid w:val="00EB3321"/>
    <w:rsid w:val="00EB47BD"/>
    <w:rsid w:val="00EC14E5"/>
    <w:rsid w:val="00EC27A0"/>
    <w:rsid w:val="00EC28F5"/>
    <w:rsid w:val="00EC2F91"/>
    <w:rsid w:val="00EC3290"/>
    <w:rsid w:val="00EC38C5"/>
    <w:rsid w:val="00EC6846"/>
    <w:rsid w:val="00EC6A15"/>
    <w:rsid w:val="00ED636E"/>
    <w:rsid w:val="00EF3A93"/>
    <w:rsid w:val="00EF6FDE"/>
    <w:rsid w:val="00F07F24"/>
    <w:rsid w:val="00F1015D"/>
    <w:rsid w:val="00F10B1E"/>
    <w:rsid w:val="00F119F6"/>
    <w:rsid w:val="00F11CD3"/>
    <w:rsid w:val="00F130EB"/>
    <w:rsid w:val="00F208B2"/>
    <w:rsid w:val="00F21D12"/>
    <w:rsid w:val="00F24DB3"/>
    <w:rsid w:val="00F25B3D"/>
    <w:rsid w:val="00F302C8"/>
    <w:rsid w:val="00F303CA"/>
    <w:rsid w:val="00F3226F"/>
    <w:rsid w:val="00F329FB"/>
    <w:rsid w:val="00F32D19"/>
    <w:rsid w:val="00F4005C"/>
    <w:rsid w:val="00F43192"/>
    <w:rsid w:val="00F45148"/>
    <w:rsid w:val="00F571CE"/>
    <w:rsid w:val="00F60038"/>
    <w:rsid w:val="00F61DD6"/>
    <w:rsid w:val="00F62D05"/>
    <w:rsid w:val="00F633AA"/>
    <w:rsid w:val="00F63B3F"/>
    <w:rsid w:val="00F65760"/>
    <w:rsid w:val="00F65BC8"/>
    <w:rsid w:val="00F73EA0"/>
    <w:rsid w:val="00F80DD6"/>
    <w:rsid w:val="00F82482"/>
    <w:rsid w:val="00F82C60"/>
    <w:rsid w:val="00F83E40"/>
    <w:rsid w:val="00F854E6"/>
    <w:rsid w:val="00F94E9F"/>
    <w:rsid w:val="00F9656A"/>
    <w:rsid w:val="00FA1214"/>
    <w:rsid w:val="00FA47D7"/>
    <w:rsid w:val="00FA7207"/>
    <w:rsid w:val="00FB082F"/>
    <w:rsid w:val="00FB2EC7"/>
    <w:rsid w:val="00FB4EDB"/>
    <w:rsid w:val="00FB5C37"/>
    <w:rsid w:val="00FB6E9D"/>
    <w:rsid w:val="00FC72AE"/>
    <w:rsid w:val="00FD0BAB"/>
    <w:rsid w:val="00FD2B89"/>
    <w:rsid w:val="00FD45ED"/>
    <w:rsid w:val="00FD4828"/>
    <w:rsid w:val="00FD49BD"/>
    <w:rsid w:val="00FD55D4"/>
    <w:rsid w:val="00FD7E18"/>
    <w:rsid w:val="00FE21CF"/>
    <w:rsid w:val="00FE5F61"/>
    <w:rsid w:val="00FF0D71"/>
    <w:rsid w:val="00FF1B68"/>
    <w:rsid w:val="00FF3325"/>
    <w:rsid w:val="00FF3BE4"/>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5E4C4"/>
  <w15:chartTrackingRefBased/>
  <w15:docId w15:val="{864E78A3-1BF8-4225-95C5-5BF647D2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EA6"/>
    <w:rPr>
      <w:lang w:val="fr-FR" w:eastAsia="fr-FR"/>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widowControl w:val="0"/>
      <w:spacing w:before="240" w:after="60"/>
      <w:jc w:val="both"/>
      <w:outlineLvl w:val="1"/>
    </w:pPr>
    <w:rPr>
      <w:rFonts w:ascii="Arial" w:hAnsi="Arial"/>
      <w:i/>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rFonts w:ascii="Times" w:hAnsi="Times"/>
      <w:b/>
      <w:sz w:val="72"/>
    </w:rPr>
  </w:style>
  <w:style w:type="paragraph" w:styleId="Heading6">
    <w:name w:val="heading 6"/>
    <w:basedOn w:val="Normal"/>
    <w:next w:val="Normal"/>
    <w:qFormat/>
    <w:pPr>
      <w:keepNext/>
      <w:outlineLvl w:val="5"/>
    </w:pPr>
    <w:rPr>
      <w:rFonts w:ascii="Times" w:hAnsi="Times"/>
      <w:sz w:val="40"/>
    </w:rPr>
  </w:style>
  <w:style w:type="paragraph" w:styleId="Heading7">
    <w:name w:val="heading 7"/>
    <w:basedOn w:val="Normal"/>
    <w:next w:val="Normal"/>
    <w:qFormat/>
    <w:pPr>
      <w:keepNext/>
      <w:outlineLvl w:val="6"/>
    </w:pPr>
    <w:rPr>
      <w:b/>
      <w:sz w:val="40"/>
    </w:rPr>
  </w:style>
  <w:style w:type="paragraph" w:styleId="Heading8">
    <w:name w:val="heading 8"/>
    <w:basedOn w:val="Normal"/>
    <w:next w:val="Normal"/>
    <w:qFormat/>
    <w:pPr>
      <w:keepNext/>
      <w:jc w:val="center"/>
      <w:outlineLvl w:val="7"/>
    </w:pPr>
    <w:rPr>
      <w:i/>
      <w:sz w:val="22"/>
    </w:rPr>
  </w:style>
  <w:style w:type="paragraph" w:styleId="Heading9">
    <w:name w:val="heading 9"/>
    <w:basedOn w:val="Normal"/>
    <w:next w:val="Normal"/>
    <w:qFormat/>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sz w:val="22"/>
    </w:rPr>
  </w:style>
  <w:style w:type="character" w:styleId="PageNumber">
    <w:name w:val="page number"/>
    <w:basedOn w:val="DefaultParagraphFont"/>
  </w:style>
  <w:style w:type="paragraph" w:styleId="Footer">
    <w:name w:val="footer"/>
    <w:basedOn w:val="Normal"/>
    <w:link w:val="FooterChar"/>
    <w:pPr>
      <w:tabs>
        <w:tab w:val="center" w:pos="4536"/>
        <w:tab w:val="right" w:pos="9072"/>
      </w:tabs>
    </w:pPr>
    <w:rPr>
      <w:sz w:val="22"/>
    </w:rPr>
  </w:style>
  <w:style w:type="paragraph" w:styleId="Title">
    <w:name w:val="Title"/>
    <w:basedOn w:val="Normal"/>
    <w:qFormat/>
    <w:pPr>
      <w:jc w:val="center"/>
    </w:pPr>
    <w:rPr>
      <w:b/>
      <w:sz w:val="28"/>
    </w:rPr>
  </w:style>
  <w:style w:type="table" w:styleId="TableGrid">
    <w:name w:val="Table Grid"/>
    <w:basedOn w:val="TableNormal"/>
    <w:rsid w:val="003A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DE3C14"/>
    <w:pPr>
      <w:widowControl w:val="0"/>
    </w:pPr>
    <w:rPr>
      <w:snapToGrid w:val="0"/>
    </w:rPr>
  </w:style>
  <w:style w:type="character" w:styleId="FootnoteReference">
    <w:name w:val="footnote reference"/>
    <w:semiHidden/>
    <w:rsid w:val="00F82482"/>
    <w:rPr>
      <w:vertAlign w:val="superscript"/>
    </w:rPr>
  </w:style>
  <w:style w:type="paragraph" w:styleId="FootnoteText">
    <w:name w:val="footnote text"/>
    <w:basedOn w:val="Normal"/>
    <w:semiHidden/>
    <w:rsid w:val="00F82482"/>
    <w:pPr>
      <w:widowControl w:val="0"/>
    </w:pPr>
  </w:style>
  <w:style w:type="paragraph" w:styleId="BalloonText">
    <w:name w:val="Balloon Text"/>
    <w:basedOn w:val="Normal"/>
    <w:link w:val="BalloonTextChar"/>
    <w:rsid w:val="00405BA4"/>
    <w:rPr>
      <w:rFonts w:ascii="Tahoma" w:hAnsi="Tahoma" w:cs="Tahoma"/>
      <w:sz w:val="16"/>
      <w:szCs w:val="16"/>
    </w:rPr>
  </w:style>
  <w:style w:type="character" w:customStyle="1" w:styleId="BalloonTextChar">
    <w:name w:val="Balloon Text Char"/>
    <w:link w:val="BalloonText"/>
    <w:rsid w:val="00405BA4"/>
    <w:rPr>
      <w:rFonts w:ascii="Tahoma" w:hAnsi="Tahoma" w:cs="Tahoma"/>
      <w:sz w:val="16"/>
      <w:szCs w:val="16"/>
      <w:lang w:val="fr-FR" w:eastAsia="fr-FR"/>
    </w:rPr>
  </w:style>
  <w:style w:type="paragraph" w:customStyle="1" w:styleId="Default">
    <w:name w:val="Default"/>
    <w:rsid w:val="00542D3C"/>
    <w:pPr>
      <w:autoSpaceDE w:val="0"/>
      <w:autoSpaceDN w:val="0"/>
      <w:adjustRightInd w:val="0"/>
    </w:pPr>
    <w:rPr>
      <w:rFonts w:ascii="Verdana" w:hAnsi="Verdana" w:cs="Verdana"/>
      <w:color w:val="000000"/>
      <w:sz w:val="24"/>
      <w:szCs w:val="24"/>
      <w:lang w:val="fr-LU" w:eastAsia="fr-LU"/>
    </w:rPr>
  </w:style>
  <w:style w:type="character" w:styleId="Hyperlink">
    <w:name w:val="Hyperlink"/>
    <w:rsid w:val="00C77B74"/>
    <w:rPr>
      <w:color w:val="0000FF"/>
      <w:u w:val="single"/>
    </w:rPr>
  </w:style>
  <w:style w:type="character" w:customStyle="1" w:styleId="HeaderChar">
    <w:name w:val="Header Char"/>
    <w:link w:val="Header"/>
    <w:uiPriority w:val="99"/>
    <w:rsid w:val="00633B25"/>
    <w:rPr>
      <w:sz w:val="22"/>
      <w:lang w:val="fr-FR" w:eastAsia="fr-FR"/>
    </w:rPr>
  </w:style>
  <w:style w:type="paragraph" w:styleId="ListParagraph">
    <w:name w:val="List Paragraph"/>
    <w:basedOn w:val="Normal"/>
    <w:uiPriority w:val="34"/>
    <w:qFormat/>
    <w:rsid w:val="00D04BC2"/>
    <w:pPr>
      <w:ind w:left="720"/>
    </w:pPr>
  </w:style>
  <w:style w:type="character" w:styleId="CommentReference">
    <w:name w:val="annotation reference"/>
    <w:rsid w:val="00010B29"/>
    <w:rPr>
      <w:sz w:val="16"/>
      <w:szCs w:val="16"/>
    </w:rPr>
  </w:style>
  <w:style w:type="paragraph" w:styleId="CommentText">
    <w:name w:val="annotation text"/>
    <w:basedOn w:val="Normal"/>
    <w:link w:val="CommentTextChar"/>
    <w:rsid w:val="00010B29"/>
  </w:style>
  <w:style w:type="character" w:customStyle="1" w:styleId="CommentTextChar">
    <w:name w:val="Comment Text Char"/>
    <w:link w:val="CommentText"/>
    <w:rsid w:val="00010B29"/>
    <w:rPr>
      <w:lang w:val="fr-FR" w:eastAsia="fr-FR"/>
    </w:rPr>
  </w:style>
  <w:style w:type="paragraph" w:styleId="CommentSubject">
    <w:name w:val="annotation subject"/>
    <w:basedOn w:val="CommentText"/>
    <w:next w:val="CommentText"/>
    <w:link w:val="CommentSubjectChar"/>
    <w:rsid w:val="00010B29"/>
    <w:rPr>
      <w:b/>
      <w:bCs/>
    </w:rPr>
  </w:style>
  <w:style w:type="character" w:customStyle="1" w:styleId="CommentSubjectChar">
    <w:name w:val="Comment Subject Char"/>
    <w:link w:val="CommentSubject"/>
    <w:rsid w:val="00010B29"/>
    <w:rPr>
      <w:b/>
      <w:bCs/>
      <w:lang w:val="fr-FR" w:eastAsia="fr-FR"/>
    </w:rPr>
  </w:style>
  <w:style w:type="paragraph" w:styleId="HTMLPreformatted">
    <w:name w:val="HTML Preformatted"/>
    <w:basedOn w:val="Normal"/>
    <w:link w:val="HTMLPreformattedChar"/>
    <w:rsid w:val="009D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9D5BC4"/>
    <w:rPr>
      <w:rFonts w:ascii="Courier New" w:hAnsi="Courier New" w:cs="Courier New"/>
    </w:rPr>
  </w:style>
  <w:style w:type="paragraph" w:styleId="Revision">
    <w:name w:val="Revision"/>
    <w:hidden/>
    <w:uiPriority w:val="99"/>
    <w:semiHidden/>
    <w:rsid w:val="00C46B59"/>
    <w:rPr>
      <w:lang w:val="fr-FR" w:eastAsia="fr-FR"/>
    </w:rPr>
  </w:style>
  <w:style w:type="paragraph" w:customStyle="1" w:styleId="List1">
    <w:name w:val="List (1)"/>
    <w:basedOn w:val="Normal"/>
    <w:uiPriority w:val="7"/>
    <w:qFormat/>
    <w:rsid w:val="001F3A14"/>
    <w:pPr>
      <w:spacing w:before="120" w:line="280" w:lineRule="atLeast"/>
      <w:ind w:left="1134" w:hanging="567"/>
      <w:jc w:val="both"/>
    </w:pPr>
    <w:rPr>
      <w:rFonts w:ascii="Calibri" w:eastAsia="Calibri" w:hAnsi="Calibri"/>
      <w:sz w:val="22"/>
      <w:lang w:val="en-GB" w:eastAsia="en-GB"/>
    </w:rPr>
  </w:style>
  <w:style w:type="paragraph" w:customStyle="1" w:styleId="Lista">
    <w:name w:val="List (a)"/>
    <w:basedOn w:val="Normal"/>
    <w:uiPriority w:val="6"/>
    <w:qFormat/>
    <w:rsid w:val="001F3A14"/>
    <w:pPr>
      <w:spacing w:before="120" w:line="280" w:lineRule="atLeast"/>
      <w:ind w:left="567" w:hanging="567"/>
      <w:jc w:val="both"/>
    </w:pPr>
    <w:rPr>
      <w:rFonts w:ascii="Calibri" w:eastAsia="Calibri" w:hAnsi="Calibri"/>
      <w:sz w:val="22"/>
      <w:lang w:val="en-GB" w:eastAsia="en-US"/>
    </w:rPr>
  </w:style>
  <w:style w:type="character" w:customStyle="1" w:styleId="FooterChar">
    <w:name w:val="Footer Char"/>
    <w:basedOn w:val="DefaultParagraphFont"/>
    <w:link w:val="Footer"/>
    <w:rsid w:val="00E02F04"/>
    <w:rPr>
      <w:sz w:val="22"/>
      <w:lang w:val="fr-FR" w:eastAsia="fr-FR"/>
    </w:rPr>
  </w:style>
  <w:style w:type="paragraph" w:customStyle="1" w:styleId="paragraph">
    <w:name w:val="paragraph"/>
    <w:basedOn w:val="Normal"/>
    <w:rsid w:val="00D87EA6"/>
    <w:pPr>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750">
      <w:bodyDiv w:val="1"/>
      <w:marLeft w:val="0"/>
      <w:marRight w:val="0"/>
      <w:marTop w:val="0"/>
      <w:marBottom w:val="0"/>
      <w:divBdr>
        <w:top w:val="none" w:sz="0" w:space="0" w:color="auto"/>
        <w:left w:val="none" w:sz="0" w:space="0" w:color="auto"/>
        <w:bottom w:val="none" w:sz="0" w:space="0" w:color="auto"/>
        <w:right w:val="none" w:sz="0" w:space="0" w:color="auto"/>
      </w:divBdr>
    </w:div>
    <w:div w:id="147020886">
      <w:bodyDiv w:val="1"/>
      <w:marLeft w:val="0"/>
      <w:marRight w:val="0"/>
      <w:marTop w:val="0"/>
      <w:marBottom w:val="0"/>
      <w:divBdr>
        <w:top w:val="none" w:sz="0" w:space="0" w:color="auto"/>
        <w:left w:val="none" w:sz="0" w:space="0" w:color="auto"/>
        <w:bottom w:val="none" w:sz="0" w:space="0" w:color="auto"/>
        <w:right w:val="none" w:sz="0" w:space="0" w:color="auto"/>
      </w:divBdr>
    </w:div>
    <w:div w:id="204871088">
      <w:bodyDiv w:val="1"/>
      <w:marLeft w:val="0"/>
      <w:marRight w:val="0"/>
      <w:marTop w:val="0"/>
      <w:marBottom w:val="0"/>
      <w:divBdr>
        <w:top w:val="none" w:sz="0" w:space="0" w:color="auto"/>
        <w:left w:val="none" w:sz="0" w:space="0" w:color="auto"/>
        <w:bottom w:val="none" w:sz="0" w:space="0" w:color="auto"/>
        <w:right w:val="none" w:sz="0" w:space="0" w:color="auto"/>
      </w:divBdr>
    </w:div>
    <w:div w:id="266160933">
      <w:bodyDiv w:val="1"/>
      <w:marLeft w:val="0"/>
      <w:marRight w:val="0"/>
      <w:marTop w:val="0"/>
      <w:marBottom w:val="0"/>
      <w:divBdr>
        <w:top w:val="none" w:sz="0" w:space="0" w:color="auto"/>
        <w:left w:val="none" w:sz="0" w:space="0" w:color="auto"/>
        <w:bottom w:val="none" w:sz="0" w:space="0" w:color="auto"/>
        <w:right w:val="none" w:sz="0" w:space="0" w:color="auto"/>
      </w:divBdr>
    </w:div>
    <w:div w:id="286473403">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sChild>
        <w:div w:id="1268002953">
          <w:marLeft w:val="547"/>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456460327">
      <w:bodyDiv w:val="1"/>
      <w:marLeft w:val="0"/>
      <w:marRight w:val="0"/>
      <w:marTop w:val="0"/>
      <w:marBottom w:val="0"/>
      <w:divBdr>
        <w:top w:val="none" w:sz="0" w:space="0" w:color="auto"/>
        <w:left w:val="none" w:sz="0" w:space="0" w:color="auto"/>
        <w:bottom w:val="none" w:sz="0" w:space="0" w:color="auto"/>
        <w:right w:val="none" w:sz="0" w:space="0" w:color="auto"/>
      </w:divBdr>
    </w:div>
    <w:div w:id="501512625">
      <w:bodyDiv w:val="1"/>
      <w:marLeft w:val="0"/>
      <w:marRight w:val="0"/>
      <w:marTop w:val="0"/>
      <w:marBottom w:val="0"/>
      <w:divBdr>
        <w:top w:val="none" w:sz="0" w:space="0" w:color="auto"/>
        <w:left w:val="none" w:sz="0" w:space="0" w:color="auto"/>
        <w:bottom w:val="none" w:sz="0" w:space="0" w:color="auto"/>
        <w:right w:val="none" w:sz="0" w:space="0" w:color="auto"/>
      </w:divBdr>
    </w:div>
    <w:div w:id="579213564">
      <w:bodyDiv w:val="1"/>
      <w:marLeft w:val="0"/>
      <w:marRight w:val="0"/>
      <w:marTop w:val="0"/>
      <w:marBottom w:val="0"/>
      <w:divBdr>
        <w:top w:val="none" w:sz="0" w:space="0" w:color="auto"/>
        <w:left w:val="none" w:sz="0" w:space="0" w:color="auto"/>
        <w:bottom w:val="none" w:sz="0" w:space="0" w:color="auto"/>
        <w:right w:val="none" w:sz="0" w:space="0" w:color="auto"/>
      </w:divBdr>
    </w:div>
    <w:div w:id="721639354">
      <w:bodyDiv w:val="1"/>
      <w:marLeft w:val="0"/>
      <w:marRight w:val="0"/>
      <w:marTop w:val="0"/>
      <w:marBottom w:val="0"/>
      <w:divBdr>
        <w:top w:val="none" w:sz="0" w:space="0" w:color="auto"/>
        <w:left w:val="none" w:sz="0" w:space="0" w:color="auto"/>
        <w:bottom w:val="none" w:sz="0" w:space="0" w:color="auto"/>
        <w:right w:val="none" w:sz="0" w:space="0" w:color="auto"/>
      </w:divBdr>
    </w:div>
    <w:div w:id="897672647">
      <w:bodyDiv w:val="1"/>
      <w:marLeft w:val="0"/>
      <w:marRight w:val="0"/>
      <w:marTop w:val="0"/>
      <w:marBottom w:val="0"/>
      <w:divBdr>
        <w:top w:val="none" w:sz="0" w:space="0" w:color="auto"/>
        <w:left w:val="none" w:sz="0" w:space="0" w:color="auto"/>
        <w:bottom w:val="none" w:sz="0" w:space="0" w:color="auto"/>
        <w:right w:val="none" w:sz="0" w:space="0" w:color="auto"/>
      </w:divBdr>
    </w:div>
    <w:div w:id="915475396">
      <w:bodyDiv w:val="1"/>
      <w:marLeft w:val="0"/>
      <w:marRight w:val="0"/>
      <w:marTop w:val="0"/>
      <w:marBottom w:val="0"/>
      <w:divBdr>
        <w:top w:val="none" w:sz="0" w:space="0" w:color="auto"/>
        <w:left w:val="none" w:sz="0" w:space="0" w:color="auto"/>
        <w:bottom w:val="none" w:sz="0" w:space="0" w:color="auto"/>
        <w:right w:val="none" w:sz="0" w:space="0" w:color="auto"/>
      </w:divBdr>
    </w:div>
    <w:div w:id="953827448">
      <w:bodyDiv w:val="1"/>
      <w:marLeft w:val="0"/>
      <w:marRight w:val="0"/>
      <w:marTop w:val="0"/>
      <w:marBottom w:val="0"/>
      <w:divBdr>
        <w:top w:val="none" w:sz="0" w:space="0" w:color="auto"/>
        <w:left w:val="none" w:sz="0" w:space="0" w:color="auto"/>
        <w:bottom w:val="none" w:sz="0" w:space="0" w:color="auto"/>
        <w:right w:val="none" w:sz="0" w:space="0" w:color="auto"/>
      </w:divBdr>
    </w:div>
    <w:div w:id="980885027">
      <w:bodyDiv w:val="1"/>
      <w:marLeft w:val="0"/>
      <w:marRight w:val="0"/>
      <w:marTop w:val="0"/>
      <w:marBottom w:val="0"/>
      <w:divBdr>
        <w:top w:val="none" w:sz="0" w:space="0" w:color="auto"/>
        <w:left w:val="none" w:sz="0" w:space="0" w:color="auto"/>
        <w:bottom w:val="none" w:sz="0" w:space="0" w:color="auto"/>
        <w:right w:val="none" w:sz="0" w:space="0" w:color="auto"/>
      </w:divBdr>
    </w:div>
    <w:div w:id="1009792998">
      <w:bodyDiv w:val="1"/>
      <w:marLeft w:val="0"/>
      <w:marRight w:val="0"/>
      <w:marTop w:val="0"/>
      <w:marBottom w:val="0"/>
      <w:divBdr>
        <w:top w:val="none" w:sz="0" w:space="0" w:color="auto"/>
        <w:left w:val="none" w:sz="0" w:space="0" w:color="auto"/>
        <w:bottom w:val="none" w:sz="0" w:space="0" w:color="auto"/>
        <w:right w:val="none" w:sz="0" w:space="0" w:color="auto"/>
      </w:divBdr>
    </w:div>
    <w:div w:id="1093671740">
      <w:bodyDiv w:val="1"/>
      <w:marLeft w:val="0"/>
      <w:marRight w:val="0"/>
      <w:marTop w:val="0"/>
      <w:marBottom w:val="0"/>
      <w:divBdr>
        <w:top w:val="none" w:sz="0" w:space="0" w:color="auto"/>
        <w:left w:val="none" w:sz="0" w:space="0" w:color="auto"/>
        <w:bottom w:val="none" w:sz="0" w:space="0" w:color="auto"/>
        <w:right w:val="none" w:sz="0" w:space="0" w:color="auto"/>
      </w:divBdr>
    </w:div>
    <w:div w:id="1101409675">
      <w:bodyDiv w:val="1"/>
      <w:marLeft w:val="0"/>
      <w:marRight w:val="0"/>
      <w:marTop w:val="0"/>
      <w:marBottom w:val="0"/>
      <w:divBdr>
        <w:top w:val="none" w:sz="0" w:space="0" w:color="auto"/>
        <w:left w:val="none" w:sz="0" w:space="0" w:color="auto"/>
        <w:bottom w:val="none" w:sz="0" w:space="0" w:color="auto"/>
        <w:right w:val="none" w:sz="0" w:space="0" w:color="auto"/>
      </w:divBdr>
    </w:div>
    <w:div w:id="1127355367">
      <w:bodyDiv w:val="1"/>
      <w:marLeft w:val="0"/>
      <w:marRight w:val="0"/>
      <w:marTop w:val="0"/>
      <w:marBottom w:val="0"/>
      <w:divBdr>
        <w:top w:val="none" w:sz="0" w:space="0" w:color="auto"/>
        <w:left w:val="none" w:sz="0" w:space="0" w:color="auto"/>
        <w:bottom w:val="none" w:sz="0" w:space="0" w:color="auto"/>
        <w:right w:val="none" w:sz="0" w:space="0" w:color="auto"/>
      </w:divBdr>
    </w:div>
    <w:div w:id="1191382700">
      <w:bodyDiv w:val="1"/>
      <w:marLeft w:val="0"/>
      <w:marRight w:val="0"/>
      <w:marTop w:val="0"/>
      <w:marBottom w:val="0"/>
      <w:divBdr>
        <w:top w:val="none" w:sz="0" w:space="0" w:color="auto"/>
        <w:left w:val="none" w:sz="0" w:space="0" w:color="auto"/>
        <w:bottom w:val="none" w:sz="0" w:space="0" w:color="auto"/>
        <w:right w:val="none" w:sz="0" w:space="0" w:color="auto"/>
      </w:divBdr>
    </w:div>
    <w:div w:id="1208294034">
      <w:bodyDiv w:val="1"/>
      <w:marLeft w:val="0"/>
      <w:marRight w:val="0"/>
      <w:marTop w:val="0"/>
      <w:marBottom w:val="0"/>
      <w:divBdr>
        <w:top w:val="none" w:sz="0" w:space="0" w:color="auto"/>
        <w:left w:val="none" w:sz="0" w:space="0" w:color="auto"/>
        <w:bottom w:val="none" w:sz="0" w:space="0" w:color="auto"/>
        <w:right w:val="none" w:sz="0" w:space="0" w:color="auto"/>
      </w:divBdr>
    </w:div>
    <w:div w:id="1317153109">
      <w:bodyDiv w:val="1"/>
      <w:marLeft w:val="0"/>
      <w:marRight w:val="0"/>
      <w:marTop w:val="0"/>
      <w:marBottom w:val="0"/>
      <w:divBdr>
        <w:top w:val="none" w:sz="0" w:space="0" w:color="auto"/>
        <w:left w:val="none" w:sz="0" w:space="0" w:color="auto"/>
        <w:bottom w:val="none" w:sz="0" w:space="0" w:color="auto"/>
        <w:right w:val="none" w:sz="0" w:space="0" w:color="auto"/>
      </w:divBdr>
    </w:div>
    <w:div w:id="1431001584">
      <w:bodyDiv w:val="1"/>
      <w:marLeft w:val="0"/>
      <w:marRight w:val="0"/>
      <w:marTop w:val="0"/>
      <w:marBottom w:val="0"/>
      <w:divBdr>
        <w:top w:val="none" w:sz="0" w:space="0" w:color="auto"/>
        <w:left w:val="none" w:sz="0" w:space="0" w:color="auto"/>
        <w:bottom w:val="none" w:sz="0" w:space="0" w:color="auto"/>
        <w:right w:val="none" w:sz="0" w:space="0" w:color="auto"/>
      </w:divBdr>
      <w:divsChild>
        <w:div w:id="878785725">
          <w:marLeft w:val="547"/>
          <w:marRight w:val="0"/>
          <w:marTop w:val="0"/>
          <w:marBottom w:val="0"/>
          <w:divBdr>
            <w:top w:val="none" w:sz="0" w:space="0" w:color="auto"/>
            <w:left w:val="none" w:sz="0" w:space="0" w:color="auto"/>
            <w:bottom w:val="none" w:sz="0" w:space="0" w:color="auto"/>
            <w:right w:val="none" w:sz="0" w:space="0" w:color="auto"/>
          </w:divBdr>
        </w:div>
      </w:divsChild>
    </w:div>
    <w:div w:id="1619676754">
      <w:bodyDiv w:val="1"/>
      <w:marLeft w:val="0"/>
      <w:marRight w:val="0"/>
      <w:marTop w:val="0"/>
      <w:marBottom w:val="0"/>
      <w:divBdr>
        <w:top w:val="none" w:sz="0" w:space="0" w:color="auto"/>
        <w:left w:val="none" w:sz="0" w:space="0" w:color="auto"/>
        <w:bottom w:val="none" w:sz="0" w:space="0" w:color="auto"/>
        <w:right w:val="none" w:sz="0" w:space="0" w:color="auto"/>
      </w:divBdr>
      <w:divsChild>
        <w:div w:id="523902857">
          <w:marLeft w:val="547"/>
          <w:marRight w:val="0"/>
          <w:marTop w:val="0"/>
          <w:marBottom w:val="0"/>
          <w:divBdr>
            <w:top w:val="none" w:sz="0" w:space="0" w:color="auto"/>
            <w:left w:val="none" w:sz="0" w:space="0" w:color="auto"/>
            <w:bottom w:val="none" w:sz="0" w:space="0" w:color="auto"/>
            <w:right w:val="none" w:sz="0" w:space="0" w:color="auto"/>
          </w:divBdr>
        </w:div>
      </w:divsChild>
    </w:div>
    <w:div w:id="1653604801">
      <w:bodyDiv w:val="1"/>
      <w:marLeft w:val="0"/>
      <w:marRight w:val="0"/>
      <w:marTop w:val="0"/>
      <w:marBottom w:val="0"/>
      <w:divBdr>
        <w:top w:val="none" w:sz="0" w:space="0" w:color="auto"/>
        <w:left w:val="none" w:sz="0" w:space="0" w:color="auto"/>
        <w:bottom w:val="none" w:sz="0" w:space="0" w:color="auto"/>
        <w:right w:val="none" w:sz="0" w:space="0" w:color="auto"/>
      </w:divBdr>
    </w:div>
    <w:div w:id="1661158084">
      <w:bodyDiv w:val="1"/>
      <w:marLeft w:val="0"/>
      <w:marRight w:val="0"/>
      <w:marTop w:val="0"/>
      <w:marBottom w:val="0"/>
      <w:divBdr>
        <w:top w:val="none" w:sz="0" w:space="0" w:color="auto"/>
        <w:left w:val="none" w:sz="0" w:space="0" w:color="auto"/>
        <w:bottom w:val="none" w:sz="0" w:space="0" w:color="auto"/>
        <w:right w:val="none" w:sz="0" w:space="0" w:color="auto"/>
      </w:divBdr>
    </w:div>
    <w:div w:id="1729376265">
      <w:bodyDiv w:val="1"/>
      <w:marLeft w:val="0"/>
      <w:marRight w:val="0"/>
      <w:marTop w:val="0"/>
      <w:marBottom w:val="0"/>
      <w:divBdr>
        <w:top w:val="none" w:sz="0" w:space="0" w:color="auto"/>
        <w:left w:val="none" w:sz="0" w:space="0" w:color="auto"/>
        <w:bottom w:val="none" w:sz="0" w:space="0" w:color="auto"/>
        <w:right w:val="none" w:sz="0" w:space="0" w:color="auto"/>
      </w:divBdr>
    </w:div>
    <w:div w:id="1873809187">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651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 xsi:nil="true"/>
    <IMSArisId xmlns="13a41462-d3c5-4676-81cf-1cb4ae80045f">883a3991-b162-11ea-5ac7-005056aa0538</IMSArisId>
    <IMSSensitivityMarking xmlns="13a41462-d3c5-4676-81cf-1cb4ae80045f">Non applicable</IMSSensitivityMarking>
    <IMSApprovalStatus xmlns="13a41462-d3c5-4676-81cf-1cb4ae80045f">Approved</IMSApprovalStatus>
    <IMF_RC_RefDocumentId xmlns="6E10281A-CD3A-4F0C-9B7D-A2009929208B" xsi:nil="true"/>
    <IMF_C0_Owner xmlns="391a2f22-9f1b-4edd-a10b-257ace2d067d">
      <UserInfo>
        <DisplayName/>
        <AccountId xsi:nil="true"/>
        <AccountType/>
      </UserInfo>
    </IMF_C0_Owner>
    <IMF_C0_OriginatedTimestamp xmlns="391a2f22-9f1b-4edd-a10b-257ace2d067d" xsi:nil="true"/>
    <IMSProcessTaxonomyTaxHTField0 xmlns="13a41462-d3c5-4676-81cf-1cb4ae80045f">
      <Terms xmlns="http://schemas.microsoft.com/office/infopath/2007/PartnerControls">
        <TermInfo xmlns="http://schemas.microsoft.com/office/infopath/2007/PartnerControls">
          <TermName xmlns="http://schemas.microsoft.com/office/infopath/2007/PartnerControls">Air Operator approval</TermName>
          <TermId xmlns="http://schemas.microsoft.com/office/infopath/2007/PartnerControls">af85e113-639e-42c8-9262-c279233e480c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AOC</TermName>
          <TermId xmlns="http://schemas.microsoft.com/office/infopath/2007/PartnerControls">06a6cad8-29f3-447d-a845-0f8efda9ca8a</TermId>
        </TermInfo>
      </Terms>
    </IMSAcronymTaxHTField0>
    <IMF_RC_RefDocumentVersion xmlns="6E10281A-CD3A-4F0C-9B7D-A2009929208B" xsi:nil="true"/>
    <IMF_C0_Archived xmlns="391a2f22-9f1b-4edd-a10b-257ace2d067d" xsi:nil="true"/>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 xsi:nil="true"/>
    <IMF_C0_Contributor xmlns="391a2f22-9f1b-4edd-a10b-257ace2d067d">
      <UserInfo>
        <DisplayName/>
        <AccountId xsi:nil="true"/>
        <AccountType/>
      </UserInfo>
    </IMF_C0_Contributor>
    <TaxCatchAll xmlns="391a2f22-9f1b-4edd-a10b-257ace2d067d">
      <Value>283</Value>
      <Value>129</Value>
      <Value>281</Value>
      <Value>262</Value>
      <Value>1</Value>
    </TaxCatchAll>
    <IMSFormType xmlns="13a41462-d3c5-4676-81cf-1cb4ae80045f">Quality template</IMSFormType>
    <IMF_C0_Distribution xmlns="391a2f22-9f1b-4edd-a10b-257ace2d067d" xsi:nil="true"/>
    <IMF_RC_RefDocumentLib xmlns="6E10281A-CD3A-4F0C-9B7D-A2009929208B" xsi:nil="true"/>
    <IMSApprovalDate xmlns="13a41462-d3c5-4676-81cf-1cb4ae80045f">2022-06-26T22:00:00+00:00</IMSApprovalDate>
    <IMF_RC_RefDocumentSet xmlns="6E10281A-CD3A-4F0C-9B7D-A2009929208B" xsi:nil="true"/>
    <IMF_RC_RefDocumentInfo xmlns="6E10281A-CD3A-4F0C-9B7D-A2009929208B" xsi:nil="true"/>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00000000-0000-0000-0000-000000000000</TermId>
        </TermInfo>
      </Terms>
    </TaxKeywordTaxHTField>
    <_dlc_DocId xmlns="391a2f22-9f1b-4edd-a10b-257ace2d067d">EASAIMS-6-1925</_dlc_DocId>
    <_dlc_DocIdUrl xmlns="391a2f22-9f1b-4edd-a10b-257ace2d067d">
      <Url>https://dms.easa.europa.eu/case/IMS/_layouts/15/DocIdRedir.aspx?ID=EASAIMS-6-1925</Url>
      <Description>EASAIMS-6-1925</Description>
    </_dlc_DocIdUrl>
  </documentManagement>
</p:properties>
</file>

<file path=customXml/item2.xml><?xml version="1.0" encoding="utf-8"?>
<?mso-contentType ?>
<SharedContentType xmlns="Microsoft.SharePoint.Taxonomy.ContentTypeSync" SourceId="8358dc2d-5dac-4cc2-8ed1-5c2041965753" ContentTypeId="0x010100A14FE9BE6CE84F1BB23C774EC08C4AEA2D01" PreviousValue="false"/>
</file>

<file path=customXml/item3.xml><?xml version="1.0" encoding="utf-8"?>
<ct:contentTypeSchema xmlns:ct="http://schemas.microsoft.com/office/2006/metadata/contentType" xmlns:ma="http://schemas.microsoft.com/office/2006/metadata/properties/metaAttributes" ct:_="" ma:_="" ma:contentTypeName="IMS Template" ma:contentTypeID="0x010100A14FE9BE6CE84F1BB23C774EC08C4AEA2D010039FCBC2891070F46ABE301F7C89982DF" ma:contentTypeVersion="48" ma:contentTypeDescription="" ma:contentTypeScope="" ma:versionID="37cc8e28a638d34901233498803dd1d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f5594b97b3c9f824a30a476505a4ca82"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dexed="true" ma:internalName="IMSApprovalDate">
      <xsd:simpleType>
        <xsd:restriction base="dms:DateTime"/>
      </xsd:simpleType>
    </xsd:element>
    <xsd:element name="IMSApprovalStatus" ma:index="31"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2D690-4188-4DEA-8001-3022D8B34B92}">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2.xml><?xml version="1.0" encoding="utf-8"?>
<ds:datastoreItem xmlns:ds="http://schemas.openxmlformats.org/officeDocument/2006/customXml" ds:itemID="{68F14517-4C8F-4F29-9E3A-E62B8574B65A}">
  <ds:schemaRefs>
    <ds:schemaRef ds:uri="Microsoft.SharePoint.Taxonomy.ContentTypeSync"/>
  </ds:schemaRefs>
</ds:datastoreItem>
</file>

<file path=customXml/itemProps3.xml><?xml version="1.0" encoding="utf-8"?>
<ds:datastoreItem xmlns:ds="http://schemas.openxmlformats.org/officeDocument/2006/customXml" ds:itemID="{EA787059-6031-4676-9C6D-3C38C2704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F2BBC-32C8-4917-9B49-EBB39EA74D88}">
  <ds:schemaRefs>
    <ds:schemaRef ds:uri="http://schemas.microsoft.com/sharepoint/events"/>
  </ds:schemaRefs>
</ds:datastoreItem>
</file>

<file path=customXml/itemProps5.xml><?xml version="1.0" encoding="utf-8"?>
<ds:datastoreItem xmlns:ds="http://schemas.openxmlformats.org/officeDocument/2006/customXml" ds:itemID="{A3014D3E-C17E-4E00-B203-19323C66D3A1}">
  <ds:schemaRefs>
    <ds:schemaRef ds:uri="http://schemas.openxmlformats.org/officeDocument/2006/bibliography"/>
  </ds:schemaRefs>
</ds:datastoreItem>
</file>

<file path=customXml/itemProps6.xml><?xml version="1.0" encoding="utf-8"?>
<ds:datastoreItem xmlns:ds="http://schemas.openxmlformats.org/officeDocument/2006/customXml" ds:itemID="{9CF98C65-D144-49AA-B685-1F1115387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10914</Words>
  <Characters>62213</Characters>
  <Application>Microsoft Office Word</Application>
  <DocSecurity>0</DocSecurity>
  <Lines>518</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 - CHKL.AOC.CER.NEW AIRCRAFT(A)</vt:lpstr>
      <vt:lpstr>Operations Manual - Part A</vt:lpstr>
    </vt:vector>
  </TitlesOfParts>
  <Company>EASA</Company>
  <LinksUpToDate>false</LinksUpToDate>
  <CharactersWithSpaces>72982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 CHKL.AOC.CER.NEW AIRCRAFT(A)</dc:title>
  <dc:subject>Certification</dc:subject>
  <dc:creator>LAMBOTTE Vincent</dc:creator>
  <cp:keywords>003</cp:keywords>
  <cp:lastModifiedBy>Paulius Boguševičius</cp:lastModifiedBy>
  <cp:revision>10</cp:revision>
  <cp:lastPrinted>2019-05-16T09:12:00Z</cp:lastPrinted>
  <dcterms:created xsi:type="dcterms:W3CDTF">2023-04-24T07:11:00Z</dcterms:created>
  <dcterms:modified xsi:type="dcterms:W3CDTF">2023-05-23T10:06:00Z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0x010100A14FE9BE6CE84F1BB23C774EC08C4AEA2D010039FCBC2891070F46ABE301F7C89982DF</vt:lpwstr>
  </property>
  <property fmtid="{D5CDD505-2E9C-101B-9397-08002B2CF9AE}" pid="3" name="IMF_C0_Taxonomy">
    <vt:lpwstr>129;#Quality management|c6895b0b-f472-4592-b541-c5bd2ef04ce8</vt:lpwstr>
  </property>
  <property fmtid="{D5CDD505-2E9C-101B-9397-08002B2CF9AE}" pid="4" name="TaxKeyword">
    <vt:lpwstr>262;#003|8fe01fdd-ecd5-47d9-b54e-4de295eb9cb7</vt:lpwstr>
  </property>
  <property fmtid="{D5CDD505-2E9C-101B-9397-08002B2CF9AE}" pid="5" name="IMSAcronym">
    <vt:lpwstr>283;#AOC|06a6cad8-29f3-447d-a845-0f8efda9ca8a</vt:lpwstr>
  </property>
  <property fmtid="{D5CDD505-2E9C-101B-9397-08002B2CF9AE}" pid="6" name="IMF_C0_Source">
    <vt:lpwstr>1;#EASA|f2fd8376-381c-4ede-a9cd-0a84d06f4d45</vt:lpwstr>
  </property>
  <property fmtid="{D5CDD505-2E9C-101B-9397-08002B2CF9AE}" pid="7" name="IMSProcessTaxonomy">
    <vt:lpwstr>281;#Air Operator approval|af85e113-639e-42c8-9262-c279233e480c</vt:lpwstr>
  </property>
  <property fmtid="{D5CDD505-2E9C-101B-9397-08002B2CF9AE}" pid="8" name="_dlc_DocIdItemGuid">
    <vt:lpwstr>76f6ed0b-7779-4c8a-a750-37c72b866114</vt:lpwstr>
  </property>
</Properties>
</file>