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A74E" w14:textId="77777777" w:rsidR="00AB640D" w:rsidRDefault="00AB640D" w:rsidP="00637AF1">
      <w:pPr>
        <w:jc w:val="center"/>
        <w:rPr>
          <w:b/>
          <w:sz w:val="28"/>
          <w:szCs w:val="28"/>
          <w:lang w:val="lt-LT"/>
        </w:rPr>
      </w:pPr>
    </w:p>
    <w:p w14:paraId="159D048C" w14:textId="7453CA8C" w:rsidR="00637AF1" w:rsidRPr="00C25F21" w:rsidRDefault="00105465" w:rsidP="00637AF1">
      <w:pPr>
        <w:jc w:val="center"/>
        <w:rPr>
          <w:b/>
          <w:sz w:val="28"/>
          <w:szCs w:val="28"/>
          <w:lang w:val="en-US"/>
        </w:rPr>
      </w:pPr>
      <w:r>
        <w:rPr>
          <w:b/>
          <w:sz w:val="28"/>
          <w:szCs w:val="28"/>
          <w:lang w:val="lt-LT"/>
        </w:rPr>
        <w:t>Patikros lapas</w:t>
      </w:r>
      <w:r w:rsidR="00637AF1" w:rsidRPr="00637AF1">
        <w:rPr>
          <w:b/>
          <w:sz w:val="28"/>
          <w:szCs w:val="28"/>
          <w:lang w:val="lt-LT"/>
        </w:rPr>
        <w:t xml:space="preserve"> RVSM leidimui</w:t>
      </w:r>
      <w:r w:rsidR="00637AF1" w:rsidRPr="00637AF1">
        <w:rPr>
          <w:rStyle w:val="FootnoteReference"/>
          <w:b/>
          <w:sz w:val="28"/>
          <w:szCs w:val="28"/>
          <w:vertAlign w:val="baseline"/>
          <w:lang w:val="lt-LT"/>
        </w:rPr>
        <w:t xml:space="preserve"> </w:t>
      </w:r>
    </w:p>
    <w:p w14:paraId="43C41DFD" w14:textId="5F5856F2" w:rsidR="00637AF1" w:rsidRPr="009E470A" w:rsidRDefault="00637AF1" w:rsidP="00637AF1">
      <w:pPr>
        <w:jc w:val="center"/>
        <w:rPr>
          <w:bCs/>
          <w:i/>
          <w:iCs/>
          <w:sz w:val="28"/>
          <w:szCs w:val="28"/>
          <w:lang w:val="en-US"/>
        </w:rPr>
      </w:pPr>
      <w:r w:rsidRPr="001B6BD5">
        <w:rPr>
          <w:b/>
          <w:sz w:val="28"/>
          <w:szCs w:val="28"/>
          <w:lang w:val="en-US"/>
        </w:rPr>
        <w:t xml:space="preserve"> </w:t>
      </w:r>
      <w:r w:rsidRPr="009E470A">
        <w:rPr>
          <w:bCs/>
          <w:i/>
          <w:iCs/>
          <w:sz w:val="28"/>
          <w:szCs w:val="28"/>
          <w:lang w:val="en-US"/>
        </w:rPr>
        <w:t xml:space="preserve">RVSM approval </w:t>
      </w:r>
      <w:r w:rsidR="00105465" w:rsidRPr="009E470A">
        <w:rPr>
          <w:bCs/>
          <w:i/>
          <w:iCs/>
          <w:sz w:val="28"/>
          <w:szCs w:val="28"/>
          <w:lang w:val="en-US"/>
        </w:rPr>
        <w:t>checklist</w:t>
      </w:r>
    </w:p>
    <w:p w14:paraId="55BF566A" w14:textId="77777777" w:rsidR="00637AF1" w:rsidRPr="00C25F21" w:rsidRDefault="00637AF1" w:rsidP="00637AF1">
      <w:pPr>
        <w:jc w:val="center"/>
        <w:rPr>
          <w:bCs/>
          <w:sz w:val="32"/>
          <w:szCs w:val="22"/>
          <w:lang w:val="en-US"/>
        </w:rPr>
      </w:pPr>
    </w:p>
    <w:p w14:paraId="286302BE" w14:textId="77777777" w:rsidR="00637AF1" w:rsidRPr="00C25F21" w:rsidRDefault="00637AF1" w:rsidP="00637AF1">
      <w:pPr>
        <w:jc w:val="center"/>
        <w:rPr>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80205E" w:rsidRPr="00210520" w14:paraId="5E7E67DB" w14:textId="77777777" w:rsidTr="004D7B9A">
        <w:trPr>
          <w:trHeight w:val="513"/>
        </w:trPr>
        <w:tc>
          <w:tcPr>
            <w:tcW w:w="3055" w:type="dxa"/>
            <w:shd w:val="clear" w:color="auto" w:fill="auto"/>
            <w:vAlign w:val="center"/>
          </w:tcPr>
          <w:p w14:paraId="677CDC27" w14:textId="77777777" w:rsidR="0080205E" w:rsidRPr="005F1E02" w:rsidRDefault="0080205E" w:rsidP="004D7B9A">
            <w:pPr>
              <w:rPr>
                <w:b/>
                <w:sz w:val="22"/>
                <w:szCs w:val="22"/>
                <w:lang w:val="en-US"/>
              </w:rPr>
            </w:pPr>
            <w:r w:rsidRPr="005F1E02">
              <w:rPr>
                <w:b/>
                <w:sz w:val="22"/>
                <w:szCs w:val="22"/>
                <w:lang w:val="en-US"/>
              </w:rPr>
              <w:t xml:space="preserve">Oro </w:t>
            </w:r>
            <w:r w:rsidRPr="00822D37">
              <w:rPr>
                <w:b/>
                <w:sz w:val="22"/>
                <w:szCs w:val="22"/>
                <w:lang w:val="lt-LT"/>
              </w:rPr>
              <w:t>vežėjas</w:t>
            </w:r>
          </w:p>
          <w:p w14:paraId="3C16AABF" w14:textId="6CD57C2D" w:rsidR="0080205E" w:rsidRPr="005F1E02" w:rsidRDefault="0080205E" w:rsidP="004D7B9A">
            <w:pPr>
              <w:rPr>
                <w:b/>
                <w:sz w:val="22"/>
                <w:szCs w:val="22"/>
                <w:lang w:val="en-US"/>
              </w:rPr>
            </w:pPr>
            <w:r w:rsidRPr="005F1E02">
              <w:rPr>
                <w:bCs/>
                <w:i/>
                <w:iCs/>
                <w:sz w:val="22"/>
                <w:szCs w:val="22"/>
                <w:lang w:val="en-US"/>
              </w:rPr>
              <w:t>Operator</w:t>
            </w:r>
          </w:p>
        </w:tc>
        <w:tc>
          <w:tcPr>
            <w:tcW w:w="6840" w:type="dxa"/>
            <w:shd w:val="clear" w:color="auto" w:fill="auto"/>
            <w:vAlign w:val="center"/>
          </w:tcPr>
          <w:p w14:paraId="4CA12E6A" w14:textId="77777777" w:rsidR="0080205E" w:rsidRPr="00210520" w:rsidRDefault="0080205E" w:rsidP="004D7B9A">
            <w:pPr>
              <w:jc w:val="center"/>
              <w:rPr>
                <w:bCs/>
                <w:i/>
                <w:iCs/>
                <w:sz w:val="24"/>
                <w:szCs w:val="24"/>
                <w:lang w:val="en-US"/>
              </w:rPr>
            </w:pPr>
          </w:p>
        </w:tc>
      </w:tr>
      <w:tr w:rsidR="00E04E44" w:rsidRPr="00210520" w14:paraId="209C704F" w14:textId="77777777" w:rsidTr="00D15E2F">
        <w:trPr>
          <w:trHeight w:val="513"/>
        </w:trPr>
        <w:tc>
          <w:tcPr>
            <w:tcW w:w="3055" w:type="dxa"/>
            <w:shd w:val="clear" w:color="auto" w:fill="auto"/>
            <w:vAlign w:val="center"/>
          </w:tcPr>
          <w:p w14:paraId="62855F9C" w14:textId="77777777" w:rsidR="00E04E44" w:rsidRPr="008C74A7" w:rsidRDefault="00E04E44" w:rsidP="00D15E2F">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31B1BE7C" w14:textId="77777777" w:rsidR="00E04E44" w:rsidRPr="00D25C25" w:rsidRDefault="00E04E44"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issue and revision no.</w:t>
            </w:r>
          </w:p>
        </w:tc>
        <w:tc>
          <w:tcPr>
            <w:tcW w:w="6840" w:type="dxa"/>
            <w:shd w:val="clear" w:color="auto" w:fill="auto"/>
            <w:vAlign w:val="center"/>
          </w:tcPr>
          <w:p w14:paraId="0AE57A96" w14:textId="77777777" w:rsidR="00E04E44" w:rsidRPr="00210520" w:rsidRDefault="00E04E44" w:rsidP="00D15E2F">
            <w:pPr>
              <w:jc w:val="center"/>
              <w:rPr>
                <w:bCs/>
                <w:i/>
                <w:iCs/>
                <w:sz w:val="24"/>
                <w:szCs w:val="24"/>
                <w:lang w:val="en-US"/>
              </w:rPr>
            </w:pPr>
          </w:p>
        </w:tc>
      </w:tr>
      <w:tr w:rsidR="00E04E44" w:rsidRPr="00210520" w14:paraId="0945BC0D" w14:textId="77777777" w:rsidTr="00D15E2F">
        <w:trPr>
          <w:trHeight w:val="513"/>
        </w:trPr>
        <w:tc>
          <w:tcPr>
            <w:tcW w:w="3055" w:type="dxa"/>
            <w:shd w:val="clear" w:color="auto" w:fill="auto"/>
            <w:vAlign w:val="center"/>
          </w:tcPr>
          <w:p w14:paraId="2C8D59CC" w14:textId="77777777" w:rsidR="00E04E44" w:rsidRPr="00D25C25" w:rsidRDefault="00E04E44" w:rsidP="00D15E2F">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45BAAB72" w14:textId="77777777" w:rsidR="00E04E44" w:rsidRPr="00D25C25" w:rsidRDefault="00E04E44"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revision date</w:t>
            </w:r>
          </w:p>
        </w:tc>
        <w:tc>
          <w:tcPr>
            <w:tcW w:w="6840" w:type="dxa"/>
            <w:shd w:val="clear" w:color="auto" w:fill="auto"/>
            <w:vAlign w:val="center"/>
          </w:tcPr>
          <w:p w14:paraId="25500111" w14:textId="77777777" w:rsidR="00E04E44" w:rsidRPr="00210520" w:rsidRDefault="00E04E44" w:rsidP="00D15E2F">
            <w:pPr>
              <w:jc w:val="center"/>
              <w:rPr>
                <w:bCs/>
                <w:i/>
                <w:iCs/>
                <w:sz w:val="24"/>
                <w:szCs w:val="24"/>
                <w:lang w:val="en-US"/>
              </w:rPr>
            </w:pPr>
          </w:p>
        </w:tc>
      </w:tr>
      <w:tr w:rsidR="0080205E" w:rsidRPr="00210520" w14:paraId="6DF6967F" w14:textId="77777777" w:rsidTr="004D7B9A">
        <w:trPr>
          <w:trHeight w:val="54"/>
        </w:trPr>
        <w:tc>
          <w:tcPr>
            <w:tcW w:w="3055" w:type="dxa"/>
            <w:shd w:val="clear" w:color="auto" w:fill="auto"/>
            <w:vAlign w:val="center"/>
          </w:tcPr>
          <w:p w14:paraId="3263241C" w14:textId="1A54D6F9" w:rsidR="0080205E" w:rsidRDefault="0080205E" w:rsidP="004D7B9A">
            <w:pPr>
              <w:rPr>
                <w:b/>
                <w:bCs/>
                <w:sz w:val="22"/>
                <w:szCs w:val="22"/>
                <w:lang w:val="lt-LT"/>
              </w:rPr>
            </w:pPr>
            <w:r>
              <w:rPr>
                <w:b/>
                <w:bCs/>
                <w:sz w:val="22"/>
                <w:szCs w:val="22"/>
                <w:lang w:val="lt-LT"/>
              </w:rPr>
              <w:t>Oro vežėjo kontaktinis asmuo dėl klausimų susijusių su RVSM leidimo patvirtinimo (vardas, pavardė, el. paštas, telefonas)</w:t>
            </w:r>
          </w:p>
          <w:p w14:paraId="206D2110" w14:textId="7822E8F8" w:rsidR="0080205E" w:rsidRPr="0080205E" w:rsidRDefault="0080205E" w:rsidP="004D7B9A">
            <w:pPr>
              <w:rPr>
                <w:i/>
                <w:iCs/>
                <w:sz w:val="22"/>
                <w:szCs w:val="22"/>
                <w:lang w:val="en-US"/>
              </w:rPr>
            </w:pPr>
            <w:r w:rsidRPr="0080205E">
              <w:rPr>
                <w:i/>
                <w:iCs/>
                <w:sz w:val="22"/>
                <w:szCs w:val="22"/>
                <w:lang w:val="en-US"/>
              </w:rPr>
              <w:t xml:space="preserve">Operator`s contact person regarding questions associated </w:t>
            </w:r>
            <w:r>
              <w:rPr>
                <w:i/>
                <w:iCs/>
                <w:sz w:val="22"/>
                <w:szCs w:val="22"/>
                <w:lang w:val="en-US"/>
              </w:rPr>
              <w:t xml:space="preserve">with RVSM approval </w:t>
            </w:r>
            <w:r w:rsidRPr="0080205E">
              <w:rPr>
                <w:i/>
                <w:iCs/>
                <w:sz w:val="22"/>
                <w:szCs w:val="22"/>
                <w:lang w:val="en-US"/>
              </w:rPr>
              <w:t>(name, surname, email, telephone)</w:t>
            </w:r>
          </w:p>
          <w:p w14:paraId="159A22F4" w14:textId="77777777" w:rsidR="0080205E" w:rsidRPr="00CB3564" w:rsidRDefault="0080205E" w:rsidP="004D7B9A">
            <w:pPr>
              <w:rPr>
                <w:i/>
                <w:iCs/>
                <w:sz w:val="22"/>
                <w:szCs w:val="22"/>
              </w:rPr>
            </w:pPr>
          </w:p>
        </w:tc>
        <w:tc>
          <w:tcPr>
            <w:tcW w:w="6840" w:type="dxa"/>
            <w:shd w:val="clear" w:color="auto" w:fill="auto"/>
            <w:vAlign w:val="center"/>
          </w:tcPr>
          <w:p w14:paraId="553BB0B3" w14:textId="77777777" w:rsidR="0080205E" w:rsidRPr="00CB3564" w:rsidRDefault="0080205E" w:rsidP="004D7B9A">
            <w:pPr>
              <w:jc w:val="center"/>
              <w:rPr>
                <w:sz w:val="24"/>
                <w:szCs w:val="24"/>
              </w:rPr>
            </w:pPr>
          </w:p>
        </w:tc>
      </w:tr>
    </w:tbl>
    <w:p w14:paraId="27F86D51" w14:textId="77777777" w:rsidR="0080205E" w:rsidRPr="00BC251C" w:rsidRDefault="0080205E" w:rsidP="0080205E">
      <w:pPr>
        <w:rPr>
          <w:sz w:val="22"/>
          <w:szCs w:val="22"/>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80205E" w:rsidRPr="00BC251C" w14:paraId="72851E67" w14:textId="77777777" w:rsidTr="00585892">
        <w:tc>
          <w:tcPr>
            <w:tcW w:w="9895" w:type="dxa"/>
            <w:shd w:val="clear" w:color="auto" w:fill="auto"/>
          </w:tcPr>
          <w:p w14:paraId="0086748D" w14:textId="77777777" w:rsidR="0080205E" w:rsidRPr="0060383B" w:rsidRDefault="0080205E" w:rsidP="004D7B9A">
            <w:pPr>
              <w:rPr>
                <w:b/>
                <w:sz w:val="24"/>
                <w:szCs w:val="24"/>
                <w:lang w:val="lt-LT"/>
              </w:rPr>
            </w:pPr>
            <w:r w:rsidRPr="0060383B">
              <w:rPr>
                <w:b/>
                <w:sz w:val="24"/>
                <w:szCs w:val="24"/>
                <w:lang w:val="lt-LT"/>
              </w:rPr>
              <w:t>Papildomi užrašai/komentarai</w:t>
            </w:r>
          </w:p>
          <w:p w14:paraId="4131FA92" w14:textId="77777777" w:rsidR="0080205E" w:rsidRPr="00210520" w:rsidRDefault="0080205E" w:rsidP="004D7B9A">
            <w:pPr>
              <w:rPr>
                <w:b/>
                <w:sz w:val="24"/>
                <w:szCs w:val="24"/>
                <w:lang w:val="en-US"/>
              </w:rPr>
            </w:pPr>
            <w:r w:rsidRPr="007E6523">
              <w:rPr>
                <w:bCs/>
                <w:i/>
                <w:iCs/>
                <w:sz w:val="24"/>
                <w:szCs w:val="24"/>
                <w:lang w:val="en-US"/>
              </w:rPr>
              <w:t>Additional notes/comments</w:t>
            </w:r>
            <w:r w:rsidRPr="00210520">
              <w:rPr>
                <w:b/>
                <w:sz w:val="24"/>
                <w:szCs w:val="24"/>
                <w:lang w:val="en-US"/>
              </w:rPr>
              <w:t>:</w:t>
            </w:r>
          </w:p>
          <w:p w14:paraId="35669978" w14:textId="77777777" w:rsidR="0080205E" w:rsidRPr="00BC251C" w:rsidRDefault="0080205E" w:rsidP="004D7B9A">
            <w:pPr>
              <w:jc w:val="center"/>
              <w:rPr>
                <w:sz w:val="22"/>
                <w:szCs w:val="22"/>
                <w:lang w:val="en-US"/>
              </w:rPr>
            </w:pPr>
          </w:p>
          <w:p w14:paraId="3C1A5B26" w14:textId="77777777" w:rsidR="0080205E" w:rsidRPr="00BC251C" w:rsidRDefault="0080205E" w:rsidP="004D7B9A">
            <w:pPr>
              <w:jc w:val="center"/>
              <w:rPr>
                <w:sz w:val="22"/>
                <w:szCs w:val="22"/>
                <w:lang w:val="en-US"/>
              </w:rPr>
            </w:pPr>
          </w:p>
          <w:p w14:paraId="5A279061" w14:textId="77777777" w:rsidR="0080205E" w:rsidRPr="00BC251C" w:rsidRDefault="0080205E" w:rsidP="004D7B9A">
            <w:pPr>
              <w:jc w:val="center"/>
              <w:rPr>
                <w:sz w:val="22"/>
                <w:szCs w:val="22"/>
                <w:lang w:val="en-US"/>
              </w:rPr>
            </w:pPr>
          </w:p>
          <w:p w14:paraId="3ADAAF55" w14:textId="77777777" w:rsidR="0080205E" w:rsidRPr="00BC251C" w:rsidRDefault="0080205E" w:rsidP="004D7B9A">
            <w:pPr>
              <w:jc w:val="center"/>
              <w:rPr>
                <w:sz w:val="22"/>
                <w:szCs w:val="22"/>
                <w:lang w:val="en-US"/>
              </w:rPr>
            </w:pPr>
          </w:p>
        </w:tc>
      </w:tr>
    </w:tbl>
    <w:p w14:paraId="175BAE96" w14:textId="77777777" w:rsidR="00637AF1" w:rsidRPr="001B6BD5" w:rsidRDefault="00637AF1" w:rsidP="00637AF1">
      <w:pPr>
        <w:pStyle w:val="HTMLPreformatted"/>
        <w:jc w:val="both"/>
        <w:rPr>
          <w:rFonts w:ascii="Times New Roman" w:hAnsi="Times New Roman" w:cs="Times New Roman"/>
          <w:sz w:val="24"/>
          <w:szCs w:val="24"/>
        </w:rPr>
      </w:pPr>
    </w:p>
    <w:p w14:paraId="7519A424" w14:textId="77777777" w:rsidR="0080205E" w:rsidRDefault="0080205E" w:rsidP="00637AF1">
      <w:pPr>
        <w:tabs>
          <w:tab w:val="left" w:pos="6804"/>
        </w:tabs>
        <w:ind w:firstLine="1418"/>
        <w:jc w:val="both"/>
        <w:rPr>
          <w:lang w:val="en-US"/>
        </w:rPr>
      </w:pPr>
    </w:p>
    <w:p w14:paraId="652B45CC" w14:textId="77777777" w:rsidR="0080205E" w:rsidRDefault="0080205E">
      <w:pPr>
        <w:spacing w:after="160" w:line="259" w:lineRule="auto"/>
        <w:rPr>
          <w:lang w:val="en-US"/>
        </w:rPr>
      </w:pPr>
      <w:r>
        <w:rPr>
          <w:lang w:val="en-US"/>
        </w:rPr>
        <w:br w:type="page"/>
      </w:r>
    </w:p>
    <w:p w14:paraId="33456B3D" w14:textId="73BAED37" w:rsidR="00637AF1" w:rsidRPr="001B6BD5" w:rsidRDefault="00637AF1" w:rsidP="00637AF1">
      <w:pPr>
        <w:tabs>
          <w:tab w:val="left" w:pos="6804"/>
        </w:tabs>
        <w:ind w:firstLine="1418"/>
        <w:jc w:val="both"/>
        <w:rPr>
          <w:lang w:val="en-US"/>
        </w:rPr>
      </w:pPr>
      <w:r w:rsidRPr="001B6BD5">
        <w:rPr>
          <w:lang w:val="en-US"/>
        </w:rPr>
        <w:lastRenderedPageBreak/>
        <w:tab/>
      </w:r>
    </w:p>
    <w:p w14:paraId="667F4165" w14:textId="77777777" w:rsidR="00D952FA" w:rsidRDefault="0080205E" w:rsidP="00D952FA">
      <w:pPr>
        <w:pStyle w:val="paragraph"/>
        <w:spacing w:before="0" w:beforeAutospacing="0" w:after="0" w:afterAutospacing="0"/>
        <w:ind w:firstLine="1296"/>
        <w:textAlignment w:val="baseline"/>
        <w:rPr>
          <w:b/>
          <w:bCs/>
          <w:lang w:eastAsia="fr-FR"/>
        </w:rPr>
      </w:pPr>
      <w:r w:rsidRPr="00BC251C">
        <w:tab/>
      </w:r>
      <w:r w:rsidR="00D952FA" w:rsidRPr="00834D1F">
        <w:rPr>
          <w:b/>
          <w:bCs/>
          <w:lang w:eastAsia="fr-FR"/>
        </w:rPr>
        <w:t>Vežėjo deklaracija</w:t>
      </w:r>
    </w:p>
    <w:p w14:paraId="3AFCB58E" w14:textId="77777777" w:rsidR="00D952FA" w:rsidRDefault="00D952FA" w:rsidP="00D952FA">
      <w:pPr>
        <w:pStyle w:val="paragraph"/>
        <w:spacing w:before="0" w:beforeAutospacing="0" w:after="0" w:afterAutospacing="0"/>
        <w:ind w:firstLine="1296"/>
        <w:textAlignment w:val="baseline"/>
        <w:rPr>
          <w:b/>
          <w:bCs/>
          <w:lang w:eastAsia="fr-FR"/>
        </w:rPr>
      </w:pPr>
    </w:p>
    <w:p w14:paraId="0BCDD7B7" w14:textId="77777777" w:rsidR="00D952FA" w:rsidRDefault="00D952FA" w:rsidP="00D952FA">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72D933C3" w14:textId="77777777" w:rsidR="00D952FA" w:rsidRPr="00834D1F" w:rsidRDefault="00D952FA" w:rsidP="00D952FA">
      <w:pPr>
        <w:pStyle w:val="paragraph"/>
        <w:spacing w:before="0" w:beforeAutospacing="0" w:after="0" w:afterAutospacing="0"/>
        <w:ind w:firstLine="1296"/>
        <w:textAlignment w:val="baseline"/>
        <w:rPr>
          <w:lang w:eastAsia="fr-FR"/>
        </w:rPr>
      </w:pPr>
    </w:p>
    <w:p w14:paraId="11A3A718" w14:textId="77777777" w:rsidR="00D952FA" w:rsidRPr="00FB4C3B" w:rsidRDefault="00D952FA" w:rsidP="00D952FA">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4E4E02E2" w14:textId="77777777" w:rsidR="00D952FA" w:rsidRDefault="00D952FA" w:rsidP="00D952FA">
      <w:pPr>
        <w:pStyle w:val="paragraph"/>
        <w:spacing w:before="0" w:beforeAutospacing="0" w:after="0" w:afterAutospacing="0"/>
        <w:ind w:firstLine="1296"/>
        <w:textAlignment w:val="baseline"/>
        <w:rPr>
          <w:rFonts w:ascii="Segoe UI" w:hAnsi="Segoe UI" w:cs="Segoe UI"/>
          <w:sz w:val="18"/>
          <w:szCs w:val="18"/>
        </w:rPr>
      </w:pPr>
    </w:p>
    <w:p w14:paraId="21D176AA" w14:textId="77777777" w:rsidR="00D952FA" w:rsidRPr="00FB4C3B" w:rsidRDefault="00D952FA" w:rsidP="00D952FA">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7BC21412" w14:textId="77777777" w:rsidR="00D952FA" w:rsidRPr="00FB4C3B" w:rsidRDefault="00D952FA" w:rsidP="00D952FA">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5F88FF35" w14:textId="77777777" w:rsidR="00D952FA" w:rsidRPr="00FB4C3B" w:rsidRDefault="00D952FA" w:rsidP="00D952FA">
      <w:pPr>
        <w:pStyle w:val="paragraph"/>
        <w:spacing w:before="0" w:beforeAutospacing="0" w:after="0" w:afterAutospacing="0"/>
        <w:textAlignment w:val="baseline"/>
        <w:rPr>
          <w:lang w:val="en-US" w:eastAsia="fr-FR"/>
        </w:rPr>
      </w:pPr>
      <w:r w:rsidRPr="00FB4C3B">
        <w:rPr>
          <w:lang w:val="en-US" w:eastAsia="fr-FR"/>
        </w:rPr>
        <w:t> </w:t>
      </w:r>
    </w:p>
    <w:p w14:paraId="25B37A15" w14:textId="77777777" w:rsidR="00D952FA" w:rsidRPr="00FB4C3B" w:rsidRDefault="00D952FA" w:rsidP="00D952FA">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715F4BB2" w14:textId="77777777" w:rsidR="00D952FA" w:rsidRPr="00FB4C3B" w:rsidRDefault="00D952FA" w:rsidP="00D952FA">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6FE7E439" w14:textId="77777777" w:rsidR="00D952FA" w:rsidRDefault="00D952FA" w:rsidP="00D952FA">
      <w:pPr>
        <w:pStyle w:val="paragraph"/>
        <w:spacing w:before="0" w:beforeAutospacing="0" w:after="0" w:afterAutospacing="0"/>
        <w:textAlignment w:val="baseline"/>
        <w:rPr>
          <w:lang w:val="en-US" w:eastAsia="fr-FR"/>
        </w:rPr>
      </w:pPr>
    </w:p>
    <w:p w14:paraId="2E2B4296" w14:textId="77777777" w:rsidR="00D952FA" w:rsidRPr="00FB4C3B" w:rsidRDefault="00D952FA" w:rsidP="00D952FA">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4CA65347" w14:textId="77777777" w:rsidR="00D952FA" w:rsidRPr="00FB4C3B" w:rsidRDefault="00D952FA" w:rsidP="00D952FA">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23D59C04" w14:textId="77777777" w:rsidR="00D952FA" w:rsidRDefault="00D952FA" w:rsidP="00D952FA">
      <w:pPr>
        <w:pStyle w:val="paragraph"/>
        <w:spacing w:before="0" w:beforeAutospacing="0" w:after="0" w:afterAutospacing="0"/>
        <w:textAlignment w:val="baseline"/>
        <w:rPr>
          <w:lang w:val="en-US" w:eastAsia="fr-FR"/>
        </w:rPr>
      </w:pPr>
    </w:p>
    <w:p w14:paraId="54CF1B65" w14:textId="77777777" w:rsidR="00D952FA" w:rsidRPr="00FB4C3B" w:rsidRDefault="00D952FA" w:rsidP="00D952FA">
      <w:pPr>
        <w:pStyle w:val="paragraph"/>
        <w:spacing w:before="0" w:beforeAutospacing="0" w:after="0" w:afterAutospacing="0"/>
        <w:textAlignment w:val="baseline"/>
        <w:rPr>
          <w:lang w:val="en-US" w:eastAsia="fr-FR"/>
        </w:rPr>
      </w:pPr>
      <w:r>
        <w:rPr>
          <w:lang w:val="en-US" w:eastAsia="fr-FR"/>
        </w:rPr>
        <w:t xml:space="preserve">Parašas: </w:t>
      </w:r>
    </w:p>
    <w:p w14:paraId="285AD8A5" w14:textId="77777777" w:rsidR="00D952FA" w:rsidRPr="00FB4C3B" w:rsidRDefault="00D952FA" w:rsidP="00D952FA">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4035FB72" w14:textId="77777777" w:rsidR="00D952FA" w:rsidRPr="007B752B" w:rsidRDefault="00D952FA" w:rsidP="00D952FA">
      <w:pPr>
        <w:jc w:val="center"/>
        <w:rPr>
          <w:rFonts w:ascii="Calibri" w:hAnsi="Calibri" w:cs="Calibri"/>
          <w:sz w:val="22"/>
          <w:szCs w:val="22"/>
          <w:lang w:val="en-US"/>
        </w:rPr>
      </w:pPr>
    </w:p>
    <w:p w14:paraId="092FC63A" w14:textId="71FC2585" w:rsidR="00637AF1" w:rsidRPr="00C25F21" w:rsidRDefault="00637AF1" w:rsidP="00D952FA">
      <w:pPr>
        <w:pStyle w:val="paragraph"/>
        <w:spacing w:before="0" w:beforeAutospacing="0" w:after="0" w:afterAutospacing="0"/>
        <w:ind w:firstLine="1296"/>
        <w:textAlignment w:val="baseline"/>
        <w:rPr>
          <w:lang w:val="en-US"/>
        </w:rPr>
      </w:pPr>
    </w:p>
    <w:p w14:paraId="08D441FE" w14:textId="77777777" w:rsidR="00637AF1" w:rsidRPr="002D7458" w:rsidRDefault="00637AF1" w:rsidP="00637AF1">
      <w:pPr>
        <w:rPr>
          <w:rFonts w:ascii="Arial" w:hAnsi="Arial" w:cs="Arial"/>
          <w:lang w:val="en-US"/>
        </w:rPr>
        <w:sectPr w:rsidR="00637AF1" w:rsidRPr="002D7458" w:rsidSect="00CC0F4E">
          <w:headerReference w:type="default" r:id="rId7"/>
          <w:footerReference w:type="even" r:id="rId8"/>
          <w:footerReference w:type="default" r:id="rId9"/>
          <w:pgSz w:w="11907" w:h="16840" w:code="9"/>
          <w:pgMar w:top="1418" w:right="1418" w:bottom="1418" w:left="1418" w:header="851" w:footer="567" w:gutter="0"/>
          <w:cols w:space="720"/>
          <w:docGrid w:linePitch="272"/>
        </w:sectPr>
      </w:pPr>
    </w:p>
    <w:p w14:paraId="683580E1" w14:textId="77777777" w:rsidR="0080205E" w:rsidRDefault="0080205E" w:rsidP="0080205E">
      <w:pPr>
        <w:rPr>
          <w:rFonts w:ascii="Calibri" w:hAnsi="Calibri" w:cs="Arial"/>
          <w:b/>
          <w:lang w:val="en-US"/>
        </w:rPr>
      </w:pPr>
      <w:bookmarkStart w:id="0" w:name="_Hlk128481824"/>
      <w:r w:rsidRPr="008A2594">
        <w:rPr>
          <w:rFonts w:ascii="Calibri" w:hAnsi="Calibri" w:cs="Arial"/>
          <w:b/>
          <w:lang w:val="en-US"/>
        </w:rPr>
        <w:lastRenderedPageBreak/>
        <w:t>NA = Not Applicable; C = Compliant; NC = Not Compliant</w:t>
      </w:r>
      <w:r>
        <w:rPr>
          <w:rFonts w:ascii="Calibri" w:hAnsi="Calibri" w:cs="Arial"/>
          <w:b/>
          <w:lang w:val="en-US"/>
        </w:rPr>
        <w:t>; N/R = Not Reviewed</w:t>
      </w:r>
    </w:p>
    <w:p w14:paraId="679E13D3" w14:textId="77777777" w:rsidR="0080205E" w:rsidRDefault="0080205E" w:rsidP="0080205E">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366B688F" w14:textId="77777777" w:rsidR="0080205E" w:rsidRPr="00834D1F" w:rsidRDefault="0080205E" w:rsidP="0080205E">
      <w:pPr>
        <w:rPr>
          <w:rFonts w:ascii="Calibri" w:hAnsi="Calibri" w:cs="Arial"/>
          <w:bCs/>
          <w:i/>
          <w:iCs/>
          <w:lang w:val="en-US"/>
        </w:rPr>
      </w:pPr>
      <w:r w:rsidRPr="00834D1F">
        <w:rPr>
          <w:rFonts w:ascii="Calibri" w:hAnsi="Calibri" w:cs="Arial"/>
          <w:bCs/>
          <w:i/>
          <w:iCs/>
          <w:lang w:val="en-US"/>
        </w:rPr>
        <w:t>*Filled by the operator</w:t>
      </w:r>
    </w:p>
    <w:p w14:paraId="519706CC" w14:textId="77777777" w:rsidR="0080205E" w:rsidRDefault="0080205E" w:rsidP="0080205E">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29EC9993" w14:textId="77777777" w:rsidR="0080205E" w:rsidRDefault="0080205E" w:rsidP="0080205E">
      <w:pPr>
        <w:rPr>
          <w:rFonts w:ascii="Calibri" w:hAnsi="Calibri" w:cs="Arial"/>
          <w:bCs/>
          <w:i/>
          <w:iCs/>
          <w:lang w:val="en-US"/>
        </w:rPr>
      </w:pPr>
      <w:r w:rsidRPr="00834D1F">
        <w:rPr>
          <w:rFonts w:ascii="Calibri" w:hAnsi="Calibri" w:cs="Arial"/>
          <w:bCs/>
          <w:i/>
          <w:iCs/>
          <w:lang w:val="en-US"/>
        </w:rPr>
        <w:t>**Filled by TCA</w:t>
      </w:r>
    </w:p>
    <w:bookmarkEnd w:id="0"/>
    <w:p w14:paraId="6D2BB454" w14:textId="77777777" w:rsidR="00E41084" w:rsidRPr="008557C5" w:rsidRDefault="00E41084" w:rsidP="00E41084">
      <w:pPr>
        <w:rPr>
          <w:rFonts w:ascii="Calibri" w:hAnsi="Calibri" w:cs="Arial"/>
          <w:lang w:val="en-US"/>
        </w:rPr>
      </w:pPr>
    </w:p>
    <w:tbl>
      <w:tblPr>
        <w:tblW w:w="16200"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50"/>
        <w:gridCol w:w="1620"/>
        <w:gridCol w:w="4230"/>
        <w:gridCol w:w="4680"/>
        <w:gridCol w:w="990"/>
        <w:gridCol w:w="720"/>
        <w:gridCol w:w="3510"/>
      </w:tblGrid>
      <w:tr w:rsidR="00F4165A" w:rsidRPr="008557C5" w14:paraId="71BFB436" w14:textId="77777777" w:rsidTr="00102C0A">
        <w:trPr>
          <w:trHeight w:val="396"/>
          <w:tblHeader/>
        </w:trPr>
        <w:tc>
          <w:tcPr>
            <w:tcW w:w="450" w:type="dxa"/>
            <w:shd w:val="pct25" w:color="000000" w:fill="FFFFFF"/>
            <w:vAlign w:val="center"/>
          </w:tcPr>
          <w:p w14:paraId="3F2FE837" w14:textId="1234133F" w:rsidR="00F4165A" w:rsidRPr="003A393D" w:rsidRDefault="00F4165A" w:rsidP="00A63FE4">
            <w:pPr>
              <w:jc w:val="center"/>
              <w:rPr>
                <w:rFonts w:ascii="Calibri" w:hAnsi="Calibri" w:cs="Arial"/>
                <w:b/>
                <w:sz w:val="22"/>
                <w:szCs w:val="22"/>
                <w:lang w:val="en-GB"/>
              </w:rPr>
            </w:pPr>
            <w:r>
              <w:rPr>
                <w:rFonts w:ascii="Calibri" w:hAnsi="Calibri" w:cs="Arial"/>
                <w:b/>
                <w:sz w:val="22"/>
                <w:szCs w:val="22"/>
                <w:lang w:val="en-GB"/>
              </w:rPr>
              <w:t>No.</w:t>
            </w:r>
          </w:p>
        </w:tc>
        <w:tc>
          <w:tcPr>
            <w:tcW w:w="1620" w:type="dxa"/>
            <w:shd w:val="pct25" w:color="000000" w:fill="FFFFFF"/>
            <w:vAlign w:val="center"/>
          </w:tcPr>
          <w:p w14:paraId="40B1F626" w14:textId="5205AFA3" w:rsidR="00F4165A" w:rsidRPr="003A393D" w:rsidRDefault="00F4165A" w:rsidP="00C15A83">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4230" w:type="dxa"/>
            <w:shd w:val="pct25" w:color="000000" w:fill="FFFFFF"/>
            <w:vAlign w:val="center"/>
          </w:tcPr>
          <w:p w14:paraId="063CDE8F" w14:textId="77777777" w:rsidR="00F4165A" w:rsidRPr="003A393D" w:rsidRDefault="00F4165A" w:rsidP="00C15A83">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680" w:type="dxa"/>
            <w:shd w:val="pct25" w:color="000000" w:fill="FFFFFF"/>
            <w:vAlign w:val="center"/>
          </w:tcPr>
          <w:p w14:paraId="6832C3C0" w14:textId="77777777" w:rsidR="00F4165A" w:rsidRPr="00CA60D4" w:rsidRDefault="00F4165A" w:rsidP="00C15A83">
            <w:pPr>
              <w:jc w:val="center"/>
              <w:rPr>
                <w:rFonts w:ascii="Calibri" w:hAnsi="Calibri" w:cs="Arial"/>
                <w:b/>
                <w:sz w:val="18"/>
                <w:szCs w:val="18"/>
                <w:lang w:val="en-GB"/>
              </w:rPr>
            </w:pPr>
            <w:r w:rsidRPr="003A393D">
              <w:rPr>
                <w:rFonts w:ascii="Calibri" w:hAnsi="Calibri" w:cs="Arial"/>
                <w:b/>
                <w:sz w:val="22"/>
                <w:lang w:val="en-GB"/>
              </w:rPr>
              <w:t>Specific requirements/expectations</w:t>
            </w:r>
          </w:p>
        </w:tc>
        <w:tc>
          <w:tcPr>
            <w:tcW w:w="990" w:type="dxa"/>
            <w:shd w:val="pct25" w:color="000000" w:fill="FFFFFF"/>
          </w:tcPr>
          <w:p w14:paraId="0F5503D6" w14:textId="3F7377D3" w:rsidR="00F4165A" w:rsidRDefault="00EF7F47" w:rsidP="00C15A83">
            <w:pPr>
              <w:jc w:val="center"/>
              <w:rPr>
                <w:rFonts w:ascii="Calibri" w:hAnsi="Calibri" w:cs="Arial"/>
                <w:b/>
                <w:sz w:val="22"/>
                <w:szCs w:val="22"/>
                <w:lang w:val="en-GB"/>
              </w:rPr>
            </w:pPr>
            <w:r>
              <w:rPr>
                <w:rFonts w:ascii="Calibri" w:hAnsi="Calibri" w:cs="Arial"/>
                <w:b/>
                <w:sz w:val="18"/>
                <w:szCs w:val="18"/>
                <w:lang w:val="en-GB"/>
              </w:rPr>
              <w:t>OM reference*</w:t>
            </w:r>
          </w:p>
        </w:tc>
        <w:tc>
          <w:tcPr>
            <w:tcW w:w="720" w:type="dxa"/>
            <w:shd w:val="pct25" w:color="000000" w:fill="FFFFFF"/>
          </w:tcPr>
          <w:p w14:paraId="38B8FF4E" w14:textId="28B06B9A" w:rsidR="00F4165A" w:rsidRDefault="00EF7F47" w:rsidP="00C15A83">
            <w:pPr>
              <w:jc w:val="center"/>
              <w:rPr>
                <w:rFonts w:ascii="Calibri" w:hAnsi="Calibri" w:cs="Arial"/>
                <w:b/>
                <w:sz w:val="22"/>
                <w:szCs w:val="22"/>
                <w:lang w:val="en-GB"/>
              </w:rPr>
            </w:pPr>
            <w:r>
              <w:rPr>
                <w:rFonts w:ascii="Calibri" w:hAnsi="Calibri" w:cs="Arial"/>
                <w:b/>
                <w:sz w:val="18"/>
                <w:szCs w:val="18"/>
                <w:lang w:val="en-GB"/>
              </w:rPr>
              <w:t>TCA Eval**</w:t>
            </w:r>
          </w:p>
        </w:tc>
        <w:tc>
          <w:tcPr>
            <w:tcW w:w="3510" w:type="dxa"/>
            <w:shd w:val="pct25" w:color="000000" w:fill="FFFFFF"/>
            <w:vAlign w:val="center"/>
          </w:tcPr>
          <w:p w14:paraId="7C58B25E" w14:textId="1127A386" w:rsidR="00F4165A" w:rsidRPr="00CA60D4" w:rsidRDefault="00F4165A" w:rsidP="00102C0A">
            <w:pPr>
              <w:jc w:val="center"/>
              <w:rPr>
                <w:rFonts w:ascii="Calibri" w:hAnsi="Calibri" w:cs="Arial"/>
                <w:b/>
                <w:sz w:val="22"/>
                <w:szCs w:val="22"/>
                <w:lang w:val="en-GB"/>
              </w:rPr>
            </w:pPr>
            <w:r>
              <w:rPr>
                <w:rFonts w:ascii="Calibri" w:hAnsi="Calibri" w:cs="Arial"/>
                <w:b/>
                <w:sz w:val="22"/>
                <w:szCs w:val="22"/>
                <w:lang w:val="en-GB"/>
              </w:rPr>
              <w:t>Remarks/ Inspector code**</w:t>
            </w:r>
          </w:p>
        </w:tc>
      </w:tr>
      <w:tr w:rsidR="00DB6741" w:rsidRPr="000D3D4C" w14:paraId="32FEE332" w14:textId="77777777" w:rsidTr="00DB6741">
        <w:tc>
          <w:tcPr>
            <w:tcW w:w="450" w:type="dxa"/>
            <w:shd w:val="clear" w:color="auto" w:fill="5B9BD5" w:themeFill="accent5"/>
            <w:vAlign w:val="center"/>
          </w:tcPr>
          <w:p w14:paraId="26D14534" w14:textId="77777777" w:rsidR="00DB6741" w:rsidRDefault="00DB6741" w:rsidP="00A63FE4">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62716364" w14:textId="2C2732F2" w:rsidR="00DB6741" w:rsidRPr="003A393D" w:rsidRDefault="00DB6741" w:rsidP="00DB6741">
            <w:pPr>
              <w:spacing w:before="60" w:after="60"/>
              <w:rPr>
                <w:rFonts w:ascii="Calibri" w:hAnsi="Calibri" w:cs="Arial"/>
                <w:b/>
                <w:sz w:val="16"/>
                <w:szCs w:val="16"/>
                <w:lang w:val="en-GB"/>
              </w:rPr>
            </w:pPr>
            <w:r>
              <w:rPr>
                <w:rFonts w:ascii="Calibri" w:hAnsi="Calibri" w:cs="Arial"/>
                <w:b/>
                <w:sz w:val="16"/>
                <w:szCs w:val="16"/>
                <w:lang w:val="en-GB"/>
              </w:rPr>
              <w:t>Application content</w:t>
            </w:r>
          </w:p>
        </w:tc>
      </w:tr>
      <w:tr w:rsidR="00F4165A" w:rsidRPr="00F87837" w14:paraId="7F73FBEF" w14:textId="77777777" w:rsidTr="00EF7F47">
        <w:tc>
          <w:tcPr>
            <w:tcW w:w="450" w:type="dxa"/>
            <w:vAlign w:val="center"/>
          </w:tcPr>
          <w:p w14:paraId="749FF6DD" w14:textId="77777777" w:rsidR="00F4165A" w:rsidRPr="003D3B02" w:rsidRDefault="00F4165A" w:rsidP="00DB6741">
            <w:pPr>
              <w:pStyle w:val="ListParagraph"/>
              <w:numPr>
                <w:ilvl w:val="0"/>
                <w:numId w:val="15"/>
              </w:numPr>
              <w:ind w:left="0" w:firstLine="144"/>
              <w:jc w:val="center"/>
              <w:rPr>
                <w:rFonts w:ascii="Calibri" w:hAnsi="Calibri" w:cs="Arial"/>
                <w:b/>
                <w:bCs/>
                <w:sz w:val="16"/>
                <w:szCs w:val="16"/>
              </w:rPr>
            </w:pPr>
          </w:p>
        </w:tc>
        <w:tc>
          <w:tcPr>
            <w:tcW w:w="1620" w:type="dxa"/>
            <w:shd w:val="clear" w:color="auto" w:fill="auto"/>
          </w:tcPr>
          <w:p w14:paraId="775ED645" w14:textId="4558A432" w:rsidR="00F4165A" w:rsidRPr="00637AF1" w:rsidRDefault="00F4165A" w:rsidP="00DB6741">
            <w:pPr>
              <w:jc w:val="both"/>
              <w:rPr>
                <w:rFonts w:ascii="Calibri" w:hAnsi="Calibri" w:cs="Arial"/>
                <w:b/>
                <w:bCs/>
                <w:sz w:val="16"/>
                <w:szCs w:val="16"/>
              </w:rPr>
            </w:pPr>
            <w:r w:rsidRPr="00637AF1">
              <w:rPr>
                <w:rFonts w:ascii="Calibri" w:hAnsi="Calibri" w:cs="Arial"/>
                <w:b/>
                <w:bCs/>
                <w:sz w:val="16"/>
                <w:szCs w:val="16"/>
              </w:rPr>
              <w:t>AMC1 SPA.RVSM.105</w:t>
            </w:r>
          </w:p>
        </w:tc>
        <w:tc>
          <w:tcPr>
            <w:tcW w:w="4230" w:type="dxa"/>
            <w:shd w:val="clear" w:color="auto" w:fill="D9D9D9"/>
          </w:tcPr>
          <w:p w14:paraId="0C4EFE7E" w14:textId="77777777" w:rsidR="00F4165A" w:rsidRDefault="00F4165A" w:rsidP="00DB6741">
            <w:pPr>
              <w:jc w:val="both"/>
              <w:rPr>
                <w:rFonts w:ascii="Calibri" w:hAnsi="Calibri" w:cs="Arial"/>
                <w:sz w:val="16"/>
                <w:szCs w:val="16"/>
                <w:lang w:val="en-GB"/>
              </w:rPr>
            </w:pPr>
            <w:r w:rsidRPr="00F87837">
              <w:rPr>
                <w:rFonts w:ascii="Calibri" w:hAnsi="Calibri" w:cs="Arial"/>
                <w:sz w:val="16"/>
                <w:szCs w:val="16"/>
                <w:u w:val="single"/>
                <w:lang w:val="en-GB"/>
              </w:rPr>
              <w:t>Content of the RVSM application</w:t>
            </w:r>
            <w:r>
              <w:rPr>
                <w:rFonts w:ascii="Calibri" w:hAnsi="Calibri" w:cs="Arial"/>
                <w:sz w:val="16"/>
                <w:szCs w:val="16"/>
                <w:lang w:val="en-GB"/>
              </w:rPr>
              <w:t>:</w:t>
            </w:r>
          </w:p>
          <w:p w14:paraId="4D85F121"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Airworthiness documents</w:t>
            </w:r>
          </w:p>
          <w:p w14:paraId="26805229"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Description of the aircraft equipment</w:t>
            </w:r>
          </w:p>
          <w:p w14:paraId="23DCBA33"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Training programmes, operating practices and procedures</w:t>
            </w:r>
          </w:p>
          <w:p w14:paraId="65DFFF0E"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Manuals and check-lists</w:t>
            </w:r>
          </w:p>
          <w:p w14:paraId="5D48B5B1"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Past performance</w:t>
            </w:r>
          </w:p>
          <w:p w14:paraId="496F3FEF"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MEL</w:t>
            </w:r>
          </w:p>
          <w:p w14:paraId="4BF49E99"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Plan for participation in verification/monitoring programme</w:t>
            </w:r>
          </w:p>
          <w:p w14:paraId="02752735" w14:textId="77777777" w:rsidR="00F4165A" w:rsidRPr="00F87837" w:rsidRDefault="00F4165A" w:rsidP="00DB6741">
            <w:pPr>
              <w:pStyle w:val="ListParagraph"/>
              <w:numPr>
                <w:ilvl w:val="0"/>
                <w:numId w:val="1"/>
              </w:numPr>
              <w:rPr>
                <w:rFonts w:ascii="Calibri" w:hAnsi="Calibri" w:cs="Arial"/>
                <w:sz w:val="16"/>
                <w:szCs w:val="16"/>
                <w:lang w:val="en-GB"/>
              </w:rPr>
            </w:pPr>
            <w:r>
              <w:rPr>
                <w:rFonts w:ascii="Calibri" w:hAnsi="Calibri" w:cs="Arial"/>
                <w:sz w:val="16"/>
                <w:szCs w:val="16"/>
                <w:lang w:val="en-GB"/>
              </w:rPr>
              <w:t>Continuing airworthiness programme/procedures</w:t>
            </w:r>
          </w:p>
        </w:tc>
        <w:tc>
          <w:tcPr>
            <w:tcW w:w="4680" w:type="dxa"/>
          </w:tcPr>
          <w:p w14:paraId="636DC4A3" w14:textId="77777777" w:rsidR="00F4165A" w:rsidRDefault="00F4165A" w:rsidP="00DB6741">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B1571E">
              <w:rPr>
                <w:rFonts w:ascii="Calibri" w:hAnsi="Calibri" w:cs="Arial"/>
                <w:sz w:val="16"/>
                <w:szCs w:val="16"/>
                <w:lang w:val="en-GB"/>
              </w:rPr>
              <w:t>Conf</w:t>
            </w:r>
            <w:r>
              <w:rPr>
                <w:rFonts w:ascii="Calibri" w:hAnsi="Calibri" w:cs="Arial"/>
                <w:sz w:val="16"/>
                <w:szCs w:val="16"/>
                <w:lang w:val="en-GB"/>
              </w:rPr>
              <w:t>irm receipt of the application form from the Operator.</w:t>
            </w:r>
          </w:p>
          <w:p w14:paraId="051D9DC0" w14:textId="77777777" w:rsidR="00F4165A" w:rsidRDefault="00F4165A" w:rsidP="00DB6741">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B1571E">
              <w:rPr>
                <w:rFonts w:ascii="Calibri" w:hAnsi="Calibri" w:cs="Arial"/>
                <w:sz w:val="16"/>
                <w:szCs w:val="16"/>
                <w:lang w:val="en-GB"/>
              </w:rPr>
              <w:t>Ensure that all applicable questions have been answered.</w:t>
            </w:r>
          </w:p>
          <w:p w14:paraId="5C3994E2"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Check that the application contains all the required elements.</w:t>
            </w:r>
          </w:p>
          <w:p w14:paraId="28117C8B"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xml:space="preserve">- Check and verify </w:t>
            </w:r>
            <w:r w:rsidRPr="003508EC">
              <w:rPr>
                <w:rFonts w:ascii="Calibri" w:hAnsi="Calibri" w:cs="Arial"/>
                <w:sz w:val="16"/>
                <w:szCs w:val="16"/>
                <w:lang w:val="en-GB"/>
              </w:rPr>
              <w:t>OM D Training programme for flight crew</w:t>
            </w:r>
          </w:p>
          <w:p w14:paraId="41E39D30" w14:textId="77777777" w:rsidR="00F4165A" w:rsidRDefault="00F4165A" w:rsidP="00DB6741">
            <w:pPr>
              <w:jc w:val="both"/>
              <w:rPr>
                <w:rFonts w:ascii="Calibri" w:hAnsi="Calibri" w:cs="Arial"/>
                <w:sz w:val="16"/>
                <w:szCs w:val="16"/>
                <w:lang w:val="en-GB"/>
              </w:rPr>
            </w:pPr>
            <w:r>
              <w:rPr>
                <w:rFonts w:ascii="Calibri" w:hAnsi="Calibri" w:cs="Arial"/>
                <w:sz w:val="16"/>
                <w:szCs w:val="16"/>
                <w:lang w:val="en-US"/>
              </w:rPr>
              <w:t>- A</w:t>
            </w:r>
            <w:r w:rsidRPr="00B1571E">
              <w:rPr>
                <w:rFonts w:ascii="Calibri" w:hAnsi="Calibri" w:cs="Arial"/>
                <w:sz w:val="16"/>
                <w:szCs w:val="16"/>
                <w:lang w:val="en-US"/>
              </w:rPr>
              <w:t xml:space="preserve"> training programme for the flight crew members involved in these operations has been established</w:t>
            </w:r>
            <w:r>
              <w:rPr>
                <w:rFonts w:ascii="Calibri" w:hAnsi="Calibri" w:cs="Arial"/>
                <w:sz w:val="16"/>
                <w:szCs w:val="16"/>
                <w:lang w:val="en-US"/>
              </w:rPr>
              <w:t>.</w:t>
            </w:r>
          </w:p>
          <w:p w14:paraId="54121939" w14:textId="77777777" w:rsidR="00F4165A" w:rsidRPr="00304B97" w:rsidRDefault="00F4165A" w:rsidP="00DB6741">
            <w:pPr>
              <w:jc w:val="both"/>
              <w:rPr>
                <w:rFonts w:ascii="Calibri" w:hAnsi="Calibri" w:cs="Arial"/>
                <w:sz w:val="16"/>
                <w:szCs w:val="16"/>
                <w:lang w:val="en-GB"/>
              </w:rPr>
            </w:pPr>
          </w:p>
        </w:tc>
        <w:tc>
          <w:tcPr>
            <w:tcW w:w="990" w:type="dxa"/>
          </w:tcPr>
          <w:p w14:paraId="77BD2EBD" w14:textId="77777777" w:rsidR="00F4165A" w:rsidRDefault="00F4165A" w:rsidP="00DB6741">
            <w:pPr>
              <w:spacing w:before="60" w:after="60"/>
              <w:rPr>
                <w:rFonts w:ascii="Calibri" w:hAnsi="Calibri" w:cs="Arial"/>
                <w:sz w:val="16"/>
                <w:szCs w:val="16"/>
                <w:lang w:val="en-US"/>
              </w:rPr>
            </w:pPr>
          </w:p>
        </w:tc>
        <w:tc>
          <w:tcPr>
            <w:tcW w:w="720" w:type="dxa"/>
          </w:tcPr>
          <w:p w14:paraId="12EB57FD"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1163011122"/>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N</w:t>
            </w:r>
            <w:r w:rsidR="00DB6741" w:rsidRPr="00547D47">
              <w:rPr>
                <w:rFonts w:ascii="Calibri" w:hAnsi="Calibri" w:cs="Arial"/>
                <w:sz w:val="16"/>
                <w:szCs w:val="16"/>
                <w:lang w:val="en-GB"/>
              </w:rPr>
              <w:t>/A</w:t>
            </w:r>
          </w:p>
          <w:p w14:paraId="699B4951"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858582096"/>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C</w:t>
            </w:r>
          </w:p>
          <w:p w14:paraId="0558A26A"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1610118171"/>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NC</w:t>
            </w:r>
          </w:p>
          <w:p w14:paraId="2447653E" w14:textId="345B64E5" w:rsidR="00F4165A" w:rsidRDefault="00B53C98" w:rsidP="00DB6741">
            <w:pPr>
              <w:spacing w:before="60" w:after="60"/>
              <w:rPr>
                <w:rFonts w:ascii="Calibri" w:hAnsi="Calibri" w:cs="Arial"/>
                <w:sz w:val="16"/>
                <w:szCs w:val="16"/>
                <w:lang w:val="en-US"/>
              </w:rPr>
            </w:pPr>
            <w:sdt>
              <w:sdtPr>
                <w:rPr>
                  <w:rFonts w:ascii="Calibri" w:hAnsi="Calibri" w:cs="Arial"/>
                  <w:sz w:val="16"/>
                  <w:szCs w:val="16"/>
                  <w:lang w:val="en-GB"/>
                </w:rPr>
                <w:id w:val="671766647"/>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 xml:space="preserve"> N/R</w:t>
            </w:r>
          </w:p>
        </w:tc>
        <w:tc>
          <w:tcPr>
            <w:tcW w:w="3510" w:type="dxa"/>
          </w:tcPr>
          <w:p w14:paraId="1E7EBF0C" w14:textId="406EAC4B" w:rsidR="00F4165A" w:rsidRPr="00637AF1" w:rsidRDefault="00F4165A" w:rsidP="00DB6741">
            <w:pPr>
              <w:tabs>
                <w:tab w:val="left" w:pos="4320"/>
              </w:tabs>
              <w:rPr>
                <w:rFonts w:ascii="Calibri" w:hAnsi="Calibri" w:cs="Arial"/>
                <w:sz w:val="16"/>
                <w:szCs w:val="16"/>
                <w:lang w:val="en-GB"/>
              </w:rPr>
            </w:pPr>
            <w:r>
              <w:rPr>
                <w:rFonts w:ascii="Calibri" w:hAnsi="Calibri" w:cs="Arial"/>
                <w:sz w:val="16"/>
                <w:szCs w:val="16"/>
                <w:lang w:val="en-GB"/>
              </w:rPr>
              <w:tab/>
            </w:r>
          </w:p>
        </w:tc>
      </w:tr>
      <w:tr w:rsidR="00DB6741" w:rsidRPr="008557C5" w14:paraId="30183658" w14:textId="77777777" w:rsidTr="00DB6741">
        <w:tc>
          <w:tcPr>
            <w:tcW w:w="450" w:type="dxa"/>
            <w:shd w:val="clear" w:color="auto" w:fill="5B9BD5" w:themeFill="accent5"/>
            <w:vAlign w:val="center"/>
          </w:tcPr>
          <w:p w14:paraId="084290E2" w14:textId="77777777" w:rsidR="00DB6741" w:rsidRDefault="00DB6741" w:rsidP="00DB6741">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1F94F218" w14:textId="6203D297"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Aircraft eligibility</w:t>
            </w:r>
          </w:p>
        </w:tc>
      </w:tr>
      <w:tr w:rsidR="00F4165A" w:rsidRPr="008557C5" w14:paraId="06E3A02B" w14:textId="77777777" w:rsidTr="00EF7F47">
        <w:tc>
          <w:tcPr>
            <w:tcW w:w="450" w:type="dxa"/>
            <w:vAlign w:val="center"/>
          </w:tcPr>
          <w:p w14:paraId="76D8C8E8" w14:textId="77777777" w:rsidR="00F4165A" w:rsidRPr="003D3B02" w:rsidRDefault="00F4165A" w:rsidP="00DB6741">
            <w:pPr>
              <w:pStyle w:val="ListParagraph"/>
              <w:numPr>
                <w:ilvl w:val="0"/>
                <w:numId w:val="16"/>
              </w:numPr>
              <w:ind w:left="0" w:firstLine="144"/>
              <w:jc w:val="center"/>
              <w:rPr>
                <w:rFonts w:ascii="Calibri" w:hAnsi="Calibri" w:cs="Arial"/>
                <w:b/>
                <w:bCs/>
                <w:sz w:val="16"/>
                <w:szCs w:val="16"/>
              </w:rPr>
            </w:pPr>
          </w:p>
        </w:tc>
        <w:tc>
          <w:tcPr>
            <w:tcW w:w="1620" w:type="dxa"/>
            <w:shd w:val="clear" w:color="auto" w:fill="auto"/>
          </w:tcPr>
          <w:p w14:paraId="2BE9AD94" w14:textId="7CBCECE3" w:rsidR="00F4165A" w:rsidRPr="00637AF1" w:rsidRDefault="00F4165A" w:rsidP="00DB6741">
            <w:pPr>
              <w:jc w:val="both"/>
              <w:rPr>
                <w:rFonts w:ascii="Calibri" w:hAnsi="Calibri" w:cs="Arial"/>
                <w:b/>
                <w:bCs/>
                <w:sz w:val="16"/>
                <w:szCs w:val="16"/>
              </w:rPr>
            </w:pPr>
            <w:r w:rsidRPr="00637AF1">
              <w:rPr>
                <w:rFonts w:ascii="Calibri" w:hAnsi="Calibri" w:cs="Arial"/>
                <w:b/>
                <w:bCs/>
                <w:sz w:val="16"/>
                <w:szCs w:val="16"/>
              </w:rPr>
              <w:t>SPA.RVSM.105(a)</w:t>
            </w:r>
          </w:p>
          <w:p w14:paraId="3EB4D7EA" w14:textId="77777777" w:rsidR="00F4165A" w:rsidRPr="00637AF1" w:rsidRDefault="00F4165A" w:rsidP="00DB6741">
            <w:pPr>
              <w:jc w:val="both"/>
              <w:rPr>
                <w:rFonts w:ascii="Calibri" w:hAnsi="Calibri" w:cs="Arial"/>
                <w:b/>
                <w:bCs/>
                <w:sz w:val="16"/>
                <w:szCs w:val="16"/>
              </w:rPr>
            </w:pPr>
          </w:p>
        </w:tc>
        <w:tc>
          <w:tcPr>
            <w:tcW w:w="4230" w:type="dxa"/>
            <w:shd w:val="clear" w:color="auto" w:fill="D9D9D9"/>
          </w:tcPr>
          <w:p w14:paraId="3ACBFAFC"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Airworthiness approval</w:t>
            </w:r>
          </w:p>
        </w:tc>
        <w:tc>
          <w:tcPr>
            <w:tcW w:w="4680" w:type="dxa"/>
          </w:tcPr>
          <w:p w14:paraId="3E685A42"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xml:space="preserve">- </w:t>
            </w:r>
            <w:r w:rsidRPr="00F87837">
              <w:rPr>
                <w:rFonts w:ascii="Calibri" w:hAnsi="Calibri" w:cs="Arial"/>
                <w:sz w:val="16"/>
                <w:szCs w:val="16"/>
                <w:lang w:val="en-GB"/>
              </w:rPr>
              <w:t xml:space="preserve">Check that the aircraft </w:t>
            </w:r>
            <w:r>
              <w:rPr>
                <w:rFonts w:ascii="Calibri" w:hAnsi="Calibri" w:cs="Arial"/>
                <w:sz w:val="16"/>
                <w:szCs w:val="16"/>
                <w:lang w:val="en-GB"/>
              </w:rPr>
              <w:t>hold an RVSM airworthiness approval (evidence of that via AFM or AFM supplement).</w:t>
            </w:r>
          </w:p>
          <w:p w14:paraId="445B5F1B" w14:textId="77777777" w:rsidR="00F4165A" w:rsidRPr="00F87837" w:rsidRDefault="00F4165A" w:rsidP="00DB6741">
            <w:pPr>
              <w:autoSpaceDE w:val="0"/>
              <w:autoSpaceDN w:val="0"/>
              <w:adjustRightInd w:val="0"/>
              <w:jc w:val="both"/>
              <w:rPr>
                <w:rFonts w:ascii="Calibri" w:hAnsi="Calibri" w:cs="Arial"/>
                <w:sz w:val="16"/>
                <w:szCs w:val="16"/>
                <w:lang w:val="en-GB"/>
              </w:rPr>
            </w:pPr>
          </w:p>
        </w:tc>
        <w:tc>
          <w:tcPr>
            <w:tcW w:w="990" w:type="dxa"/>
          </w:tcPr>
          <w:p w14:paraId="1A120C47" w14:textId="77777777" w:rsidR="00F4165A" w:rsidRDefault="00F4165A" w:rsidP="00DB6741">
            <w:pPr>
              <w:spacing w:before="60" w:after="60"/>
              <w:rPr>
                <w:rFonts w:ascii="Calibri" w:hAnsi="Calibri" w:cs="Arial"/>
                <w:sz w:val="16"/>
                <w:szCs w:val="16"/>
                <w:lang w:val="en-US"/>
              </w:rPr>
            </w:pPr>
          </w:p>
        </w:tc>
        <w:tc>
          <w:tcPr>
            <w:tcW w:w="720" w:type="dxa"/>
          </w:tcPr>
          <w:p w14:paraId="5EAE63B7"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105010818"/>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N</w:t>
            </w:r>
            <w:r w:rsidR="00DB6741" w:rsidRPr="00547D47">
              <w:rPr>
                <w:rFonts w:ascii="Calibri" w:hAnsi="Calibri" w:cs="Arial"/>
                <w:sz w:val="16"/>
                <w:szCs w:val="16"/>
                <w:lang w:val="en-GB"/>
              </w:rPr>
              <w:t>/A</w:t>
            </w:r>
          </w:p>
          <w:p w14:paraId="63344A94"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200599237"/>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C</w:t>
            </w:r>
          </w:p>
          <w:p w14:paraId="681E0D91"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1884082842"/>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NC</w:t>
            </w:r>
          </w:p>
          <w:p w14:paraId="7C9076E9" w14:textId="63FB72E7" w:rsidR="00F4165A" w:rsidRDefault="00B53C98" w:rsidP="00DB6741">
            <w:pPr>
              <w:spacing w:before="60" w:after="60"/>
              <w:rPr>
                <w:rFonts w:ascii="Calibri" w:hAnsi="Calibri" w:cs="Arial"/>
                <w:sz w:val="16"/>
                <w:szCs w:val="16"/>
                <w:lang w:val="en-US"/>
              </w:rPr>
            </w:pPr>
            <w:sdt>
              <w:sdtPr>
                <w:rPr>
                  <w:rFonts w:ascii="Calibri" w:hAnsi="Calibri" w:cs="Arial"/>
                  <w:sz w:val="16"/>
                  <w:szCs w:val="16"/>
                  <w:lang w:val="en-GB"/>
                </w:rPr>
                <w:id w:val="49119378"/>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 xml:space="preserve"> N/R</w:t>
            </w:r>
          </w:p>
        </w:tc>
        <w:tc>
          <w:tcPr>
            <w:tcW w:w="3510" w:type="dxa"/>
          </w:tcPr>
          <w:p w14:paraId="2852ADD6" w14:textId="77AFB350" w:rsidR="00F4165A" w:rsidRPr="008557C5" w:rsidRDefault="00F4165A" w:rsidP="00DB6741">
            <w:pPr>
              <w:rPr>
                <w:rFonts w:ascii="Calibri" w:hAnsi="Calibri" w:cs="Arial"/>
                <w:b/>
                <w:sz w:val="16"/>
                <w:szCs w:val="16"/>
                <w:lang w:val="en-GB"/>
              </w:rPr>
            </w:pPr>
          </w:p>
        </w:tc>
      </w:tr>
      <w:tr w:rsidR="00F4165A" w:rsidRPr="008557C5" w14:paraId="1145FBAE" w14:textId="77777777" w:rsidTr="00EF7F47">
        <w:tc>
          <w:tcPr>
            <w:tcW w:w="450" w:type="dxa"/>
            <w:vAlign w:val="center"/>
          </w:tcPr>
          <w:p w14:paraId="251B720E" w14:textId="77777777" w:rsidR="00F4165A" w:rsidRPr="003D3B02" w:rsidRDefault="00F4165A" w:rsidP="00DB6741">
            <w:pPr>
              <w:pStyle w:val="ListParagraph"/>
              <w:numPr>
                <w:ilvl w:val="0"/>
                <w:numId w:val="16"/>
              </w:numPr>
              <w:ind w:left="0" w:firstLine="144"/>
              <w:jc w:val="center"/>
              <w:rPr>
                <w:rFonts w:ascii="Calibri" w:hAnsi="Calibri" w:cs="Arial"/>
                <w:b/>
                <w:bCs/>
                <w:sz w:val="16"/>
                <w:szCs w:val="16"/>
                <w:lang w:val="en-GB"/>
              </w:rPr>
            </w:pPr>
          </w:p>
        </w:tc>
        <w:tc>
          <w:tcPr>
            <w:tcW w:w="1620" w:type="dxa"/>
            <w:shd w:val="clear" w:color="auto" w:fill="auto"/>
          </w:tcPr>
          <w:p w14:paraId="658458A7" w14:textId="75A063A4" w:rsidR="00F4165A" w:rsidRPr="00637AF1" w:rsidRDefault="00F4165A" w:rsidP="00DB6741">
            <w:pPr>
              <w:jc w:val="both"/>
              <w:rPr>
                <w:rFonts w:ascii="Calibri" w:hAnsi="Calibri" w:cs="Arial"/>
                <w:b/>
                <w:bCs/>
                <w:sz w:val="16"/>
                <w:szCs w:val="16"/>
                <w:lang w:val="en-GB"/>
              </w:rPr>
            </w:pPr>
            <w:r w:rsidRPr="00637AF1">
              <w:rPr>
                <w:rFonts w:ascii="Calibri" w:hAnsi="Calibri" w:cs="Arial"/>
                <w:b/>
                <w:bCs/>
                <w:sz w:val="16"/>
                <w:szCs w:val="16"/>
                <w:lang w:val="en-GB"/>
              </w:rPr>
              <w:t>SPA.RVSM.110</w:t>
            </w:r>
          </w:p>
          <w:p w14:paraId="2149E001" w14:textId="77777777" w:rsidR="00F4165A" w:rsidRPr="00637AF1" w:rsidRDefault="00F4165A" w:rsidP="00DB6741">
            <w:pPr>
              <w:jc w:val="both"/>
              <w:rPr>
                <w:rFonts w:ascii="Calibri" w:hAnsi="Calibri" w:cs="Arial"/>
                <w:b/>
                <w:bCs/>
                <w:sz w:val="16"/>
                <w:szCs w:val="16"/>
                <w:lang w:val="en-GB"/>
              </w:rPr>
            </w:pPr>
            <w:r w:rsidRPr="00637AF1">
              <w:rPr>
                <w:rFonts w:ascii="Calibri" w:hAnsi="Calibri" w:cs="Arial"/>
                <w:b/>
                <w:bCs/>
                <w:sz w:val="16"/>
                <w:szCs w:val="16"/>
                <w:lang w:val="en-GB"/>
              </w:rPr>
              <w:t>AMC1 SPA.RVSM.110(a)</w:t>
            </w:r>
          </w:p>
        </w:tc>
        <w:tc>
          <w:tcPr>
            <w:tcW w:w="4230" w:type="dxa"/>
            <w:shd w:val="clear" w:color="auto" w:fill="D9D9D9"/>
          </w:tcPr>
          <w:p w14:paraId="2A2337F8"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Aircraft equipment</w:t>
            </w:r>
          </w:p>
        </w:tc>
        <w:tc>
          <w:tcPr>
            <w:tcW w:w="4680" w:type="dxa"/>
          </w:tcPr>
          <w:p w14:paraId="2426E203"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Check that the aircraft is equipped with:</w:t>
            </w:r>
          </w:p>
          <w:p w14:paraId="02B95A6B" w14:textId="77777777" w:rsidR="00F4165A"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two independent altitude measurement systems;</w:t>
            </w:r>
          </w:p>
          <w:p w14:paraId="1BCE7FBC" w14:textId="0356E1D2" w:rsidR="00F4165A" w:rsidRPr="000121E0" w:rsidRDefault="00F4165A" w:rsidP="00DB6741">
            <w:pPr>
              <w:pStyle w:val="ListParagraph"/>
              <w:jc w:val="both"/>
              <w:rPr>
                <w:rFonts w:ascii="Calibri" w:hAnsi="Calibri" w:cs="Arial"/>
                <w:sz w:val="16"/>
                <w:szCs w:val="16"/>
                <w:lang w:val="en-GB"/>
              </w:rPr>
            </w:pPr>
            <w:r>
              <w:rPr>
                <w:rFonts w:ascii="Calibri" w:hAnsi="Calibri" w:cs="Arial"/>
                <w:sz w:val="16"/>
                <w:szCs w:val="16"/>
                <w:lang w:val="en-GB"/>
              </w:rPr>
              <w:t xml:space="preserve">Additional criteria to be checked in accordance with. </w:t>
            </w:r>
            <w:r w:rsidRPr="00DD28B8">
              <w:rPr>
                <w:rFonts w:ascii="Calibri" w:hAnsi="Calibri" w:cs="Arial"/>
                <w:sz w:val="16"/>
                <w:szCs w:val="16"/>
                <w:lang w:val="en-GB"/>
              </w:rPr>
              <w:t>AMC1 SPA.RVSM.110(a)</w:t>
            </w:r>
          </w:p>
          <w:p w14:paraId="5C070000" w14:textId="77777777" w:rsidR="00F4165A" w:rsidRPr="000121E0"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an altitude alerting system;</w:t>
            </w:r>
          </w:p>
          <w:p w14:paraId="1397F365" w14:textId="77777777" w:rsidR="00F4165A" w:rsidRPr="000121E0"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an automatic altitude control system;</w:t>
            </w:r>
          </w:p>
          <w:p w14:paraId="476112AD" w14:textId="77777777" w:rsidR="00F4165A" w:rsidRPr="000121E0"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a secondary surveillance radar (SSR) transponder with altitude reporting system that can be connected to the altitude measurement system in use for altitude control.</w:t>
            </w:r>
          </w:p>
        </w:tc>
        <w:tc>
          <w:tcPr>
            <w:tcW w:w="990" w:type="dxa"/>
          </w:tcPr>
          <w:p w14:paraId="2C2F2573" w14:textId="77777777" w:rsidR="00F4165A" w:rsidRDefault="00F4165A" w:rsidP="00DB6741">
            <w:pPr>
              <w:spacing w:before="60" w:after="60"/>
              <w:rPr>
                <w:rFonts w:ascii="Calibri" w:hAnsi="Calibri" w:cs="Arial"/>
                <w:sz w:val="16"/>
                <w:szCs w:val="16"/>
                <w:lang w:val="en-US"/>
              </w:rPr>
            </w:pPr>
          </w:p>
        </w:tc>
        <w:tc>
          <w:tcPr>
            <w:tcW w:w="720" w:type="dxa"/>
          </w:tcPr>
          <w:p w14:paraId="7B4D3D36"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1746801079"/>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N</w:t>
            </w:r>
            <w:r w:rsidR="00DB6741" w:rsidRPr="00547D47">
              <w:rPr>
                <w:rFonts w:ascii="Calibri" w:hAnsi="Calibri" w:cs="Arial"/>
                <w:sz w:val="16"/>
                <w:szCs w:val="16"/>
                <w:lang w:val="en-GB"/>
              </w:rPr>
              <w:t>/A</w:t>
            </w:r>
          </w:p>
          <w:p w14:paraId="5D322DDC"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474066521"/>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C</w:t>
            </w:r>
          </w:p>
          <w:p w14:paraId="69164AD4" w14:textId="77777777" w:rsidR="00DB6741" w:rsidRPr="00547D47" w:rsidRDefault="00B53C98" w:rsidP="00DB6741">
            <w:pPr>
              <w:spacing w:before="60" w:after="60"/>
              <w:rPr>
                <w:rFonts w:ascii="Calibri" w:hAnsi="Calibri" w:cs="Arial"/>
                <w:sz w:val="16"/>
                <w:szCs w:val="16"/>
                <w:lang w:val="en-GB"/>
              </w:rPr>
            </w:pPr>
            <w:sdt>
              <w:sdtPr>
                <w:rPr>
                  <w:rFonts w:ascii="Calibri" w:hAnsi="Calibri" w:cs="Arial"/>
                  <w:sz w:val="16"/>
                  <w:szCs w:val="16"/>
                  <w:lang w:val="en-GB"/>
                </w:rPr>
                <w:id w:val="-918563829"/>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NC</w:t>
            </w:r>
          </w:p>
          <w:p w14:paraId="17071CB7" w14:textId="1741952A" w:rsidR="00F4165A" w:rsidRDefault="00B53C98" w:rsidP="00DB6741">
            <w:pPr>
              <w:spacing w:before="60" w:after="60"/>
              <w:rPr>
                <w:rFonts w:ascii="Calibri" w:hAnsi="Calibri" w:cs="Arial"/>
                <w:sz w:val="16"/>
                <w:szCs w:val="16"/>
                <w:lang w:val="en-US"/>
              </w:rPr>
            </w:pPr>
            <w:sdt>
              <w:sdtPr>
                <w:rPr>
                  <w:rFonts w:ascii="Calibri" w:hAnsi="Calibri" w:cs="Arial"/>
                  <w:sz w:val="16"/>
                  <w:szCs w:val="16"/>
                  <w:lang w:val="en-GB"/>
                </w:rPr>
                <w:id w:val="335733992"/>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 xml:space="preserve"> N/R</w:t>
            </w:r>
          </w:p>
        </w:tc>
        <w:tc>
          <w:tcPr>
            <w:tcW w:w="3510" w:type="dxa"/>
          </w:tcPr>
          <w:p w14:paraId="1F761D12" w14:textId="2BE421EF" w:rsidR="00F4165A" w:rsidRPr="008557C5" w:rsidRDefault="00F4165A" w:rsidP="00DB6741">
            <w:pPr>
              <w:rPr>
                <w:rFonts w:ascii="Calibri" w:hAnsi="Calibri" w:cs="Arial"/>
                <w:b/>
                <w:sz w:val="16"/>
                <w:szCs w:val="16"/>
                <w:lang w:val="en-GB"/>
              </w:rPr>
            </w:pPr>
          </w:p>
        </w:tc>
      </w:tr>
      <w:tr w:rsidR="00DB6741" w:rsidRPr="00DC7965" w14:paraId="3BAB128A" w14:textId="77777777" w:rsidTr="00DB6741">
        <w:tc>
          <w:tcPr>
            <w:tcW w:w="450" w:type="dxa"/>
            <w:shd w:val="clear" w:color="auto" w:fill="5B9BD5" w:themeFill="accent5"/>
            <w:vAlign w:val="center"/>
          </w:tcPr>
          <w:p w14:paraId="1A608BDC" w14:textId="77777777" w:rsidR="00DB6741" w:rsidRDefault="00DB6741" w:rsidP="00DB6741">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44D50845" w14:textId="06E5685C" w:rsidR="00DB6741" w:rsidRPr="0092711E" w:rsidRDefault="00DB6741" w:rsidP="00DB6741">
            <w:pPr>
              <w:spacing w:before="60" w:after="60"/>
              <w:rPr>
                <w:rFonts w:ascii="Calibri" w:hAnsi="Calibri" w:cs="Arial"/>
                <w:b/>
                <w:sz w:val="16"/>
                <w:szCs w:val="16"/>
                <w:lang w:val="en-GB"/>
              </w:rPr>
            </w:pPr>
            <w:r>
              <w:rPr>
                <w:rFonts w:ascii="Calibri" w:hAnsi="Calibri" w:cs="Arial"/>
                <w:b/>
                <w:sz w:val="16"/>
                <w:szCs w:val="16"/>
                <w:lang w:val="en-GB"/>
              </w:rPr>
              <w:t>Operating procedures</w:t>
            </w:r>
          </w:p>
        </w:tc>
      </w:tr>
      <w:tr w:rsidR="00F4165A" w:rsidRPr="00C87B9D" w14:paraId="38B8A528" w14:textId="77777777" w:rsidTr="00EF7F47">
        <w:tc>
          <w:tcPr>
            <w:tcW w:w="450" w:type="dxa"/>
            <w:vAlign w:val="center"/>
          </w:tcPr>
          <w:p w14:paraId="759DC469"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2CF2F8F3" w14:textId="04E2387D"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SPA.RVSM.105(d)(4)</w:t>
            </w:r>
          </w:p>
          <w:p w14:paraId="00453A54"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7ADB56E5"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Flight planning / Pre-flight procedures</w:t>
            </w:r>
          </w:p>
        </w:tc>
        <w:tc>
          <w:tcPr>
            <w:tcW w:w="4680" w:type="dxa"/>
          </w:tcPr>
          <w:p w14:paraId="4BA179BE"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flight planning procedures foresees the following items to be reviewed:</w:t>
            </w:r>
          </w:p>
          <w:p w14:paraId="0CC83B21"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lastRenderedPageBreak/>
              <w:t>airframe is approved for RVSM operations;</w:t>
            </w:r>
          </w:p>
          <w:p w14:paraId="789110F0"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t>reported and forecast weather on the route of flight;</w:t>
            </w:r>
          </w:p>
          <w:p w14:paraId="7043D0FA"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t>MEL items pertaining to height-keeping and alerting systems; and</w:t>
            </w:r>
          </w:p>
          <w:p w14:paraId="74B50885"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t>airframe or operating restriction related to RVSM operations.</w:t>
            </w:r>
          </w:p>
          <w:p w14:paraId="6014C057"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pre-flight procedures include:</w:t>
            </w:r>
          </w:p>
          <w:p w14:paraId="1723A459" w14:textId="77777777" w:rsidR="00F4165A" w:rsidRPr="00375B20" w:rsidRDefault="00F4165A" w:rsidP="009130BD">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The a</w:t>
            </w:r>
            <w:r w:rsidRPr="00375B20">
              <w:rPr>
                <w:rFonts w:ascii="Calibri" w:hAnsi="Calibri" w:cs="Arial"/>
                <w:sz w:val="16"/>
                <w:szCs w:val="16"/>
                <w:lang w:val="en-GB"/>
              </w:rPr>
              <w:t>ircraft equipment condition review (MEL)</w:t>
            </w:r>
          </w:p>
          <w:p w14:paraId="4D649C89" w14:textId="77777777" w:rsidR="00F4165A" w:rsidRPr="00375B20" w:rsidRDefault="00F4165A" w:rsidP="009130BD">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An e</w:t>
            </w:r>
            <w:r w:rsidRPr="00375B20">
              <w:rPr>
                <w:rFonts w:ascii="Calibri" w:hAnsi="Calibri" w:cs="Arial"/>
                <w:sz w:val="16"/>
                <w:szCs w:val="16"/>
                <w:lang w:val="en-GB"/>
              </w:rPr>
              <w:t>xternal inspection of static sources and fuselage skin near static sources</w:t>
            </w:r>
          </w:p>
          <w:p w14:paraId="27D60212" w14:textId="77777777" w:rsidR="00F4165A" w:rsidRPr="00375B20" w:rsidRDefault="00F4165A" w:rsidP="009130BD">
            <w:pPr>
              <w:pStyle w:val="ListParagraph"/>
              <w:numPr>
                <w:ilvl w:val="0"/>
                <w:numId w:val="8"/>
              </w:numPr>
              <w:jc w:val="both"/>
              <w:rPr>
                <w:rFonts w:ascii="Calibri" w:hAnsi="Calibri" w:cs="Arial"/>
                <w:sz w:val="16"/>
                <w:szCs w:val="16"/>
                <w:lang w:val="en-GB"/>
              </w:rPr>
            </w:pPr>
            <w:r w:rsidRPr="00375B20">
              <w:rPr>
                <w:rFonts w:ascii="Calibri" w:hAnsi="Calibri" w:cs="Arial"/>
                <w:sz w:val="16"/>
                <w:szCs w:val="16"/>
                <w:lang w:val="en-GB"/>
              </w:rPr>
              <w:t xml:space="preserve">Before T-O, altimeter </w:t>
            </w:r>
            <w:r>
              <w:rPr>
                <w:rFonts w:ascii="Calibri" w:hAnsi="Calibri" w:cs="Arial"/>
                <w:sz w:val="16"/>
                <w:szCs w:val="16"/>
                <w:lang w:val="en-GB"/>
              </w:rPr>
              <w:t xml:space="preserve">to be </w:t>
            </w:r>
            <w:r w:rsidRPr="00375B20">
              <w:rPr>
                <w:rFonts w:ascii="Calibri" w:hAnsi="Calibri" w:cs="Arial"/>
                <w:sz w:val="16"/>
                <w:szCs w:val="16"/>
                <w:lang w:val="en-GB"/>
              </w:rPr>
              <w:t xml:space="preserve">set to QNH and cross-checked. (alternative </w:t>
            </w:r>
            <w:r>
              <w:rPr>
                <w:rFonts w:ascii="Calibri" w:hAnsi="Calibri" w:cs="Arial"/>
                <w:sz w:val="16"/>
                <w:szCs w:val="16"/>
                <w:lang w:val="en-GB"/>
              </w:rPr>
              <w:t xml:space="preserve">procedure </w:t>
            </w:r>
            <w:r w:rsidRPr="00375B20">
              <w:rPr>
                <w:rFonts w:ascii="Calibri" w:hAnsi="Calibri" w:cs="Arial"/>
                <w:sz w:val="16"/>
                <w:szCs w:val="16"/>
                <w:lang w:val="en-GB"/>
              </w:rPr>
              <w:t>possible using QFE).</w:t>
            </w:r>
          </w:p>
          <w:p w14:paraId="581A3F42" w14:textId="77777777" w:rsidR="00F4165A" w:rsidRPr="00375B20" w:rsidRDefault="00F4165A" w:rsidP="009130BD">
            <w:pPr>
              <w:pStyle w:val="ListParagraph"/>
              <w:numPr>
                <w:ilvl w:val="0"/>
                <w:numId w:val="8"/>
              </w:numPr>
              <w:jc w:val="both"/>
              <w:rPr>
                <w:rFonts w:ascii="Calibri" w:hAnsi="Calibri" w:cs="Arial"/>
                <w:sz w:val="16"/>
                <w:szCs w:val="16"/>
                <w:lang w:val="en-GB"/>
              </w:rPr>
            </w:pPr>
            <w:r w:rsidRPr="00375B20">
              <w:rPr>
                <w:rFonts w:ascii="Calibri" w:hAnsi="Calibri" w:cs="Arial"/>
                <w:sz w:val="16"/>
                <w:szCs w:val="16"/>
                <w:lang w:val="en-GB"/>
              </w:rPr>
              <w:t>All equipment required for RVSM to be checked operative before take-off.</w:t>
            </w:r>
          </w:p>
          <w:p w14:paraId="01F9B533" w14:textId="77777777" w:rsidR="00F4165A" w:rsidRPr="0099525C" w:rsidRDefault="00F4165A" w:rsidP="009130BD">
            <w:pPr>
              <w:jc w:val="both"/>
              <w:rPr>
                <w:rFonts w:ascii="Calibri" w:hAnsi="Calibri" w:cs="Arial"/>
                <w:sz w:val="16"/>
                <w:szCs w:val="16"/>
                <w:lang w:val="en-GB"/>
              </w:rPr>
            </w:pPr>
          </w:p>
        </w:tc>
        <w:tc>
          <w:tcPr>
            <w:tcW w:w="990" w:type="dxa"/>
          </w:tcPr>
          <w:p w14:paraId="58170E4A" w14:textId="77777777" w:rsidR="00F4165A" w:rsidRDefault="00F4165A" w:rsidP="009130BD">
            <w:pPr>
              <w:spacing w:before="60" w:after="60"/>
              <w:rPr>
                <w:rFonts w:ascii="Calibri" w:hAnsi="Calibri" w:cs="Arial"/>
                <w:sz w:val="16"/>
                <w:szCs w:val="16"/>
                <w:lang w:val="en-US"/>
              </w:rPr>
            </w:pPr>
          </w:p>
        </w:tc>
        <w:tc>
          <w:tcPr>
            <w:tcW w:w="720" w:type="dxa"/>
          </w:tcPr>
          <w:p w14:paraId="3EE5F441"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27701410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16D83E9A"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212467475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0E65D63"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20367699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4E8DC3D" w14:textId="20993E5D"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07419367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2114DEEB" w14:textId="0ADC3A66" w:rsidR="00F4165A" w:rsidRPr="008557C5" w:rsidRDefault="00F4165A" w:rsidP="009130BD">
            <w:pPr>
              <w:rPr>
                <w:rFonts w:ascii="Calibri" w:hAnsi="Calibri" w:cs="Arial"/>
                <w:b/>
                <w:sz w:val="16"/>
                <w:szCs w:val="16"/>
                <w:lang w:val="en-GB"/>
              </w:rPr>
            </w:pPr>
          </w:p>
        </w:tc>
      </w:tr>
      <w:tr w:rsidR="00F4165A" w:rsidRPr="00C87B9D" w14:paraId="66BC860D" w14:textId="77777777" w:rsidTr="00EF7F47">
        <w:tc>
          <w:tcPr>
            <w:tcW w:w="450" w:type="dxa"/>
            <w:vAlign w:val="center"/>
          </w:tcPr>
          <w:p w14:paraId="45D4A5CA"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1EA4BA76" w14:textId="4084E868"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SPA.RVSM.105(d)(5)</w:t>
            </w:r>
          </w:p>
          <w:p w14:paraId="30920CEC"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6E067B38"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Procedures prior to RVSM airspace entry</w:t>
            </w:r>
          </w:p>
        </w:tc>
        <w:tc>
          <w:tcPr>
            <w:tcW w:w="4680" w:type="dxa"/>
          </w:tcPr>
          <w:p w14:paraId="09B20A1C"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procedure prior to RVSM airspace entry  includes the check that the following equipment should be operating normally:</w:t>
            </w:r>
          </w:p>
          <w:p w14:paraId="0E3A83E8" w14:textId="77777777" w:rsidR="00F4165A" w:rsidRPr="002E6DD9"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two primary altitude measurement systems. A cross-check between the primary altimeters should be made. A minimum of two will need to agree within ±60 m (±200 ft). Failure to meet this condition will require that the altimetry system be reported as defective and air traffic control (ATC) notified;</w:t>
            </w:r>
          </w:p>
          <w:p w14:paraId="75E30371" w14:textId="77777777" w:rsidR="00F4165A" w:rsidRPr="002E6DD9"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one automatic altitude-control system;</w:t>
            </w:r>
          </w:p>
          <w:p w14:paraId="2107EDAE" w14:textId="77777777" w:rsidR="00F4165A" w:rsidRPr="002E6DD9"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one altitude-alerting device; and</w:t>
            </w:r>
          </w:p>
          <w:p w14:paraId="4835E7C7" w14:textId="77777777" w:rsidR="00F4165A"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(iv) operating transponder.</w:t>
            </w:r>
          </w:p>
          <w:p w14:paraId="5709A6A4"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w:t>
            </w:r>
            <w:r w:rsidRPr="00C32282">
              <w:rPr>
                <w:rFonts w:ascii="Calibri" w:hAnsi="Calibri" w:cs="Arial"/>
                <w:sz w:val="16"/>
                <w:szCs w:val="16"/>
                <w:lang w:val="en-GB"/>
              </w:rPr>
              <w:t xml:space="preserve">Check that the procedure requires the pilot to conduct a cross-check </w:t>
            </w:r>
            <w:r>
              <w:rPr>
                <w:rFonts w:ascii="Calibri" w:hAnsi="Calibri" w:cs="Arial"/>
                <w:sz w:val="16"/>
                <w:szCs w:val="16"/>
                <w:lang w:val="en-GB"/>
              </w:rPr>
              <w:t>between the 2 altimetry systems.</w:t>
            </w:r>
          </w:p>
          <w:p w14:paraId="284ACA41" w14:textId="77777777" w:rsidR="00F4165A" w:rsidRPr="00C32282" w:rsidRDefault="00F4165A" w:rsidP="009130BD">
            <w:pPr>
              <w:jc w:val="both"/>
              <w:rPr>
                <w:rFonts w:ascii="Calibri" w:hAnsi="Calibri" w:cs="Arial"/>
                <w:sz w:val="16"/>
                <w:szCs w:val="16"/>
                <w:lang w:val="en-GB"/>
              </w:rPr>
            </w:pPr>
            <w:r>
              <w:rPr>
                <w:rFonts w:ascii="Calibri" w:hAnsi="Calibri" w:cs="Arial"/>
                <w:sz w:val="16"/>
                <w:szCs w:val="16"/>
                <w:lang w:val="en-GB"/>
              </w:rPr>
              <w:t>- Check that the procedure states that a new clearance is to be obtained if any of the required equipment fails.</w:t>
            </w:r>
          </w:p>
          <w:p w14:paraId="583DEFEF" w14:textId="77777777" w:rsidR="00F4165A" w:rsidRPr="00C32282" w:rsidRDefault="00F4165A" w:rsidP="009130BD">
            <w:pPr>
              <w:jc w:val="both"/>
              <w:rPr>
                <w:rFonts w:ascii="Calibri" w:hAnsi="Calibri" w:cs="Arial"/>
                <w:sz w:val="16"/>
                <w:szCs w:val="16"/>
                <w:lang w:val="en-GB"/>
              </w:rPr>
            </w:pPr>
          </w:p>
        </w:tc>
        <w:tc>
          <w:tcPr>
            <w:tcW w:w="990" w:type="dxa"/>
          </w:tcPr>
          <w:p w14:paraId="22C80EEC" w14:textId="77777777" w:rsidR="00F4165A" w:rsidRDefault="00F4165A" w:rsidP="009130BD">
            <w:pPr>
              <w:spacing w:before="60" w:after="60"/>
              <w:rPr>
                <w:rFonts w:ascii="Calibri" w:hAnsi="Calibri" w:cs="Arial"/>
                <w:sz w:val="16"/>
                <w:szCs w:val="16"/>
                <w:lang w:val="en-US"/>
              </w:rPr>
            </w:pPr>
          </w:p>
        </w:tc>
        <w:tc>
          <w:tcPr>
            <w:tcW w:w="720" w:type="dxa"/>
          </w:tcPr>
          <w:p w14:paraId="23BC7901"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47625585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107AEEE9"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68166096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572C286D"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87689093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2856405D" w14:textId="5417B7E3"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21015628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4839A6B0" w14:textId="7E08D679" w:rsidR="00F4165A" w:rsidRPr="008557C5" w:rsidRDefault="00F4165A" w:rsidP="009130BD">
            <w:pPr>
              <w:rPr>
                <w:rFonts w:ascii="Calibri" w:hAnsi="Calibri" w:cs="Arial"/>
                <w:b/>
                <w:sz w:val="16"/>
                <w:szCs w:val="16"/>
                <w:lang w:val="en-GB"/>
              </w:rPr>
            </w:pPr>
          </w:p>
        </w:tc>
      </w:tr>
      <w:tr w:rsidR="00F4165A" w:rsidRPr="00C87B9D" w14:paraId="2EA32F84" w14:textId="77777777" w:rsidTr="00EF7F47">
        <w:tc>
          <w:tcPr>
            <w:tcW w:w="450" w:type="dxa"/>
            <w:vAlign w:val="center"/>
          </w:tcPr>
          <w:p w14:paraId="4A93A9BC"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696F91F0" w14:textId="09E8FF3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SPA.RVSM.105(d)(6)</w:t>
            </w:r>
          </w:p>
          <w:p w14:paraId="783E8FA2"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131925D4"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In-flight procedures</w:t>
            </w:r>
          </w:p>
        </w:tc>
        <w:tc>
          <w:tcPr>
            <w:tcW w:w="4680" w:type="dxa"/>
          </w:tcPr>
          <w:p w14:paraId="46CCDFC0"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Check that the following practices are included in the FC procedures:</w:t>
            </w:r>
          </w:p>
          <w:p w14:paraId="3CB0A942"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FC to comply with any operating restrictions</w:t>
            </w:r>
          </w:p>
          <w:p w14:paraId="605A2104"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Sub-scale on all primary and std-by altimeters set to 1013.2 hp when passing the transition altitude and rechecking the altimeter setting when reaching initial cleared FL.</w:t>
            </w:r>
          </w:p>
          <w:p w14:paraId="7CB180B3"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Aircraft to be flown at cleared FL. ATC clearances to be fully understood and followed.</w:t>
            </w:r>
          </w:p>
          <w:p w14:paraId="40A34299"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lastRenderedPageBreak/>
              <w:t>Undershoot or overshoot of more than 45 m (100 ft) to be avoided when changing FL. Automatic altitude-control system to be used.</w:t>
            </w:r>
          </w:p>
          <w:p w14:paraId="523EACE4" w14:textId="77777777" w:rsidR="00F4165A"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Automatic altitude-control system to be operative and engaged during level cruise, except in case of need to re-trim the A/C or turbulence requiring disengagement. Adherence to cruise altitude to be done by ref to one of the 2 primary altimeters.</w:t>
            </w:r>
          </w:p>
          <w:p w14:paraId="497B8157" w14:textId="77777777" w:rsidR="00F4165A"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Altitude-alerting system to be checked operative.</w:t>
            </w:r>
          </w:p>
          <w:p w14:paraId="221DD0A2" w14:textId="77777777" w:rsidR="00F4165A"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Approx. every hour, cross-checks between primary altimeters to be made (max +/- 60 m (200 ft) discrepancy, ATC to be notified in case of exceedance.</w:t>
            </w:r>
          </w:p>
          <w:p w14:paraId="6CD98B26" w14:textId="77777777" w:rsidR="00F4165A"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Altimeter system used to control the aircraft to be selected for the input to the altitude reporting transponder.</w:t>
            </w:r>
          </w:p>
          <w:p w14:paraId="70BC28C3" w14:textId="77777777" w:rsidR="00F4165A" w:rsidRPr="00E62EAC"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When notified by ATC of a deviation from assigned altitude exceeding +/- 90 m (200 ft), FC to take action to return to cleared FL ASAP.</w:t>
            </w:r>
          </w:p>
          <w:p w14:paraId="7D74B9B2" w14:textId="77777777" w:rsidR="00F4165A" w:rsidRPr="0099525C" w:rsidRDefault="00F4165A" w:rsidP="009130BD">
            <w:pPr>
              <w:jc w:val="both"/>
              <w:rPr>
                <w:rFonts w:ascii="Calibri" w:hAnsi="Calibri" w:cs="Arial"/>
                <w:sz w:val="16"/>
                <w:szCs w:val="16"/>
                <w:lang w:val="en-GB"/>
              </w:rPr>
            </w:pPr>
          </w:p>
        </w:tc>
        <w:tc>
          <w:tcPr>
            <w:tcW w:w="990" w:type="dxa"/>
          </w:tcPr>
          <w:p w14:paraId="159904D4" w14:textId="77777777" w:rsidR="00F4165A" w:rsidRDefault="00F4165A" w:rsidP="009130BD">
            <w:pPr>
              <w:spacing w:before="60" w:after="60"/>
              <w:rPr>
                <w:rFonts w:ascii="Calibri" w:hAnsi="Calibri" w:cs="Arial"/>
                <w:sz w:val="16"/>
                <w:szCs w:val="16"/>
                <w:lang w:val="en-US"/>
              </w:rPr>
            </w:pPr>
          </w:p>
        </w:tc>
        <w:tc>
          <w:tcPr>
            <w:tcW w:w="720" w:type="dxa"/>
          </w:tcPr>
          <w:p w14:paraId="52C1B828"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36911705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6CC2C2E1"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40730288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6BB153F"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52121904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4E5055D" w14:textId="522ACDC1"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28719127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0956727" w14:textId="41479AD2" w:rsidR="00F4165A" w:rsidRPr="008557C5" w:rsidRDefault="00F4165A" w:rsidP="009130BD">
            <w:pPr>
              <w:rPr>
                <w:rFonts w:ascii="Calibri" w:hAnsi="Calibri" w:cs="Arial"/>
                <w:b/>
                <w:sz w:val="16"/>
                <w:szCs w:val="16"/>
                <w:lang w:val="en-GB"/>
              </w:rPr>
            </w:pPr>
          </w:p>
        </w:tc>
      </w:tr>
      <w:tr w:rsidR="00F4165A" w:rsidRPr="00C87B9D" w14:paraId="5F28E594" w14:textId="77777777" w:rsidTr="00EF7F47">
        <w:tc>
          <w:tcPr>
            <w:tcW w:w="450" w:type="dxa"/>
            <w:vAlign w:val="center"/>
          </w:tcPr>
          <w:p w14:paraId="3AB6F6B0"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rPr>
            </w:pPr>
          </w:p>
        </w:tc>
        <w:tc>
          <w:tcPr>
            <w:tcW w:w="1620" w:type="dxa"/>
            <w:shd w:val="clear" w:color="auto" w:fill="auto"/>
          </w:tcPr>
          <w:p w14:paraId="4562A79B" w14:textId="1DE37973"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SPA.RVSM.105(b)</w:t>
            </w:r>
          </w:p>
          <w:p w14:paraId="74C4B82D" w14:textId="77777777"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AMC2 SPA.RVSM.105</w:t>
            </w:r>
          </w:p>
        </w:tc>
        <w:tc>
          <w:tcPr>
            <w:tcW w:w="4230" w:type="dxa"/>
            <w:shd w:val="clear" w:color="auto" w:fill="D9D9D9"/>
          </w:tcPr>
          <w:p w14:paraId="39DA9281"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Contingency procedures/ reporting</w:t>
            </w:r>
          </w:p>
        </w:tc>
        <w:tc>
          <w:tcPr>
            <w:tcW w:w="4680" w:type="dxa"/>
          </w:tcPr>
          <w:p w14:paraId="113337F5"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contingency procedures include the following:</w:t>
            </w:r>
          </w:p>
          <w:p w14:paraId="74F6645A" w14:textId="77777777" w:rsidR="00F4165A" w:rsidRPr="00C51D96" w:rsidRDefault="00F4165A" w:rsidP="009130BD">
            <w:pPr>
              <w:pStyle w:val="ListParagraph"/>
              <w:numPr>
                <w:ilvl w:val="0"/>
                <w:numId w:val="10"/>
              </w:numPr>
              <w:jc w:val="both"/>
              <w:rPr>
                <w:rFonts w:ascii="Calibri" w:hAnsi="Calibri" w:cs="Arial"/>
                <w:sz w:val="16"/>
                <w:szCs w:val="16"/>
                <w:lang w:val="en-GB"/>
              </w:rPr>
            </w:pPr>
            <w:r w:rsidRPr="00C51D96">
              <w:rPr>
                <w:rFonts w:ascii="Calibri" w:hAnsi="Calibri" w:cs="Arial"/>
                <w:sz w:val="16"/>
                <w:szCs w:val="16"/>
                <w:lang w:val="en-GB"/>
              </w:rPr>
              <w:t>Notification of ATC of any contingency affecting the ability to maintain the cleared FL:</w:t>
            </w:r>
          </w:p>
          <w:p w14:paraId="2B74D34C"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 xml:space="preserve">Failure of </w:t>
            </w:r>
            <w:r>
              <w:rPr>
                <w:rFonts w:ascii="Calibri" w:hAnsi="Calibri" w:cs="Arial"/>
                <w:sz w:val="16"/>
                <w:szCs w:val="16"/>
                <w:lang w:val="en-GB"/>
              </w:rPr>
              <w:t xml:space="preserve">the </w:t>
            </w:r>
            <w:r w:rsidRPr="00C51D96">
              <w:rPr>
                <w:rFonts w:ascii="Calibri" w:hAnsi="Calibri" w:cs="Arial"/>
                <w:sz w:val="16"/>
                <w:szCs w:val="16"/>
                <w:lang w:val="en-GB"/>
              </w:rPr>
              <w:t>automatic altitude-control system</w:t>
            </w:r>
          </w:p>
          <w:p w14:paraId="3BDAD52A"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Loss of altimetry systems redundancy</w:t>
            </w:r>
          </w:p>
          <w:p w14:paraId="55307BD5"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Loss of engine thrust necessitating descent</w:t>
            </w:r>
          </w:p>
          <w:p w14:paraId="400B7079"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 xml:space="preserve">Any other equipment affecting </w:t>
            </w:r>
            <w:r>
              <w:rPr>
                <w:rFonts w:ascii="Calibri" w:hAnsi="Calibri" w:cs="Arial"/>
                <w:sz w:val="16"/>
                <w:szCs w:val="16"/>
                <w:lang w:val="en-GB"/>
              </w:rPr>
              <w:t xml:space="preserve">the </w:t>
            </w:r>
            <w:r w:rsidRPr="00C51D96">
              <w:rPr>
                <w:rFonts w:ascii="Calibri" w:hAnsi="Calibri" w:cs="Arial"/>
                <w:sz w:val="16"/>
                <w:szCs w:val="16"/>
                <w:lang w:val="en-GB"/>
              </w:rPr>
              <w:t>ability to maintain cleared FL</w:t>
            </w:r>
          </w:p>
          <w:p w14:paraId="11E6A07C" w14:textId="77777777" w:rsidR="00F4165A" w:rsidRPr="00C51D96" w:rsidRDefault="00F4165A" w:rsidP="009130BD">
            <w:pPr>
              <w:pStyle w:val="ListParagraph"/>
              <w:numPr>
                <w:ilvl w:val="0"/>
                <w:numId w:val="11"/>
              </w:numPr>
              <w:jc w:val="both"/>
              <w:rPr>
                <w:rFonts w:ascii="Calibri" w:hAnsi="Calibri" w:cs="Arial"/>
                <w:sz w:val="16"/>
                <w:szCs w:val="16"/>
                <w:lang w:val="en-GB"/>
              </w:rPr>
            </w:pPr>
            <w:r w:rsidRPr="00C51D96">
              <w:rPr>
                <w:rFonts w:ascii="Calibri" w:hAnsi="Calibri" w:cs="Arial"/>
                <w:sz w:val="16"/>
                <w:szCs w:val="16"/>
                <w:lang w:val="en-GB"/>
              </w:rPr>
              <w:t>ATC to be notified when encountering greater than moderate turbulence</w:t>
            </w:r>
          </w:p>
          <w:p w14:paraId="57A7764F" w14:textId="77777777" w:rsidR="00F4165A" w:rsidRPr="00C51D96" w:rsidRDefault="00F4165A" w:rsidP="009130BD">
            <w:pPr>
              <w:pStyle w:val="ListParagraph"/>
              <w:numPr>
                <w:ilvl w:val="0"/>
                <w:numId w:val="11"/>
              </w:numPr>
              <w:jc w:val="both"/>
              <w:rPr>
                <w:rFonts w:ascii="Calibri" w:hAnsi="Calibri" w:cs="Arial"/>
                <w:sz w:val="16"/>
                <w:szCs w:val="16"/>
                <w:lang w:val="en-GB"/>
              </w:rPr>
            </w:pPr>
            <w:r w:rsidRPr="00C51D96">
              <w:rPr>
                <w:rFonts w:ascii="Calibri" w:hAnsi="Calibri" w:cs="Arial"/>
                <w:sz w:val="16"/>
                <w:szCs w:val="16"/>
                <w:lang w:val="en-GB"/>
              </w:rPr>
              <w:t xml:space="preserve">If unable to notify ATC and obtain a clearance, regional contingency procedures should be followed. </w:t>
            </w:r>
          </w:p>
          <w:p w14:paraId="4E72968E" w14:textId="77777777" w:rsidR="00F4165A" w:rsidRPr="00C51D96" w:rsidRDefault="00F4165A" w:rsidP="009130BD">
            <w:pPr>
              <w:jc w:val="both"/>
              <w:rPr>
                <w:rFonts w:ascii="Calibri" w:hAnsi="Calibri" w:cs="Arial"/>
                <w:sz w:val="16"/>
                <w:szCs w:val="16"/>
                <w:lang w:val="en-US"/>
              </w:rPr>
            </w:pPr>
          </w:p>
        </w:tc>
        <w:tc>
          <w:tcPr>
            <w:tcW w:w="990" w:type="dxa"/>
          </w:tcPr>
          <w:p w14:paraId="007109F2" w14:textId="77777777" w:rsidR="00F4165A" w:rsidRDefault="00F4165A" w:rsidP="009130BD">
            <w:pPr>
              <w:spacing w:before="60" w:after="60"/>
              <w:rPr>
                <w:rFonts w:ascii="Calibri" w:hAnsi="Calibri" w:cs="Arial"/>
                <w:sz w:val="16"/>
                <w:szCs w:val="16"/>
                <w:lang w:val="en-US"/>
              </w:rPr>
            </w:pPr>
          </w:p>
        </w:tc>
        <w:tc>
          <w:tcPr>
            <w:tcW w:w="720" w:type="dxa"/>
          </w:tcPr>
          <w:p w14:paraId="235FD84A"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74375103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EF9626E"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84987580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3041DDBE"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208748693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FDC9B7D" w14:textId="69E49C4F"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98192985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61DFBB7F" w14:textId="4281A289" w:rsidR="00F4165A" w:rsidRPr="008557C5" w:rsidRDefault="00F4165A" w:rsidP="009130BD">
            <w:pPr>
              <w:rPr>
                <w:rFonts w:ascii="Calibri" w:hAnsi="Calibri" w:cs="Arial"/>
                <w:b/>
                <w:sz w:val="16"/>
                <w:szCs w:val="16"/>
                <w:lang w:val="en-GB"/>
              </w:rPr>
            </w:pPr>
          </w:p>
        </w:tc>
      </w:tr>
      <w:tr w:rsidR="00F4165A" w:rsidRPr="00C87B9D" w14:paraId="538D7727" w14:textId="77777777" w:rsidTr="00EF7F47">
        <w:tc>
          <w:tcPr>
            <w:tcW w:w="450" w:type="dxa"/>
            <w:vAlign w:val="center"/>
          </w:tcPr>
          <w:p w14:paraId="7F1A8202"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3EFC54EE" w14:textId="18228379"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SPA.RVSM.105(d)(7)</w:t>
            </w:r>
          </w:p>
          <w:p w14:paraId="7152F318"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1644C83F"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Post-flight procedures</w:t>
            </w:r>
          </w:p>
        </w:tc>
        <w:tc>
          <w:tcPr>
            <w:tcW w:w="4680" w:type="dxa"/>
          </w:tcPr>
          <w:p w14:paraId="67C2DB59" w14:textId="77777777" w:rsidR="00F4165A" w:rsidRPr="005F6A25" w:rsidRDefault="00F4165A" w:rsidP="009130BD">
            <w:pPr>
              <w:jc w:val="both"/>
              <w:rPr>
                <w:rFonts w:ascii="Calibri" w:hAnsi="Calibri" w:cs="Arial"/>
                <w:sz w:val="16"/>
                <w:szCs w:val="16"/>
                <w:lang w:val="en-GB"/>
              </w:rPr>
            </w:pPr>
            <w:r w:rsidRPr="005F6A25">
              <w:rPr>
                <w:rFonts w:ascii="Calibri" w:hAnsi="Calibri" w:cs="Arial"/>
                <w:sz w:val="16"/>
                <w:szCs w:val="16"/>
                <w:lang w:val="en-GB"/>
              </w:rPr>
              <w:t xml:space="preserve">- Check </w:t>
            </w:r>
            <w:r>
              <w:rPr>
                <w:rFonts w:ascii="Calibri" w:hAnsi="Calibri" w:cs="Arial"/>
                <w:sz w:val="16"/>
                <w:szCs w:val="16"/>
                <w:lang w:val="en-GB"/>
              </w:rPr>
              <w:t>that post-flight procedure</w:t>
            </w:r>
            <w:r w:rsidRPr="005F6A25">
              <w:rPr>
                <w:rFonts w:ascii="Calibri" w:hAnsi="Calibri" w:cs="Arial"/>
                <w:sz w:val="16"/>
                <w:szCs w:val="16"/>
                <w:lang w:val="en-GB"/>
              </w:rPr>
              <w:t xml:space="preserve"> includes the following :</w:t>
            </w:r>
          </w:p>
          <w:p w14:paraId="3965C398" w14:textId="77777777" w:rsidR="00F4165A" w:rsidRPr="005F6A25" w:rsidRDefault="00F4165A" w:rsidP="009130BD">
            <w:pPr>
              <w:pStyle w:val="ListParagraph"/>
              <w:numPr>
                <w:ilvl w:val="0"/>
                <w:numId w:val="13"/>
              </w:numPr>
              <w:jc w:val="both"/>
              <w:rPr>
                <w:rFonts w:ascii="Calibri" w:hAnsi="Calibri" w:cs="Arial"/>
                <w:sz w:val="16"/>
                <w:szCs w:val="16"/>
                <w:lang w:val="en-GB"/>
              </w:rPr>
            </w:pPr>
            <w:r w:rsidRPr="005F6A25">
              <w:rPr>
                <w:rFonts w:ascii="Calibri" w:hAnsi="Calibri" w:cs="Arial"/>
                <w:sz w:val="16"/>
                <w:szCs w:val="16"/>
                <w:lang w:val="en-GB"/>
              </w:rPr>
              <w:t>Tech log to be sufficiently detailed in case of malfunctions of height-keeping systems.</w:t>
            </w:r>
          </w:p>
          <w:p w14:paraId="100D6507" w14:textId="77777777" w:rsidR="00F4165A" w:rsidRPr="005F6A25" w:rsidRDefault="00F4165A" w:rsidP="009130BD">
            <w:pPr>
              <w:pStyle w:val="ListParagraph"/>
              <w:numPr>
                <w:ilvl w:val="0"/>
                <w:numId w:val="13"/>
              </w:numPr>
              <w:jc w:val="both"/>
              <w:rPr>
                <w:rFonts w:ascii="Calibri" w:hAnsi="Calibri" w:cs="Arial"/>
                <w:sz w:val="16"/>
                <w:szCs w:val="16"/>
                <w:lang w:val="en-GB"/>
              </w:rPr>
            </w:pPr>
            <w:r w:rsidRPr="005F6A25">
              <w:rPr>
                <w:rFonts w:ascii="Calibri" w:hAnsi="Calibri" w:cs="Arial"/>
                <w:sz w:val="16"/>
                <w:szCs w:val="16"/>
                <w:lang w:val="en-GB"/>
              </w:rPr>
              <w:t>Information to be recorded:</w:t>
            </w:r>
          </w:p>
          <w:p w14:paraId="6CE989F8" w14:textId="77777777" w:rsidR="00F4165A" w:rsidRDefault="00F4165A" w:rsidP="009130BD">
            <w:pPr>
              <w:pStyle w:val="ListParagraph"/>
              <w:numPr>
                <w:ilvl w:val="0"/>
                <w:numId w:val="12"/>
              </w:numPr>
              <w:ind w:left="1077"/>
              <w:jc w:val="both"/>
              <w:rPr>
                <w:rFonts w:ascii="Calibri" w:hAnsi="Calibri" w:cs="Arial"/>
                <w:sz w:val="16"/>
                <w:szCs w:val="16"/>
                <w:lang w:val="en-GB"/>
              </w:rPr>
            </w:pPr>
            <w:r>
              <w:rPr>
                <w:rFonts w:ascii="Calibri" w:hAnsi="Calibri" w:cs="Arial"/>
                <w:sz w:val="16"/>
                <w:szCs w:val="16"/>
                <w:lang w:val="en-GB"/>
              </w:rPr>
              <w:t>Primary and std-by altimeters readings</w:t>
            </w:r>
          </w:p>
          <w:p w14:paraId="565ED36C" w14:textId="77777777" w:rsidR="00F4165A" w:rsidRDefault="00F4165A" w:rsidP="009130BD">
            <w:pPr>
              <w:pStyle w:val="ListParagraph"/>
              <w:numPr>
                <w:ilvl w:val="0"/>
                <w:numId w:val="12"/>
              </w:numPr>
              <w:ind w:left="1077"/>
              <w:jc w:val="both"/>
              <w:rPr>
                <w:rFonts w:ascii="Calibri" w:hAnsi="Calibri" w:cs="Arial"/>
                <w:sz w:val="16"/>
                <w:szCs w:val="16"/>
                <w:lang w:val="en-GB"/>
              </w:rPr>
            </w:pPr>
            <w:r>
              <w:rPr>
                <w:rFonts w:ascii="Calibri" w:hAnsi="Calibri" w:cs="Arial"/>
                <w:sz w:val="16"/>
                <w:szCs w:val="16"/>
                <w:lang w:val="en-GB"/>
              </w:rPr>
              <w:t>Altitude selector setting</w:t>
            </w:r>
          </w:p>
          <w:p w14:paraId="0EE1B878" w14:textId="77777777" w:rsidR="00F4165A" w:rsidRDefault="00F4165A" w:rsidP="009130BD">
            <w:pPr>
              <w:pStyle w:val="ListParagraph"/>
              <w:numPr>
                <w:ilvl w:val="0"/>
                <w:numId w:val="12"/>
              </w:numPr>
              <w:ind w:left="1077"/>
              <w:jc w:val="both"/>
              <w:rPr>
                <w:rFonts w:ascii="Calibri" w:hAnsi="Calibri" w:cs="Arial"/>
                <w:sz w:val="16"/>
                <w:szCs w:val="16"/>
                <w:lang w:val="en-GB"/>
              </w:rPr>
            </w:pPr>
            <w:r>
              <w:rPr>
                <w:rFonts w:ascii="Calibri" w:hAnsi="Calibri" w:cs="Arial"/>
                <w:sz w:val="16"/>
                <w:szCs w:val="16"/>
                <w:lang w:val="en-GB"/>
              </w:rPr>
              <w:t>Subscale setting on an altimeter</w:t>
            </w:r>
          </w:p>
          <w:p w14:paraId="046E8C18"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lastRenderedPageBreak/>
              <w:t>autopilot used to control the aircraft and any differences when an alternative autopilot system was selected;</w:t>
            </w:r>
          </w:p>
          <w:p w14:paraId="2001268C"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t>differences in altimeter readings, if alternate static ports selected;</w:t>
            </w:r>
          </w:p>
          <w:p w14:paraId="67309AAE"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t>use of air data computer selector fo</w:t>
            </w:r>
            <w:r>
              <w:rPr>
                <w:rFonts w:ascii="Calibri" w:hAnsi="Calibri" w:cs="Arial"/>
                <w:sz w:val="16"/>
                <w:szCs w:val="16"/>
                <w:lang w:val="en-GB"/>
              </w:rPr>
              <w:t>r fault diagnosis procedure;</w:t>
            </w:r>
          </w:p>
          <w:p w14:paraId="4EAAEC89"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t>the transponder selected to provide altitude information to ATC and any difference noted when an alternative transponder was selected.</w:t>
            </w:r>
          </w:p>
        </w:tc>
        <w:tc>
          <w:tcPr>
            <w:tcW w:w="990" w:type="dxa"/>
          </w:tcPr>
          <w:p w14:paraId="430324DD" w14:textId="77777777" w:rsidR="00F4165A" w:rsidRDefault="00F4165A" w:rsidP="009130BD">
            <w:pPr>
              <w:spacing w:before="60" w:after="60"/>
              <w:rPr>
                <w:rFonts w:ascii="Calibri" w:hAnsi="Calibri" w:cs="Arial"/>
                <w:sz w:val="16"/>
                <w:szCs w:val="16"/>
                <w:lang w:val="en-US"/>
              </w:rPr>
            </w:pPr>
          </w:p>
        </w:tc>
        <w:tc>
          <w:tcPr>
            <w:tcW w:w="720" w:type="dxa"/>
          </w:tcPr>
          <w:p w14:paraId="412032C8"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27806366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0B48F921"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926445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98A0BA2"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94677190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8E2D002" w14:textId="0FECF283"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0489159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6B4F12B4" w14:textId="656BE7FB" w:rsidR="00F4165A" w:rsidRPr="008557C5" w:rsidRDefault="00F4165A" w:rsidP="009130BD">
            <w:pPr>
              <w:rPr>
                <w:rFonts w:ascii="Calibri" w:hAnsi="Calibri" w:cs="Arial"/>
                <w:b/>
                <w:sz w:val="16"/>
                <w:szCs w:val="16"/>
                <w:lang w:val="en-GB"/>
              </w:rPr>
            </w:pPr>
          </w:p>
        </w:tc>
      </w:tr>
      <w:tr w:rsidR="00F4165A" w:rsidRPr="00C87B9D" w14:paraId="690AF096" w14:textId="77777777" w:rsidTr="00EF7F47">
        <w:tc>
          <w:tcPr>
            <w:tcW w:w="450" w:type="dxa"/>
            <w:vAlign w:val="center"/>
          </w:tcPr>
          <w:p w14:paraId="44A9C3B0"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7521056E" w14:textId="36FA8AC0"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SPA.RVSM.105(d)(9)</w:t>
            </w:r>
          </w:p>
          <w:p w14:paraId="0EDA4D3E"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ICAO Doc 7030</w:t>
            </w:r>
          </w:p>
          <w:p w14:paraId="67D1F5CC"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ICAO Doc 444 (chap. 12)</w:t>
            </w:r>
          </w:p>
        </w:tc>
        <w:tc>
          <w:tcPr>
            <w:tcW w:w="4230" w:type="dxa"/>
            <w:shd w:val="clear" w:color="auto" w:fill="D9D9D9"/>
          </w:tcPr>
          <w:p w14:paraId="7CCF8EBD"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Regional procedures/ phraseology</w:t>
            </w:r>
          </w:p>
        </w:tc>
        <w:tc>
          <w:tcPr>
            <w:tcW w:w="4680" w:type="dxa"/>
          </w:tcPr>
          <w:p w14:paraId="41A3DDA0"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Depending on the area of operations, check that the relevant RVSM regional procedures are described in the procedures.</w:t>
            </w:r>
          </w:p>
          <w:p w14:paraId="467A0B6E" w14:textId="77777777" w:rsidR="00F4165A" w:rsidRPr="0099525C" w:rsidRDefault="00F4165A" w:rsidP="009130BD">
            <w:pPr>
              <w:jc w:val="both"/>
              <w:rPr>
                <w:rFonts w:ascii="Calibri" w:hAnsi="Calibri" w:cs="Arial"/>
                <w:sz w:val="16"/>
                <w:szCs w:val="16"/>
                <w:lang w:val="en-GB"/>
              </w:rPr>
            </w:pPr>
            <w:r>
              <w:rPr>
                <w:rFonts w:ascii="Calibri" w:hAnsi="Calibri" w:cs="Arial"/>
                <w:sz w:val="16"/>
                <w:szCs w:val="16"/>
                <w:lang w:val="en-GB"/>
              </w:rPr>
              <w:t>- Check that the ICAO Doc 4444 RVSM related phraseology is described in the procedures.</w:t>
            </w:r>
          </w:p>
        </w:tc>
        <w:tc>
          <w:tcPr>
            <w:tcW w:w="990" w:type="dxa"/>
          </w:tcPr>
          <w:p w14:paraId="1A6A74B6" w14:textId="77777777" w:rsidR="00F4165A" w:rsidRDefault="00F4165A" w:rsidP="009130BD">
            <w:pPr>
              <w:spacing w:before="60" w:after="60"/>
              <w:rPr>
                <w:rFonts w:ascii="Calibri" w:hAnsi="Calibri" w:cs="Arial"/>
                <w:sz w:val="16"/>
                <w:szCs w:val="16"/>
                <w:lang w:val="en-US"/>
              </w:rPr>
            </w:pPr>
          </w:p>
        </w:tc>
        <w:tc>
          <w:tcPr>
            <w:tcW w:w="720" w:type="dxa"/>
          </w:tcPr>
          <w:p w14:paraId="7194D9FF"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30785752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767C114E"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67307041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10B0DF57"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8249325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CDCF0C3" w14:textId="6C74C5C6"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51314066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45AF16D0" w14:textId="2CF7F9D7" w:rsidR="00F4165A" w:rsidRPr="00637AF1" w:rsidRDefault="00F4165A" w:rsidP="009130BD">
            <w:pPr>
              <w:spacing w:before="60" w:after="60"/>
              <w:rPr>
                <w:rFonts w:ascii="Calibri" w:hAnsi="Calibri" w:cs="Arial"/>
                <w:sz w:val="16"/>
                <w:szCs w:val="16"/>
                <w:lang w:val="en-US"/>
              </w:rPr>
            </w:pPr>
          </w:p>
        </w:tc>
      </w:tr>
      <w:tr w:rsidR="00DB6741" w:rsidRPr="00C87B9D" w14:paraId="562FB461" w14:textId="77777777" w:rsidTr="00DB6741">
        <w:tc>
          <w:tcPr>
            <w:tcW w:w="450" w:type="dxa"/>
            <w:shd w:val="clear" w:color="auto" w:fill="5B9BD5" w:themeFill="accent5"/>
            <w:vAlign w:val="center"/>
          </w:tcPr>
          <w:p w14:paraId="05669C60"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63BC9F14" w14:textId="130D1833"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Occurrence reporting</w:t>
            </w:r>
          </w:p>
        </w:tc>
      </w:tr>
      <w:tr w:rsidR="00F4165A" w:rsidRPr="00C87B9D" w14:paraId="5BAC7595" w14:textId="77777777" w:rsidTr="00EF7F47">
        <w:tc>
          <w:tcPr>
            <w:tcW w:w="450" w:type="dxa"/>
            <w:vAlign w:val="center"/>
          </w:tcPr>
          <w:p w14:paraId="5BC6AA4E" w14:textId="77777777" w:rsidR="00F4165A" w:rsidRPr="003D3B02" w:rsidRDefault="00F4165A" w:rsidP="009130BD">
            <w:pPr>
              <w:pStyle w:val="ListParagraph"/>
              <w:numPr>
                <w:ilvl w:val="0"/>
                <w:numId w:val="18"/>
              </w:numPr>
              <w:ind w:left="0" w:firstLine="144"/>
              <w:jc w:val="center"/>
              <w:rPr>
                <w:rFonts w:ascii="Calibri" w:hAnsi="Calibri" w:cs="Arial"/>
                <w:b/>
                <w:bCs/>
                <w:sz w:val="16"/>
                <w:szCs w:val="16"/>
                <w:lang w:val="en-GB"/>
              </w:rPr>
            </w:pPr>
          </w:p>
        </w:tc>
        <w:tc>
          <w:tcPr>
            <w:tcW w:w="1620" w:type="dxa"/>
            <w:shd w:val="clear" w:color="auto" w:fill="auto"/>
          </w:tcPr>
          <w:p w14:paraId="7F27DF93" w14:textId="4C89C13A"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SPA.RVSM.115</w:t>
            </w:r>
          </w:p>
          <w:p w14:paraId="37B911A6"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Reg. 376/2014</w:t>
            </w:r>
          </w:p>
        </w:tc>
        <w:tc>
          <w:tcPr>
            <w:tcW w:w="4230" w:type="dxa"/>
            <w:shd w:val="clear" w:color="auto" w:fill="D9D9D9"/>
          </w:tcPr>
          <w:p w14:paraId="51E6E1E6"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Height keeping errors reporting</w:t>
            </w:r>
          </w:p>
        </w:tc>
        <w:tc>
          <w:tcPr>
            <w:tcW w:w="4680" w:type="dxa"/>
          </w:tcPr>
          <w:p w14:paraId="2175112B"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operator has a procedure for reporting height-keeping errors equal or greater than:</w:t>
            </w:r>
          </w:p>
          <w:p w14:paraId="23206595" w14:textId="77777777" w:rsidR="00F4165A" w:rsidRPr="001C79AC" w:rsidRDefault="00F4165A" w:rsidP="009130BD">
            <w:pPr>
              <w:pStyle w:val="ListParagraph"/>
              <w:numPr>
                <w:ilvl w:val="0"/>
                <w:numId w:val="3"/>
              </w:numPr>
              <w:jc w:val="both"/>
              <w:rPr>
                <w:rFonts w:ascii="Calibri" w:hAnsi="Calibri" w:cs="Arial"/>
                <w:sz w:val="16"/>
                <w:szCs w:val="16"/>
                <w:lang w:val="en-GB"/>
              </w:rPr>
            </w:pPr>
            <w:r w:rsidRPr="001C79AC">
              <w:rPr>
                <w:rFonts w:ascii="Calibri" w:hAnsi="Calibri" w:cs="Arial"/>
                <w:sz w:val="16"/>
                <w:szCs w:val="16"/>
                <w:lang w:val="en-GB"/>
              </w:rPr>
              <w:t>a total vertical error (TVE) of ± 90 m (± 300 ft);</w:t>
            </w:r>
          </w:p>
          <w:p w14:paraId="2CE5B921" w14:textId="77777777" w:rsidR="00F4165A" w:rsidRPr="001C79AC" w:rsidRDefault="00F4165A" w:rsidP="009130BD">
            <w:pPr>
              <w:pStyle w:val="ListParagraph"/>
              <w:numPr>
                <w:ilvl w:val="0"/>
                <w:numId w:val="3"/>
              </w:numPr>
              <w:jc w:val="both"/>
              <w:rPr>
                <w:rFonts w:ascii="Calibri" w:hAnsi="Calibri" w:cs="Arial"/>
                <w:sz w:val="16"/>
                <w:szCs w:val="16"/>
                <w:lang w:val="en-GB"/>
              </w:rPr>
            </w:pPr>
            <w:r w:rsidRPr="001C79AC">
              <w:rPr>
                <w:rFonts w:ascii="Calibri" w:hAnsi="Calibri" w:cs="Arial"/>
                <w:sz w:val="16"/>
                <w:szCs w:val="16"/>
                <w:lang w:val="en-GB"/>
              </w:rPr>
              <w:t>an altimetry system error (ASE) of ± 75 m (± 245 ft); and</w:t>
            </w:r>
          </w:p>
          <w:p w14:paraId="03FC0314" w14:textId="77777777" w:rsidR="00F4165A" w:rsidRDefault="00F4165A" w:rsidP="009130BD">
            <w:pPr>
              <w:pStyle w:val="ListParagraph"/>
              <w:numPr>
                <w:ilvl w:val="0"/>
                <w:numId w:val="3"/>
              </w:numPr>
              <w:jc w:val="both"/>
              <w:rPr>
                <w:rFonts w:ascii="Calibri" w:hAnsi="Calibri" w:cs="Arial"/>
                <w:sz w:val="16"/>
                <w:szCs w:val="16"/>
                <w:lang w:val="en-GB"/>
              </w:rPr>
            </w:pPr>
            <w:r w:rsidRPr="001C79AC">
              <w:rPr>
                <w:rFonts w:ascii="Calibri" w:hAnsi="Calibri" w:cs="Arial"/>
                <w:sz w:val="16"/>
                <w:szCs w:val="16"/>
                <w:lang w:val="en-GB"/>
              </w:rPr>
              <w:t>an assigned altitude deviation (AAD) of ± 90 m (± 300 ft).</w:t>
            </w:r>
          </w:p>
          <w:p w14:paraId="760ED2CE"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w:t>
            </w:r>
            <w:r w:rsidRPr="001C79AC">
              <w:rPr>
                <w:rFonts w:ascii="Calibri" w:hAnsi="Calibri" w:cs="Arial"/>
                <w:sz w:val="16"/>
                <w:szCs w:val="16"/>
                <w:lang w:val="en-GB"/>
              </w:rPr>
              <w:t xml:space="preserve">Check that the procedure </w:t>
            </w:r>
            <w:r>
              <w:rPr>
                <w:rFonts w:ascii="Calibri" w:hAnsi="Calibri" w:cs="Arial"/>
                <w:sz w:val="16"/>
                <w:szCs w:val="16"/>
                <w:lang w:val="en-GB"/>
              </w:rPr>
              <w:t>requires the reports to be sent to the CA within 72 hours.</w:t>
            </w:r>
          </w:p>
          <w:p w14:paraId="31BA200C"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such reports shall include </w:t>
            </w:r>
            <w:r w:rsidRPr="001C79AC">
              <w:rPr>
                <w:rFonts w:ascii="Calibri" w:hAnsi="Calibri" w:cs="Arial"/>
                <w:sz w:val="16"/>
                <w:szCs w:val="16"/>
                <w:lang w:val="en-GB"/>
              </w:rPr>
              <w:t>an initial analysis of causal factors and measures taken to prevent repeat occurrences</w:t>
            </w:r>
            <w:r>
              <w:rPr>
                <w:rFonts w:ascii="Calibri" w:hAnsi="Calibri" w:cs="Arial"/>
                <w:sz w:val="16"/>
                <w:szCs w:val="16"/>
                <w:lang w:val="en-GB"/>
              </w:rPr>
              <w:t>.</w:t>
            </w:r>
          </w:p>
          <w:p w14:paraId="4C6C45E6" w14:textId="77777777" w:rsidR="00F4165A" w:rsidRPr="001C79AC" w:rsidRDefault="00F4165A" w:rsidP="009130BD">
            <w:pPr>
              <w:jc w:val="both"/>
              <w:rPr>
                <w:rFonts w:ascii="Calibri" w:hAnsi="Calibri" w:cs="Arial"/>
                <w:sz w:val="16"/>
                <w:szCs w:val="16"/>
                <w:lang w:val="en-GB"/>
              </w:rPr>
            </w:pPr>
          </w:p>
        </w:tc>
        <w:tc>
          <w:tcPr>
            <w:tcW w:w="990" w:type="dxa"/>
          </w:tcPr>
          <w:p w14:paraId="7A77D55A" w14:textId="77777777" w:rsidR="00F4165A" w:rsidRDefault="00F4165A" w:rsidP="009130BD">
            <w:pPr>
              <w:spacing w:before="60" w:after="60"/>
              <w:rPr>
                <w:rFonts w:ascii="Calibri" w:hAnsi="Calibri" w:cs="Arial"/>
                <w:sz w:val="16"/>
                <w:szCs w:val="16"/>
                <w:lang w:val="en-US"/>
              </w:rPr>
            </w:pPr>
          </w:p>
        </w:tc>
        <w:tc>
          <w:tcPr>
            <w:tcW w:w="720" w:type="dxa"/>
          </w:tcPr>
          <w:p w14:paraId="769530A7"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68710387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54787B11"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70717689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2D161385"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81995807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60EBD62E" w14:textId="42F78EB6"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93265297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2AAA2078" w14:textId="5D6770AF" w:rsidR="00F4165A" w:rsidRPr="008557C5" w:rsidRDefault="00F4165A" w:rsidP="009130BD">
            <w:pPr>
              <w:rPr>
                <w:rFonts w:ascii="Calibri" w:hAnsi="Calibri" w:cs="Arial"/>
                <w:b/>
                <w:sz w:val="16"/>
                <w:szCs w:val="16"/>
                <w:lang w:val="en-GB"/>
              </w:rPr>
            </w:pPr>
          </w:p>
        </w:tc>
      </w:tr>
      <w:tr w:rsidR="00DB6741" w:rsidRPr="00C87B9D" w14:paraId="484D87CF" w14:textId="77777777" w:rsidTr="00DB6741">
        <w:tc>
          <w:tcPr>
            <w:tcW w:w="450" w:type="dxa"/>
            <w:shd w:val="clear" w:color="auto" w:fill="5B9BD5" w:themeFill="accent5"/>
            <w:vAlign w:val="center"/>
          </w:tcPr>
          <w:p w14:paraId="2B69A451"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0227B4BE" w14:textId="52847E59"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Flight Crew composition/training</w:t>
            </w:r>
          </w:p>
        </w:tc>
      </w:tr>
      <w:tr w:rsidR="00F4165A" w:rsidRPr="00FA1940" w14:paraId="55F49190" w14:textId="77777777" w:rsidTr="00EF7F47">
        <w:tc>
          <w:tcPr>
            <w:tcW w:w="450" w:type="dxa"/>
            <w:vAlign w:val="center"/>
          </w:tcPr>
          <w:p w14:paraId="18CFEE9A" w14:textId="77777777" w:rsidR="00F4165A" w:rsidRPr="003D3B02" w:rsidRDefault="00F4165A" w:rsidP="009130BD">
            <w:pPr>
              <w:pStyle w:val="ListParagraph"/>
              <w:numPr>
                <w:ilvl w:val="0"/>
                <w:numId w:val="19"/>
              </w:numPr>
              <w:ind w:left="0" w:firstLine="144"/>
              <w:jc w:val="center"/>
              <w:rPr>
                <w:rFonts w:ascii="Calibri" w:hAnsi="Calibri" w:cs="Arial"/>
                <w:b/>
                <w:bCs/>
                <w:sz w:val="16"/>
                <w:szCs w:val="16"/>
              </w:rPr>
            </w:pPr>
          </w:p>
        </w:tc>
        <w:tc>
          <w:tcPr>
            <w:tcW w:w="1620" w:type="dxa"/>
            <w:shd w:val="clear" w:color="auto" w:fill="auto"/>
          </w:tcPr>
          <w:p w14:paraId="615FDF2D" w14:textId="0ED191B8"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SPA.RVSM.105(d)(2)</w:t>
            </w:r>
          </w:p>
        </w:tc>
        <w:tc>
          <w:tcPr>
            <w:tcW w:w="4230" w:type="dxa"/>
            <w:shd w:val="clear" w:color="auto" w:fill="D9D9D9"/>
          </w:tcPr>
          <w:p w14:paraId="36019D10"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Flight crew composition</w:t>
            </w:r>
          </w:p>
        </w:tc>
        <w:tc>
          <w:tcPr>
            <w:tcW w:w="4680" w:type="dxa"/>
          </w:tcPr>
          <w:p w14:paraId="76F32EE0" w14:textId="77777777" w:rsidR="00F4165A" w:rsidRPr="00427C74" w:rsidRDefault="00F4165A" w:rsidP="009130BD">
            <w:pPr>
              <w:jc w:val="both"/>
              <w:rPr>
                <w:rFonts w:ascii="Calibri" w:hAnsi="Calibri" w:cs="Arial"/>
                <w:sz w:val="16"/>
                <w:szCs w:val="16"/>
                <w:lang w:val="en-GB"/>
              </w:rPr>
            </w:pPr>
            <w:r>
              <w:rPr>
                <w:rFonts w:ascii="Calibri" w:hAnsi="Calibri" w:cs="Arial"/>
                <w:sz w:val="16"/>
                <w:szCs w:val="16"/>
                <w:lang w:val="en-GB"/>
              </w:rPr>
              <w:t>- Check that the operator has defined the minimum flight crew experience for RVSM operations and also the required flight crew composition.</w:t>
            </w:r>
          </w:p>
        </w:tc>
        <w:tc>
          <w:tcPr>
            <w:tcW w:w="990" w:type="dxa"/>
          </w:tcPr>
          <w:p w14:paraId="117A50A3" w14:textId="77777777" w:rsidR="00F4165A" w:rsidRDefault="00F4165A" w:rsidP="009130BD">
            <w:pPr>
              <w:spacing w:before="60" w:after="60"/>
              <w:rPr>
                <w:rFonts w:ascii="Calibri" w:hAnsi="Calibri" w:cs="Arial"/>
                <w:sz w:val="16"/>
                <w:szCs w:val="16"/>
                <w:lang w:val="en-US"/>
              </w:rPr>
            </w:pPr>
          </w:p>
        </w:tc>
        <w:tc>
          <w:tcPr>
            <w:tcW w:w="720" w:type="dxa"/>
          </w:tcPr>
          <w:p w14:paraId="42D6D002"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206639901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45F6A52F"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13163352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222BC85A"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70370514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7705739" w14:textId="04B1FB17"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8347900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7461084" w14:textId="7B313596" w:rsidR="00F4165A" w:rsidRPr="008557C5" w:rsidRDefault="00F4165A" w:rsidP="009130BD">
            <w:pPr>
              <w:rPr>
                <w:rFonts w:ascii="Calibri" w:hAnsi="Calibri" w:cs="Arial"/>
                <w:b/>
                <w:sz w:val="16"/>
                <w:szCs w:val="16"/>
                <w:lang w:val="en-GB"/>
              </w:rPr>
            </w:pPr>
          </w:p>
        </w:tc>
      </w:tr>
      <w:tr w:rsidR="00F4165A" w:rsidRPr="00FA1940" w14:paraId="7B6EDE42" w14:textId="77777777" w:rsidTr="00EF7F47">
        <w:tc>
          <w:tcPr>
            <w:tcW w:w="450" w:type="dxa"/>
            <w:vAlign w:val="center"/>
          </w:tcPr>
          <w:p w14:paraId="58981325" w14:textId="77777777" w:rsidR="00F4165A" w:rsidRPr="003D3B02" w:rsidRDefault="00F4165A" w:rsidP="009130BD">
            <w:pPr>
              <w:pStyle w:val="ListParagraph"/>
              <w:numPr>
                <w:ilvl w:val="0"/>
                <w:numId w:val="19"/>
              </w:numPr>
              <w:ind w:left="0" w:firstLine="144"/>
              <w:jc w:val="center"/>
              <w:rPr>
                <w:rFonts w:ascii="Calibri" w:hAnsi="Calibri" w:cs="Arial"/>
                <w:b/>
                <w:bCs/>
                <w:sz w:val="16"/>
                <w:szCs w:val="16"/>
              </w:rPr>
            </w:pPr>
          </w:p>
        </w:tc>
        <w:tc>
          <w:tcPr>
            <w:tcW w:w="1620" w:type="dxa"/>
            <w:shd w:val="clear" w:color="auto" w:fill="auto"/>
          </w:tcPr>
          <w:p w14:paraId="228113A9" w14:textId="7C014A9B"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SPA.RVSM.105(d)(2)</w:t>
            </w:r>
          </w:p>
        </w:tc>
        <w:tc>
          <w:tcPr>
            <w:tcW w:w="4230" w:type="dxa"/>
            <w:shd w:val="clear" w:color="auto" w:fill="D9D9D9"/>
          </w:tcPr>
          <w:p w14:paraId="4CDC05C6"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Flight crew training</w:t>
            </w:r>
          </w:p>
        </w:tc>
        <w:tc>
          <w:tcPr>
            <w:tcW w:w="4680" w:type="dxa"/>
          </w:tcPr>
          <w:p w14:paraId="2FD64C6E"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an initial and a recurrent training programme have been defined.</w:t>
            </w:r>
          </w:p>
          <w:p w14:paraId="4B3EE716"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w:t>
            </w:r>
            <w:r w:rsidRPr="00AC46F3">
              <w:rPr>
                <w:rFonts w:ascii="Calibri" w:hAnsi="Calibri" w:cs="Arial"/>
                <w:sz w:val="16"/>
                <w:szCs w:val="16"/>
                <w:lang w:val="en-GB"/>
              </w:rPr>
              <w:t>Che</w:t>
            </w:r>
            <w:r>
              <w:rPr>
                <w:rFonts w:ascii="Calibri" w:hAnsi="Calibri" w:cs="Arial"/>
                <w:sz w:val="16"/>
                <w:szCs w:val="16"/>
                <w:lang w:val="en-GB"/>
              </w:rPr>
              <w:t>ck that an RVSM training programme for flight crew has been defined containing at least the following:</w:t>
            </w:r>
          </w:p>
          <w:p w14:paraId="473409A3"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lastRenderedPageBreak/>
              <w:t>knowledge and understanding of standard ATC phraseology used in each area of operations;</w:t>
            </w:r>
          </w:p>
          <w:p w14:paraId="32629978"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importance of crew members cross-checking to ensure that ATC clearances are promptly and correctly complied with;</w:t>
            </w:r>
          </w:p>
          <w:p w14:paraId="0BA64F9D"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use and limitations in terms of accuracy of stan</w:t>
            </w:r>
            <w:r>
              <w:rPr>
                <w:rFonts w:ascii="Calibri" w:hAnsi="Calibri" w:cs="Arial"/>
                <w:sz w:val="16"/>
                <w:szCs w:val="16"/>
                <w:lang w:val="en-GB"/>
              </w:rPr>
              <w:t>dby altimeters in contingencies</w:t>
            </w:r>
            <w:r w:rsidRPr="00AC46F3">
              <w:rPr>
                <w:rFonts w:ascii="Calibri" w:hAnsi="Calibri" w:cs="Arial"/>
                <w:sz w:val="16"/>
                <w:szCs w:val="16"/>
                <w:lang w:val="en-GB"/>
              </w:rPr>
              <w:t>;</w:t>
            </w:r>
          </w:p>
          <w:p w14:paraId="0648E44C"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problems of visual perception of other aircraft at 300 m (1 000 ft) planned separation during darkness, when encountering local phenomena such as northern lights, for opposite and same direction traffic, and during turns;</w:t>
            </w:r>
          </w:p>
          <w:p w14:paraId="356AFC2B"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characteristics of aircraft altitude capture systems that may lead to overshoots;</w:t>
            </w:r>
          </w:p>
          <w:p w14:paraId="6458DF2D"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relationship between the aircraft's altimetry, automatic altitude control and transponder systems in normal and abnormal conditions; and</w:t>
            </w:r>
          </w:p>
          <w:p w14:paraId="4076AE38"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any airframe operating restrictions, if required for the specific aircraft group, related to RVSM airworthiness approval.</w:t>
            </w:r>
          </w:p>
        </w:tc>
        <w:tc>
          <w:tcPr>
            <w:tcW w:w="990" w:type="dxa"/>
          </w:tcPr>
          <w:p w14:paraId="320C55FF" w14:textId="77777777" w:rsidR="00F4165A" w:rsidRDefault="00F4165A" w:rsidP="009130BD">
            <w:pPr>
              <w:spacing w:before="60" w:after="60"/>
              <w:rPr>
                <w:rFonts w:ascii="Calibri" w:hAnsi="Calibri" w:cs="Arial"/>
                <w:sz w:val="16"/>
                <w:szCs w:val="16"/>
                <w:lang w:val="en-US"/>
              </w:rPr>
            </w:pPr>
          </w:p>
        </w:tc>
        <w:tc>
          <w:tcPr>
            <w:tcW w:w="720" w:type="dxa"/>
          </w:tcPr>
          <w:p w14:paraId="6E7C2A0D"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46617659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C662664"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2447502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65DB92EF"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46839355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4BE7154B" w14:textId="33A0B50A"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46721073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F1C4ACF" w14:textId="653A6A44" w:rsidR="00F4165A" w:rsidRPr="008557C5" w:rsidRDefault="00F4165A" w:rsidP="009130BD">
            <w:pPr>
              <w:rPr>
                <w:rFonts w:ascii="Calibri" w:hAnsi="Calibri" w:cs="Arial"/>
                <w:b/>
                <w:sz w:val="16"/>
                <w:szCs w:val="16"/>
                <w:lang w:val="en-GB"/>
              </w:rPr>
            </w:pPr>
          </w:p>
        </w:tc>
      </w:tr>
      <w:tr w:rsidR="00DB6741" w:rsidRPr="00C87B9D" w14:paraId="3C0CB108" w14:textId="77777777" w:rsidTr="00DB6741">
        <w:tc>
          <w:tcPr>
            <w:tcW w:w="450" w:type="dxa"/>
            <w:shd w:val="clear" w:color="auto" w:fill="5B9BD5" w:themeFill="accent5"/>
            <w:vAlign w:val="center"/>
          </w:tcPr>
          <w:p w14:paraId="2EB0B224"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67517BF1" w14:textId="7B28C5DE"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MEL</w:t>
            </w:r>
          </w:p>
        </w:tc>
      </w:tr>
      <w:tr w:rsidR="00F4165A" w:rsidRPr="0083429A" w14:paraId="5FB0A6DB" w14:textId="77777777" w:rsidTr="00EF7F47">
        <w:tc>
          <w:tcPr>
            <w:tcW w:w="450" w:type="dxa"/>
            <w:vAlign w:val="center"/>
          </w:tcPr>
          <w:p w14:paraId="0BEBC1EE" w14:textId="77777777" w:rsidR="00F4165A" w:rsidRPr="003D3B02" w:rsidRDefault="00F4165A" w:rsidP="00A63FE4">
            <w:pPr>
              <w:pStyle w:val="ListParagraph"/>
              <w:numPr>
                <w:ilvl w:val="0"/>
                <w:numId w:val="20"/>
              </w:numPr>
              <w:ind w:left="0" w:firstLine="144"/>
              <w:jc w:val="center"/>
              <w:rPr>
                <w:rFonts w:ascii="Calibri" w:hAnsi="Calibri" w:cs="Arial"/>
                <w:b/>
                <w:bCs/>
                <w:sz w:val="16"/>
                <w:szCs w:val="16"/>
                <w:lang w:val="en-GB"/>
              </w:rPr>
            </w:pPr>
          </w:p>
        </w:tc>
        <w:tc>
          <w:tcPr>
            <w:tcW w:w="1620" w:type="dxa"/>
            <w:shd w:val="clear" w:color="auto" w:fill="auto"/>
          </w:tcPr>
          <w:p w14:paraId="4DF049A3" w14:textId="4BAECC98" w:rsidR="00F4165A" w:rsidRPr="00637AF1" w:rsidRDefault="00F4165A" w:rsidP="00C15A83">
            <w:pPr>
              <w:jc w:val="both"/>
              <w:rPr>
                <w:rFonts w:ascii="Calibri" w:hAnsi="Calibri" w:cs="Arial"/>
                <w:b/>
                <w:bCs/>
                <w:sz w:val="16"/>
                <w:szCs w:val="16"/>
                <w:lang w:val="en-GB"/>
              </w:rPr>
            </w:pPr>
            <w:r w:rsidRPr="00637AF1">
              <w:rPr>
                <w:rFonts w:ascii="Calibri" w:hAnsi="Calibri" w:cs="Arial"/>
                <w:b/>
                <w:bCs/>
                <w:sz w:val="16"/>
                <w:szCs w:val="16"/>
                <w:lang w:val="en-GB"/>
              </w:rPr>
              <w:t>SPA.RVSM.105(d)(1)</w:t>
            </w:r>
          </w:p>
        </w:tc>
        <w:tc>
          <w:tcPr>
            <w:tcW w:w="4230" w:type="dxa"/>
            <w:shd w:val="clear" w:color="auto" w:fill="D9D9D9"/>
          </w:tcPr>
          <w:p w14:paraId="1645C1DE"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MEL</w:t>
            </w:r>
          </w:p>
        </w:tc>
        <w:tc>
          <w:tcPr>
            <w:tcW w:w="4680" w:type="dxa"/>
          </w:tcPr>
          <w:p w14:paraId="0D2B1859" w14:textId="77777777" w:rsidR="00F4165A" w:rsidRPr="0083429A" w:rsidRDefault="00F4165A" w:rsidP="00C15A83">
            <w:pPr>
              <w:jc w:val="both"/>
              <w:rPr>
                <w:rFonts w:ascii="Calibri" w:hAnsi="Calibri" w:cs="Arial"/>
                <w:sz w:val="16"/>
                <w:szCs w:val="16"/>
                <w:lang w:val="en-GB"/>
              </w:rPr>
            </w:pPr>
            <w:r>
              <w:rPr>
                <w:rFonts w:ascii="Calibri" w:hAnsi="Calibri" w:cs="Arial"/>
                <w:sz w:val="16"/>
                <w:szCs w:val="16"/>
                <w:lang w:val="en-GB"/>
              </w:rPr>
              <w:t xml:space="preserve">- Check that the MEL reflects the required operative equipment for RVSM operations. </w:t>
            </w:r>
          </w:p>
        </w:tc>
        <w:tc>
          <w:tcPr>
            <w:tcW w:w="990" w:type="dxa"/>
          </w:tcPr>
          <w:p w14:paraId="618358DD" w14:textId="77777777" w:rsidR="00F4165A" w:rsidRDefault="00F4165A" w:rsidP="00637AF1">
            <w:pPr>
              <w:spacing w:before="60" w:after="60"/>
              <w:rPr>
                <w:rFonts w:ascii="Calibri" w:hAnsi="Calibri" w:cs="Arial"/>
                <w:sz w:val="16"/>
                <w:szCs w:val="16"/>
                <w:lang w:val="en-US"/>
              </w:rPr>
            </w:pPr>
          </w:p>
        </w:tc>
        <w:tc>
          <w:tcPr>
            <w:tcW w:w="720" w:type="dxa"/>
          </w:tcPr>
          <w:p w14:paraId="3D422D9D"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31137665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EDCB42E"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22156239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63F921E0"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30694293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2ECB6915" w14:textId="67956E0E"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05781586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059FD4BA" w14:textId="41A48F4F" w:rsidR="00F4165A" w:rsidRPr="008557C5" w:rsidRDefault="00F4165A" w:rsidP="00637AF1">
            <w:pPr>
              <w:rPr>
                <w:rFonts w:ascii="Calibri" w:hAnsi="Calibri" w:cs="Arial"/>
                <w:b/>
                <w:sz w:val="16"/>
                <w:szCs w:val="16"/>
                <w:lang w:val="en-GB"/>
              </w:rPr>
            </w:pPr>
          </w:p>
        </w:tc>
      </w:tr>
      <w:tr w:rsidR="00DB6741" w:rsidRPr="0083429A" w14:paraId="28FC483A" w14:textId="77777777" w:rsidTr="00DB6741">
        <w:tc>
          <w:tcPr>
            <w:tcW w:w="450" w:type="dxa"/>
            <w:shd w:val="clear" w:color="auto" w:fill="5B9BD5" w:themeFill="accent5"/>
            <w:vAlign w:val="center"/>
          </w:tcPr>
          <w:p w14:paraId="1591F38C" w14:textId="77777777" w:rsidR="00DB6741" w:rsidRDefault="00DB6741" w:rsidP="00A63FE4">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16FDFDBF" w14:textId="4C8B1256"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Continuing airworthiness</w:t>
            </w:r>
          </w:p>
        </w:tc>
      </w:tr>
      <w:tr w:rsidR="00F4165A" w:rsidRPr="00EF3BA1" w14:paraId="623BC924" w14:textId="77777777" w:rsidTr="00EF7F47">
        <w:tc>
          <w:tcPr>
            <w:tcW w:w="450" w:type="dxa"/>
            <w:vAlign w:val="center"/>
          </w:tcPr>
          <w:p w14:paraId="75171FAB"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716BA99E" w14:textId="1B39023A"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AMC3 SPA.RVSM.105</w:t>
            </w:r>
          </w:p>
        </w:tc>
        <w:tc>
          <w:tcPr>
            <w:tcW w:w="4230" w:type="dxa"/>
            <w:shd w:val="clear" w:color="auto" w:fill="D9D9D9"/>
          </w:tcPr>
          <w:p w14:paraId="4A56F65A"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Maintenance programme</w:t>
            </w:r>
          </w:p>
        </w:tc>
        <w:tc>
          <w:tcPr>
            <w:tcW w:w="4680" w:type="dxa"/>
          </w:tcPr>
          <w:p w14:paraId="0535C087" w14:textId="77777777" w:rsidR="00F4165A" w:rsidRPr="00EF4D4A"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maintenance programme </w:t>
            </w:r>
            <w:r w:rsidRPr="00950366">
              <w:rPr>
                <w:rFonts w:ascii="Calibri" w:hAnsi="Calibri" w:cs="Arial"/>
                <w:sz w:val="16"/>
                <w:szCs w:val="16"/>
                <w:lang w:val="en-GB"/>
              </w:rPr>
              <w:t>include</w:t>
            </w:r>
            <w:r>
              <w:rPr>
                <w:rFonts w:ascii="Calibri" w:hAnsi="Calibri" w:cs="Arial"/>
                <w:sz w:val="16"/>
                <w:szCs w:val="16"/>
                <w:lang w:val="en-GB"/>
              </w:rPr>
              <w:t>s</w:t>
            </w:r>
            <w:r w:rsidRPr="00950366">
              <w:rPr>
                <w:rFonts w:ascii="Calibri" w:hAnsi="Calibri" w:cs="Arial"/>
                <w:sz w:val="16"/>
                <w:szCs w:val="16"/>
                <w:lang w:val="en-GB"/>
              </w:rPr>
              <w:t xml:space="preserve"> the instructions for continuing airworthiness issued by the </w:t>
            </w:r>
            <w:r>
              <w:rPr>
                <w:rFonts w:ascii="Calibri" w:hAnsi="Calibri" w:cs="Arial"/>
                <w:sz w:val="16"/>
                <w:szCs w:val="16"/>
                <w:lang w:val="en-GB"/>
              </w:rPr>
              <w:t>TCH</w:t>
            </w:r>
            <w:r w:rsidRPr="00950366">
              <w:rPr>
                <w:rFonts w:ascii="Calibri" w:hAnsi="Calibri" w:cs="Arial"/>
                <w:sz w:val="16"/>
                <w:szCs w:val="16"/>
                <w:lang w:val="en-GB"/>
              </w:rPr>
              <w:t xml:space="preserve"> in relation to the RVSM operations certification in accordance with AMC1 ACNS.A.GEN.010.</w:t>
            </w:r>
          </w:p>
        </w:tc>
        <w:tc>
          <w:tcPr>
            <w:tcW w:w="990" w:type="dxa"/>
          </w:tcPr>
          <w:p w14:paraId="0D763956" w14:textId="77777777" w:rsidR="00F4165A" w:rsidRDefault="00F4165A" w:rsidP="009130BD">
            <w:pPr>
              <w:spacing w:before="60" w:after="60"/>
              <w:rPr>
                <w:rFonts w:ascii="Calibri" w:hAnsi="Calibri" w:cs="Arial"/>
                <w:sz w:val="16"/>
                <w:szCs w:val="16"/>
                <w:lang w:val="en-US"/>
              </w:rPr>
            </w:pPr>
          </w:p>
        </w:tc>
        <w:tc>
          <w:tcPr>
            <w:tcW w:w="720" w:type="dxa"/>
          </w:tcPr>
          <w:p w14:paraId="3F90A7DB"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6707364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B8443D1"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70675145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C2A8444"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62427555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A26E0E1" w14:textId="5620E84A"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03664807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FFB2EB5" w14:textId="606E7A73" w:rsidR="00F4165A" w:rsidRPr="008557C5" w:rsidRDefault="00F4165A" w:rsidP="009130BD">
            <w:pPr>
              <w:rPr>
                <w:rFonts w:ascii="Calibri" w:hAnsi="Calibri" w:cs="Arial"/>
                <w:b/>
                <w:sz w:val="16"/>
                <w:szCs w:val="16"/>
                <w:lang w:val="en-GB"/>
              </w:rPr>
            </w:pPr>
          </w:p>
        </w:tc>
      </w:tr>
      <w:tr w:rsidR="00F4165A" w:rsidRPr="00EF3BA1" w14:paraId="5DAB3ED3" w14:textId="77777777" w:rsidTr="00EF7F47">
        <w:tc>
          <w:tcPr>
            <w:tcW w:w="450" w:type="dxa"/>
            <w:vAlign w:val="center"/>
          </w:tcPr>
          <w:p w14:paraId="531D193B"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2AA05FCB" w14:textId="1326D098"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AMC3 SPA.RVSM.105</w:t>
            </w:r>
          </w:p>
        </w:tc>
        <w:tc>
          <w:tcPr>
            <w:tcW w:w="4230" w:type="dxa"/>
            <w:shd w:val="clear" w:color="auto" w:fill="D9D9D9"/>
          </w:tcPr>
          <w:p w14:paraId="6587AFEF"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Continuing airworthiness procedures</w:t>
            </w:r>
          </w:p>
        </w:tc>
        <w:tc>
          <w:tcPr>
            <w:tcW w:w="4680" w:type="dxa"/>
          </w:tcPr>
          <w:p w14:paraId="21753EB7" w14:textId="77777777" w:rsidR="00F4165A" w:rsidRPr="00950366"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continuing airworthiness procedures include </w:t>
            </w:r>
            <w:r w:rsidRPr="00950366">
              <w:rPr>
                <w:rFonts w:ascii="Calibri" w:hAnsi="Calibri" w:cs="Arial"/>
                <w:sz w:val="16"/>
                <w:szCs w:val="16"/>
                <w:lang w:val="en-GB"/>
              </w:rPr>
              <w:t>a process to:</w:t>
            </w:r>
          </w:p>
          <w:p w14:paraId="29F3B29F" w14:textId="77777777" w:rsidR="00F4165A" w:rsidRPr="00950366" w:rsidRDefault="00F4165A" w:rsidP="009130BD">
            <w:pPr>
              <w:pStyle w:val="ListParagraph"/>
              <w:numPr>
                <w:ilvl w:val="0"/>
                <w:numId w:val="5"/>
              </w:numPr>
              <w:jc w:val="both"/>
              <w:rPr>
                <w:rFonts w:ascii="Calibri" w:hAnsi="Calibri" w:cs="Arial"/>
                <w:sz w:val="16"/>
                <w:szCs w:val="16"/>
                <w:lang w:val="en-GB"/>
              </w:rPr>
            </w:pPr>
            <w:r w:rsidRPr="00950366">
              <w:rPr>
                <w:rFonts w:ascii="Calibri" w:hAnsi="Calibri" w:cs="Arial"/>
                <w:sz w:val="16"/>
                <w:szCs w:val="16"/>
                <w:lang w:val="en-GB"/>
              </w:rPr>
              <w:t>assess any modification or design change which in any way affects the RVSM approval;</w:t>
            </w:r>
          </w:p>
          <w:p w14:paraId="051843D3" w14:textId="77777777" w:rsidR="00F4165A" w:rsidRPr="00950366" w:rsidRDefault="00F4165A" w:rsidP="009130BD">
            <w:pPr>
              <w:pStyle w:val="ListParagraph"/>
              <w:numPr>
                <w:ilvl w:val="0"/>
                <w:numId w:val="5"/>
              </w:numPr>
              <w:jc w:val="both"/>
              <w:rPr>
                <w:rFonts w:ascii="Calibri" w:hAnsi="Calibri" w:cs="Arial"/>
                <w:sz w:val="16"/>
                <w:szCs w:val="16"/>
                <w:lang w:val="en-GB"/>
              </w:rPr>
            </w:pPr>
            <w:r w:rsidRPr="00950366">
              <w:rPr>
                <w:rFonts w:ascii="Calibri" w:hAnsi="Calibri" w:cs="Arial"/>
                <w:sz w:val="16"/>
                <w:szCs w:val="16"/>
                <w:lang w:val="en-GB"/>
              </w:rPr>
              <w:t xml:space="preserve">evaluate any repairs that may affect the integrity of the continuing RVSM approval, e.g. those affecting the </w:t>
            </w:r>
            <w:r w:rsidRPr="00950366">
              <w:rPr>
                <w:rFonts w:ascii="Calibri" w:hAnsi="Calibri" w:cs="Arial"/>
                <w:sz w:val="16"/>
                <w:szCs w:val="16"/>
                <w:lang w:val="en-GB"/>
              </w:rPr>
              <w:lastRenderedPageBreak/>
              <w:t>alignment of pitot/static probes, repairs to dents, or deformation around static plates;</w:t>
            </w:r>
          </w:p>
          <w:p w14:paraId="0EEEA2C3" w14:textId="77777777" w:rsidR="00F4165A" w:rsidRPr="00950366" w:rsidRDefault="00F4165A" w:rsidP="009130BD">
            <w:pPr>
              <w:pStyle w:val="ListParagraph"/>
              <w:numPr>
                <w:ilvl w:val="0"/>
                <w:numId w:val="5"/>
              </w:numPr>
              <w:jc w:val="both"/>
              <w:rPr>
                <w:rFonts w:ascii="Calibri" w:hAnsi="Calibri" w:cs="Arial"/>
                <w:sz w:val="16"/>
                <w:szCs w:val="16"/>
                <w:lang w:val="en-GB"/>
              </w:rPr>
            </w:pPr>
            <w:r w:rsidRPr="00950366">
              <w:rPr>
                <w:rFonts w:ascii="Calibri" w:hAnsi="Calibri" w:cs="Arial"/>
                <w:sz w:val="16"/>
                <w:szCs w:val="16"/>
                <w:lang w:val="en-GB"/>
              </w:rPr>
              <w:t>ensure the proper maintenance of airframe geometry for proper surface contours and the mitigation of altimetry system error, surface measurements or skin waviness as specified in the instructions for continued airworthiness (ICA), to ensure adherence to RVSM tolerances. These checks should be performed following repairs or alterations having an effect on airframe surface and airflow.</w:t>
            </w:r>
          </w:p>
        </w:tc>
        <w:tc>
          <w:tcPr>
            <w:tcW w:w="990" w:type="dxa"/>
          </w:tcPr>
          <w:p w14:paraId="22C78AB0" w14:textId="77777777" w:rsidR="00F4165A" w:rsidRDefault="00F4165A" w:rsidP="009130BD">
            <w:pPr>
              <w:spacing w:before="60" w:after="60"/>
              <w:rPr>
                <w:rFonts w:ascii="Calibri" w:hAnsi="Calibri" w:cs="Arial"/>
                <w:sz w:val="16"/>
                <w:szCs w:val="16"/>
                <w:lang w:val="en-US"/>
              </w:rPr>
            </w:pPr>
          </w:p>
        </w:tc>
        <w:tc>
          <w:tcPr>
            <w:tcW w:w="720" w:type="dxa"/>
          </w:tcPr>
          <w:p w14:paraId="77B87884"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17980599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7AF46193"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98785479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C504DE6"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65317343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39DF587B" w14:textId="7FC93004"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82597574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18966B9E" w14:textId="7AB1F756" w:rsidR="00F4165A" w:rsidRPr="008557C5" w:rsidRDefault="00F4165A" w:rsidP="009130BD">
            <w:pPr>
              <w:rPr>
                <w:rFonts w:ascii="Calibri" w:hAnsi="Calibri" w:cs="Arial"/>
                <w:b/>
                <w:sz w:val="16"/>
                <w:szCs w:val="16"/>
                <w:lang w:val="en-GB"/>
              </w:rPr>
            </w:pPr>
          </w:p>
        </w:tc>
      </w:tr>
      <w:tr w:rsidR="00F4165A" w:rsidRPr="0045327E" w14:paraId="4E123A8F" w14:textId="77777777" w:rsidTr="00EF7F47">
        <w:tc>
          <w:tcPr>
            <w:tcW w:w="450" w:type="dxa"/>
            <w:vAlign w:val="center"/>
          </w:tcPr>
          <w:p w14:paraId="0EB19B6C"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0D9607DC" w14:textId="1E5DC740"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AMC3 SPA.RVSM.105</w:t>
            </w:r>
          </w:p>
        </w:tc>
        <w:tc>
          <w:tcPr>
            <w:tcW w:w="4230" w:type="dxa"/>
            <w:shd w:val="clear" w:color="auto" w:fill="D9D9D9"/>
          </w:tcPr>
          <w:p w14:paraId="4FB84947"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w:t>
            </w:r>
            <w:r w:rsidRPr="00DF4CAD">
              <w:rPr>
                <w:rFonts w:ascii="Calibri" w:hAnsi="Calibri" w:cs="Arial"/>
                <w:sz w:val="16"/>
                <w:szCs w:val="16"/>
                <w:lang w:val="en-GB"/>
              </w:rPr>
              <w:t>ontinuing airworthiness and maintenance staff</w:t>
            </w:r>
            <w:r>
              <w:rPr>
                <w:rFonts w:ascii="Calibri" w:hAnsi="Calibri" w:cs="Arial"/>
                <w:sz w:val="16"/>
                <w:szCs w:val="16"/>
                <w:lang w:val="en-GB"/>
              </w:rPr>
              <w:t xml:space="preserve"> additional training</w:t>
            </w:r>
          </w:p>
        </w:tc>
        <w:tc>
          <w:tcPr>
            <w:tcW w:w="4680" w:type="dxa"/>
          </w:tcPr>
          <w:p w14:paraId="6BE01822" w14:textId="77777777" w:rsidR="00F4165A" w:rsidRPr="00CD4F96"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operator has  assessed the need to </w:t>
            </w:r>
            <w:r w:rsidRPr="00CD4F96">
              <w:rPr>
                <w:rFonts w:ascii="Calibri" w:hAnsi="Calibri" w:cs="Arial"/>
                <w:sz w:val="16"/>
                <w:szCs w:val="16"/>
                <w:lang w:val="en-GB"/>
              </w:rPr>
              <w:t xml:space="preserve">highlight for the initial and recurrent training of relevant personnel </w:t>
            </w:r>
            <w:r>
              <w:rPr>
                <w:rFonts w:ascii="Calibri" w:hAnsi="Calibri" w:cs="Arial"/>
                <w:sz w:val="16"/>
                <w:szCs w:val="16"/>
                <w:lang w:val="en-GB"/>
              </w:rPr>
              <w:t>the following topics</w:t>
            </w:r>
            <w:r w:rsidRPr="00CD4F96">
              <w:rPr>
                <w:rFonts w:ascii="Calibri" w:hAnsi="Calibri" w:cs="Arial"/>
                <w:sz w:val="16"/>
                <w:szCs w:val="16"/>
                <w:lang w:val="en-GB"/>
              </w:rPr>
              <w:t>:</w:t>
            </w:r>
          </w:p>
          <w:p w14:paraId="0F0ACD69" w14:textId="77777777"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Aircraft geometric inspection techniques;</w:t>
            </w:r>
          </w:p>
          <w:p w14:paraId="2C76EEC4" w14:textId="77777777"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Test equipment calibration and use of that equipment; and</w:t>
            </w:r>
          </w:p>
          <w:p w14:paraId="69B2A2D4" w14:textId="77777777"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Any special instructions or procedures introduced for RVSM approval.</w:t>
            </w:r>
          </w:p>
          <w:p w14:paraId="051D7FC1" w14:textId="54284D6A"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Test equipment</w:t>
            </w:r>
            <w:r>
              <w:rPr>
                <w:rFonts w:ascii="Calibri" w:hAnsi="Calibri" w:cs="Arial"/>
                <w:sz w:val="16"/>
                <w:szCs w:val="16"/>
                <w:lang w:val="en-GB"/>
              </w:rPr>
              <w:t xml:space="preserve"> (use of adequate test equipment in accordance with. TCH recommendations and accuracy/calibration requirements).</w:t>
            </w:r>
          </w:p>
        </w:tc>
        <w:tc>
          <w:tcPr>
            <w:tcW w:w="990" w:type="dxa"/>
          </w:tcPr>
          <w:p w14:paraId="5CC49D20" w14:textId="77777777" w:rsidR="00F4165A" w:rsidRDefault="00F4165A" w:rsidP="009130BD">
            <w:pPr>
              <w:spacing w:before="60" w:after="60"/>
              <w:rPr>
                <w:rFonts w:ascii="Calibri" w:hAnsi="Calibri" w:cs="Arial"/>
                <w:sz w:val="16"/>
                <w:szCs w:val="16"/>
                <w:lang w:val="en-US"/>
              </w:rPr>
            </w:pPr>
          </w:p>
        </w:tc>
        <w:tc>
          <w:tcPr>
            <w:tcW w:w="720" w:type="dxa"/>
          </w:tcPr>
          <w:p w14:paraId="2C46BDBF"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76013989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30EA1424"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44427617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1F13750F"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60978865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7625C44" w14:textId="487E7AF8"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75018643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57C8D14C" w14:textId="0DE3B205" w:rsidR="00F4165A" w:rsidRPr="008557C5" w:rsidRDefault="00F4165A" w:rsidP="009130BD">
            <w:pPr>
              <w:rPr>
                <w:rFonts w:ascii="Calibri" w:hAnsi="Calibri" w:cs="Arial"/>
                <w:b/>
                <w:sz w:val="16"/>
                <w:szCs w:val="16"/>
                <w:lang w:val="en-GB"/>
              </w:rPr>
            </w:pPr>
          </w:p>
        </w:tc>
      </w:tr>
      <w:tr w:rsidR="00F4165A" w:rsidRPr="00A54DAA" w14:paraId="52A56892" w14:textId="77777777" w:rsidTr="00EF7F47">
        <w:tc>
          <w:tcPr>
            <w:tcW w:w="450" w:type="dxa"/>
            <w:vAlign w:val="center"/>
          </w:tcPr>
          <w:p w14:paraId="0F7ADD9B"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2C5D53A5" w14:textId="4EA4486A"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SPA.RVSM.115(b)</w:t>
            </w:r>
          </w:p>
        </w:tc>
        <w:tc>
          <w:tcPr>
            <w:tcW w:w="4230" w:type="dxa"/>
            <w:shd w:val="clear" w:color="auto" w:fill="D9D9D9"/>
          </w:tcPr>
          <w:p w14:paraId="135EB6AA"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Actions following height keeping errors identified.</w:t>
            </w:r>
          </w:p>
        </w:tc>
        <w:tc>
          <w:tcPr>
            <w:tcW w:w="4680" w:type="dxa"/>
          </w:tcPr>
          <w:p w14:paraId="33924371" w14:textId="77777777" w:rsidR="00F4165A" w:rsidRPr="00EF4D4A"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procedure foresees that </w:t>
            </w:r>
            <w:r w:rsidRPr="007274BB">
              <w:rPr>
                <w:rFonts w:ascii="Calibri" w:hAnsi="Calibri" w:cs="Arial"/>
                <w:sz w:val="16"/>
                <w:szCs w:val="16"/>
                <w:lang w:val="en-GB"/>
              </w:rPr>
              <w:t xml:space="preserve">the operator </w:t>
            </w:r>
            <w:r>
              <w:rPr>
                <w:rFonts w:ascii="Calibri" w:hAnsi="Calibri" w:cs="Arial"/>
                <w:sz w:val="16"/>
                <w:szCs w:val="16"/>
                <w:lang w:val="en-GB"/>
              </w:rPr>
              <w:t>will</w:t>
            </w:r>
            <w:r w:rsidRPr="007274BB">
              <w:rPr>
                <w:rFonts w:ascii="Calibri" w:hAnsi="Calibri" w:cs="Arial"/>
                <w:sz w:val="16"/>
                <w:szCs w:val="16"/>
                <w:lang w:val="en-GB"/>
              </w:rPr>
              <w:t xml:space="preserve"> take immediate action to rectify the conditions that caused the errors and provide follow-up reports if requested by the competent authority.</w:t>
            </w:r>
          </w:p>
        </w:tc>
        <w:tc>
          <w:tcPr>
            <w:tcW w:w="990" w:type="dxa"/>
          </w:tcPr>
          <w:p w14:paraId="30595C63" w14:textId="77777777" w:rsidR="00F4165A" w:rsidRDefault="00F4165A" w:rsidP="009130BD">
            <w:pPr>
              <w:spacing w:before="60" w:after="60"/>
              <w:rPr>
                <w:rFonts w:ascii="Calibri" w:hAnsi="Calibri" w:cs="Arial"/>
                <w:sz w:val="16"/>
                <w:szCs w:val="16"/>
                <w:lang w:val="en-US"/>
              </w:rPr>
            </w:pPr>
          </w:p>
        </w:tc>
        <w:tc>
          <w:tcPr>
            <w:tcW w:w="720" w:type="dxa"/>
          </w:tcPr>
          <w:p w14:paraId="275BEF13"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65232514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0CEF6779"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38174729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57614FF1"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65734840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79E39E08" w14:textId="4B44B93A"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204231752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5C99D53" w14:textId="0B455638" w:rsidR="00F4165A" w:rsidRPr="008557C5" w:rsidRDefault="00F4165A" w:rsidP="009130BD">
            <w:pPr>
              <w:rPr>
                <w:rFonts w:ascii="Calibri" w:hAnsi="Calibri" w:cs="Arial"/>
                <w:b/>
                <w:sz w:val="16"/>
                <w:szCs w:val="16"/>
                <w:lang w:val="en-GB"/>
              </w:rPr>
            </w:pPr>
          </w:p>
        </w:tc>
      </w:tr>
      <w:tr w:rsidR="00DB6741" w:rsidRPr="00EF3BA1" w14:paraId="38A43CB0" w14:textId="77777777" w:rsidTr="00DB6741">
        <w:tc>
          <w:tcPr>
            <w:tcW w:w="450" w:type="dxa"/>
            <w:shd w:val="clear" w:color="auto" w:fill="5B9BD5" w:themeFill="accent5"/>
            <w:vAlign w:val="center"/>
          </w:tcPr>
          <w:p w14:paraId="0E8D5199"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2EA986C7" w14:textId="2C3284E1"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Verification/monitoring programme</w:t>
            </w:r>
          </w:p>
        </w:tc>
      </w:tr>
      <w:tr w:rsidR="00F4165A" w:rsidRPr="00EF3BA1" w14:paraId="685437C9" w14:textId="77777777" w:rsidTr="00EF7F47">
        <w:tc>
          <w:tcPr>
            <w:tcW w:w="450" w:type="dxa"/>
            <w:vAlign w:val="center"/>
          </w:tcPr>
          <w:p w14:paraId="709FB304" w14:textId="77777777" w:rsidR="00F4165A" w:rsidRPr="003D3B02" w:rsidRDefault="00F4165A" w:rsidP="00A63FE4">
            <w:pPr>
              <w:pStyle w:val="ListParagraph"/>
              <w:numPr>
                <w:ilvl w:val="0"/>
                <w:numId w:val="22"/>
              </w:numPr>
              <w:ind w:left="0" w:firstLine="144"/>
              <w:jc w:val="center"/>
              <w:rPr>
                <w:rFonts w:ascii="Calibri" w:hAnsi="Calibri" w:cs="Arial"/>
                <w:b/>
                <w:bCs/>
                <w:sz w:val="16"/>
                <w:szCs w:val="16"/>
              </w:rPr>
            </w:pPr>
          </w:p>
        </w:tc>
        <w:tc>
          <w:tcPr>
            <w:tcW w:w="1620" w:type="dxa"/>
            <w:shd w:val="clear" w:color="auto" w:fill="auto"/>
          </w:tcPr>
          <w:p w14:paraId="0FB8EEDA" w14:textId="5E80072A" w:rsidR="00F4165A" w:rsidRPr="00637AF1" w:rsidRDefault="00F4165A" w:rsidP="00C15A83">
            <w:pPr>
              <w:jc w:val="both"/>
              <w:rPr>
                <w:rFonts w:ascii="Calibri" w:hAnsi="Calibri" w:cs="Arial"/>
                <w:b/>
                <w:bCs/>
                <w:sz w:val="16"/>
                <w:szCs w:val="16"/>
              </w:rPr>
            </w:pPr>
            <w:r w:rsidRPr="00637AF1">
              <w:rPr>
                <w:rFonts w:ascii="Calibri" w:hAnsi="Calibri" w:cs="Arial"/>
                <w:b/>
                <w:bCs/>
                <w:sz w:val="16"/>
                <w:szCs w:val="16"/>
              </w:rPr>
              <w:t>SPA.RVSM.105(b)</w:t>
            </w:r>
          </w:p>
          <w:p w14:paraId="44AFDC8A" w14:textId="77777777" w:rsidR="00F4165A" w:rsidRPr="00637AF1" w:rsidRDefault="00F4165A" w:rsidP="00C15A83">
            <w:pPr>
              <w:jc w:val="both"/>
              <w:rPr>
                <w:rFonts w:ascii="Calibri" w:hAnsi="Calibri" w:cs="Arial"/>
                <w:b/>
                <w:bCs/>
                <w:sz w:val="16"/>
                <w:szCs w:val="16"/>
              </w:rPr>
            </w:pPr>
            <w:r w:rsidRPr="00637AF1">
              <w:rPr>
                <w:rFonts w:ascii="Calibri" w:hAnsi="Calibri" w:cs="Arial"/>
                <w:b/>
                <w:bCs/>
                <w:sz w:val="16"/>
                <w:szCs w:val="16"/>
              </w:rPr>
              <w:t>AMC1 SPA.RVSM.105</w:t>
            </w:r>
          </w:p>
        </w:tc>
        <w:tc>
          <w:tcPr>
            <w:tcW w:w="4230" w:type="dxa"/>
            <w:shd w:val="clear" w:color="auto" w:fill="D9D9D9"/>
          </w:tcPr>
          <w:p w14:paraId="29AC6E94"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Plan for participation in the verification/monitoring programme.</w:t>
            </w:r>
          </w:p>
        </w:tc>
        <w:tc>
          <w:tcPr>
            <w:tcW w:w="4680" w:type="dxa"/>
          </w:tcPr>
          <w:p w14:paraId="571AF270"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 xml:space="preserve">- </w:t>
            </w:r>
            <w:r w:rsidRPr="00EB77E7">
              <w:rPr>
                <w:rFonts w:ascii="Calibri" w:hAnsi="Calibri" w:cs="Arial"/>
                <w:sz w:val="16"/>
                <w:szCs w:val="16"/>
                <w:lang w:val="en-GB"/>
              </w:rPr>
              <w:t xml:space="preserve">Check that the </w:t>
            </w:r>
            <w:r>
              <w:rPr>
                <w:rFonts w:ascii="Calibri" w:hAnsi="Calibri" w:cs="Arial"/>
                <w:sz w:val="16"/>
                <w:szCs w:val="16"/>
                <w:lang w:val="en-GB"/>
              </w:rPr>
              <w:t>operator has established a plan for an acceptable verification/monitoring programme (e.g. HMU, GMU)</w:t>
            </w:r>
          </w:p>
          <w:p w14:paraId="3FD3A840" w14:textId="77777777" w:rsidR="00F4165A" w:rsidRDefault="00F4165A" w:rsidP="00C15A83">
            <w:pPr>
              <w:jc w:val="both"/>
              <w:rPr>
                <w:rFonts w:ascii="Calibri" w:hAnsi="Calibri" w:cs="Arial"/>
                <w:sz w:val="16"/>
                <w:szCs w:val="16"/>
                <w:lang w:val="en-GB"/>
              </w:rPr>
            </w:pPr>
          </w:p>
          <w:p w14:paraId="35EA78DD"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It</w:t>
            </w:r>
            <w:r w:rsidRPr="00EB77E7">
              <w:rPr>
                <w:rFonts w:ascii="Calibri" w:hAnsi="Calibri" w:cs="Arial"/>
                <w:sz w:val="16"/>
                <w:szCs w:val="16"/>
                <w:lang w:val="en-GB"/>
              </w:rPr>
              <w:t xml:space="preserve"> should include, as a minimum, a check on a sample of the operator's fleet by a regional monitoring agency (RMA)’s </w:t>
            </w:r>
            <w:r>
              <w:rPr>
                <w:rFonts w:ascii="Calibri" w:hAnsi="Calibri" w:cs="Arial"/>
                <w:sz w:val="16"/>
                <w:szCs w:val="16"/>
                <w:lang w:val="en-GB"/>
              </w:rPr>
              <w:t xml:space="preserve">an </w:t>
            </w:r>
            <w:r w:rsidRPr="00EB77E7">
              <w:rPr>
                <w:rFonts w:ascii="Calibri" w:hAnsi="Calibri" w:cs="Arial"/>
                <w:sz w:val="16"/>
                <w:szCs w:val="16"/>
                <w:lang w:val="en-GB"/>
              </w:rPr>
              <w:t>independent height-monitoring system</w:t>
            </w:r>
            <w:r>
              <w:rPr>
                <w:rFonts w:ascii="Calibri" w:hAnsi="Calibri" w:cs="Arial"/>
                <w:sz w:val="16"/>
                <w:szCs w:val="16"/>
                <w:lang w:val="en-GB"/>
              </w:rPr>
              <w:t xml:space="preserve"> (e.g. EUROCONTROL)</w:t>
            </w:r>
          </w:p>
          <w:p w14:paraId="7F2B9969" w14:textId="77777777" w:rsidR="00F4165A" w:rsidRPr="00EB77E7" w:rsidRDefault="00F4165A" w:rsidP="00C15A83">
            <w:pPr>
              <w:jc w:val="both"/>
              <w:rPr>
                <w:rFonts w:ascii="Calibri" w:hAnsi="Calibri" w:cs="Arial"/>
                <w:sz w:val="16"/>
                <w:szCs w:val="16"/>
                <w:lang w:val="en-GB"/>
              </w:rPr>
            </w:pPr>
            <w:r>
              <w:rPr>
                <w:rFonts w:ascii="Calibri" w:hAnsi="Calibri" w:cs="Arial"/>
                <w:sz w:val="16"/>
                <w:szCs w:val="16"/>
                <w:lang w:val="en-GB"/>
              </w:rPr>
              <w:t>Check that it meets Eurocontrol minimum RVSM monitoring requirement based on aircraft types and the number of aircraft in the same category.</w:t>
            </w:r>
          </w:p>
        </w:tc>
        <w:tc>
          <w:tcPr>
            <w:tcW w:w="990" w:type="dxa"/>
          </w:tcPr>
          <w:p w14:paraId="181248F3" w14:textId="77777777" w:rsidR="00F4165A" w:rsidRDefault="00F4165A" w:rsidP="00637AF1">
            <w:pPr>
              <w:spacing w:before="60" w:after="60"/>
              <w:rPr>
                <w:rFonts w:ascii="Calibri" w:hAnsi="Calibri" w:cs="Arial"/>
                <w:sz w:val="16"/>
                <w:szCs w:val="16"/>
                <w:lang w:val="en-US"/>
              </w:rPr>
            </w:pPr>
          </w:p>
        </w:tc>
        <w:tc>
          <w:tcPr>
            <w:tcW w:w="720" w:type="dxa"/>
          </w:tcPr>
          <w:p w14:paraId="39868887"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87212031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79308259"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191746752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55059255" w14:textId="77777777" w:rsidR="009130BD" w:rsidRPr="00547D47" w:rsidRDefault="00B53C98" w:rsidP="009130BD">
            <w:pPr>
              <w:spacing w:before="60" w:after="60"/>
              <w:rPr>
                <w:rFonts w:ascii="Calibri" w:hAnsi="Calibri" w:cs="Arial"/>
                <w:sz w:val="16"/>
                <w:szCs w:val="16"/>
                <w:lang w:val="en-GB"/>
              </w:rPr>
            </w:pPr>
            <w:sdt>
              <w:sdtPr>
                <w:rPr>
                  <w:rFonts w:ascii="Calibri" w:hAnsi="Calibri" w:cs="Arial"/>
                  <w:sz w:val="16"/>
                  <w:szCs w:val="16"/>
                  <w:lang w:val="en-GB"/>
                </w:rPr>
                <w:id w:val="60077125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30A5EC4B" w14:textId="51CBA669" w:rsidR="00F4165A" w:rsidRDefault="00B53C98" w:rsidP="009130BD">
            <w:pPr>
              <w:spacing w:before="60" w:after="60"/>
              <w:rPr>
                <w:rFonts w:ascii="Calibri" w:hAnsi="Calibri" w:cs="Arial"/>
                <w:sz w:val="16"/>
                <w:szCs w:val="16"/>
                <w:lang w:val="en-US"/>
              </w:rPr>
            </w:pPr>
            <w:sdt>
              <w:sdtPr>
                <w:rPr>
                  <w:rFonts w:ascii="Calibri" w:hAnsi="Calibri" w:cs="Arial"/>
                  <w:sz w:val="16"/>
                  <w:szCs w:val="16"/>
                  <w:lang w:val="en-GB"/>
                </w:rPr>
                <w:id w:val="-175350642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5661284F" w14:textId="0BA5BCD9" w:rsidR="00F4165A" w:rsidRPr="008557C5" w:rsidRDefault="00F4165A" w:rsidP="00EF7F47">
            <w:pPr>
              <w:spacing w:before="60" w:after="60"/>
              <w:rPr>
                <w:rFonts w:ascii="Calibri" w:hAnsi="Calibri" w:cs="Arial"/>
                <w:b/>
                <w:sz w:val="16"/>
                <w:szCs w:val="16"/>
                <w:lang w:val="en-GB"/>
              </w:rPr>
            </w:pPr>
          </w:p>
        </w:tc>
      </w:tr>
    </w:tbl>
    <w:p w14:paraId="01ED191A" w14:textId="77777777" w:rsidR="00E41084" w:rsidRDefault="00E41084" w:rsidP="00E41084">
      <w:pPr>
        <w:rPr>
          <w:lang w:val="en-GB"/>
        </w:rPr>
      </w:pPr>
    </w:p>
    <w:p w14:paraId="27798BF8" w14:textId="79C5F195" w:rsidR="00EF7F47" w:rsidRDefault="00EF7F47"/>
    <w:p w14:paraId="39D1DFC2" w14:textId="77777777" w:rsidR="00EF7F47" w:rsidRDefault="00EF7F47">
      <w:pPr>
        <w:spacing w:after="160" w:line="259" w:lineRule="auto"/>
      </w:pPr>
      <w:r>
        <w:br w:type="page"/>
      </w:r>
    </w:p>
    <w:p w14:paraId="533C245F" w14:textId="77777777" w:rsidR="00282DD4" w:rsidRPr="00046268" w:rsidRDefault="00282DD4" w:rsidP="00282DD4">
      <w:pPr>
        <w:jc w:val="center"/>
        <w:rPr>
          <w:b/>
          <w:bCs/>
          <w:sz w:val="24"/>
          <w:szCs w:val="24"/>
          <w:lang w:val="lt-LT"/>
        </w:rPr>
      </w:pPr>
      <w:bookmarkStart w:id="1"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454C216F" w14:textId="77777777" w:rsidR="00282DD4" w:rsidRDefault="00282DD4" w:rsidP="00282DD4">
      <w:pPr>
        <w:jc w:val="center"/>
        <w:rPr>
          <w:i/>
          <w:iCs/>
          <w:sz w:val="24"/>
          <w:szCs w:val="24"/>
          <w:lang w:val="en-US"/>
        </w:rPr>
      </w:pPr>
      <w:r w:rsidRPr="00046268">
        <w:rPr>
          <w:i/>
          <w:iCs/>
          <w:sz w:val="24"/>
          <w:szCs w:val="24"/>
          <w:lang w:val="en-US"/>
        </w:rPr>
        <w:t>TCA Recommendation for approval:</w:t>
      </w:r>
    </w:p>
    <w:p w14:paraId="14AB7FC3" w14:textId="77777777" w:rsidR="00282DD4" w:rsidRDefault="00282DD4" w:rsidP="00282DD4">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282DD4" w:rsidRPr="007846A4" w14:paraId="6F9C2875" w14:textId="77777777" w:rsidTr="00E01DFC">
        <w:trPr>
          <w:trHeight w:val="513"/>
          <w:jc w:val="center"/>
        </w:trPr>
        <w:tc>
          <w:tcPr>
            <w:tcW w:w="2245" w:type="dxa"/>
            <w:shd w:val="clear" w:color="auto" w:fill="auto"/>
            <w:vAlign w:val="center"/>
          </w:tcPr>
          <w:p w14:paraId="1251068D" w14:textId="77777777" w:rsidR="00282DD4" w:rsidRPr="007846A4" w:rsidRDefault="00282DD4" w:rsidP="00E01DFC">
            <w:pPr>
              <w:jc w:val="center"/>
              <w:rPr>
                <w:b/>
                <w:i/>
                <w:iCs/>
                <w:sz w:val="24"/>
                <w:szCs w:val="24"/>
                <w:lang w:val="en-US"/>
              </w:rPr>
            </w:pPr>
            <w:r w:rsidRPr="007846A4">
              <w:rPr>
                <w:b/>
                <w:i/>
                <w:iCs/>
                <w:sz w:val="24"/>
                <w:szCs w:val="24"/>
                <w:lang w:val="en-US"/>
              </w:rPr>
              <w:t>Dokumento DVS registracijos nr.</w:t>
            </w:r>
          </w:p>
          <w:p w14:paraId="4975173A" w14:textId="77777777" w:rsidR="00282DD4" w:rsidRPr="007846A4" w:rsidRDefault="00282DD4" w:rsidP="00E01DFC">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2C08FB44" w14:textId="77777777" w:rsidR="00282DD4" w:rsidRPr="007846A4" w:rsidRDefault="00282DD4" w:rsidP="00E01DFC">
            <w:pPr>
              <w:jc w:val="center"/>
              <w:rPr>
                <w:b/>
                <w:i/>
                <w:iCs/>
                <w:sz w:val="24"/>
                <w:szCs w:val="24"/>
                <w:lang w:val="lt-LT"/>
              </w:rPr>
            </w:pPr>
          </w:p>
        </w:tc>
      </w:tr>
    </w:tbl>
    <w:p w14:paraId="54C8F8A7" w14:textId="77777777" w:rsidR="00282DD4" w:rsidRPr="00046268" w:rsidRDefault="00282DD4" w:rsidP="00282DD4">
      <w:pPr>
        <w:jc w:val="center"/>
        <w:rPr>
          <w:i/>
          <w:iCs/>
          <w:sz w:val="24"/>
          <w:szCs w:val="24"/>
          <w:lang w:val="en-US"/>
        </w:rPr>
      </w:pPr>
    </w:p>
    <w:bookmarkEnd w:id="1"/>
    <w:p w14:paraId="3CF80B17" w14:textId="77777777" w:rsidR="00282DD4" w:rsidRPr="005825D9" w:rsidRDefault="00282DD4" w:rsidP="00282DD4">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282DD4" w:rsidRPr="005825D9" w14:paraId="09981340" w14:textId="77777777" w:rsidTr="00E01DFC">
        <w:trPr>
          <w:trHeight w:val="513"/>
          <w:jc w:val="center"/>
        </w:trPr>
        <w:tc>
          <w:tcPr>
            <w:tcW w:w="1975" w:type="dxa"/>
            <w:shd w:val="clear" w:color="auto" w:fill="auto"/>
            <w:vAlign w:val="center"/>
          </w:tcPr>
          <w:p w14:paraId="12CE44D4" w14:textId="77777777" w:rsidR="00282DD4" w:rsidRPr="005825D9" w:rsidRDefault="00282DD4" w:rsidP="00E01DFC">
            <w:pPr>
              <w:rPr>
                <w:bCs/>
                <w:i/>
                <w:iCs/>
                <w:sz w:val="22"/>
                <w:szCs w:val="22"/>
                <w:lang w:val="en-US"/>
              </w:rPr>
            </w:pPr>
          </w:p>
        </w:tc>
        <w:tc>
          <w:tcPr>
            <w:tcW w:w="10350" w:type="dxa"/>
          </w:tcPr>
          <w:p w14:paraId="0E3339D5" w14:textId="77777777" w:rsidR="00282DD4" w:rsidRPr="005825D9" w:rsidRDefault="00282DD4" w:rsidP="00E01DFC">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5E3E586C" w14:textId="77777777" w:rsidR="00282DD4" w:rsidRPr="005825D9" w:rsidRDefault="00282DD4" w:rsidP="00E01DFC">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18D32258" w14:textId="77777777" w:rsidR="00282DD4" w:rsidRPr="005825D9" w:rsidRDefault="00282DD4" w:rsidP="00E01DFC">
            <w:pPr>
              <w:jc w:val="center"/>
              <w:rPr>
                <w:b/>
                <w:sz w:val="24"/>
                <w:szCs w:val="24"/>
                <w:lang w:val="en-US"/>
              </w:rPr>
            </w:pPr>
            <w:r w:rsidRPr="005825D9">
              <w:rPr>
                <w:b/>
                <w:sz w:val="24"/>
                <w:szCs w:val="24"/>
                <w:lang w:val="en-US"/>
              </w:rPr>
              <w:t>Data</w:t>
            </w:r>
          </w:p>
          <w:p w14:paraId="76D94E27" w14:textId="77777777" w:rsidR="00282DD4" w:rsidRPr="005825D9" w:rsidRDefault="00282DD4" w:rsidP="00E01DFC">
            <w:pPr>
              <w:jc w:val="center"/>
              <w:rPr>
                <w:bCs/>
                <w:i/>
                <w:iCs/>
                <w:sz w:val="24"/>
                <w:szCs w:val="24"/>
                <w:lang w:val="en-US"/>
              </w:rPr>
            </w:pPr>
            <w:r w:rsidRPr="005825D9">
              <w:rPr>
                <w:bCs/>
                <w:i/>
                <w:iCs/>
                <w:sz w:val="24"/>
                <w:szCs w:val="24"/>
                <w:lang w:val="en-US"/>
              </w:rPr>
              <w:t>Date</w:t>
            </w:r>
          </w:p>
        </w:tc>
      </w:tr>
      <w:tr w:rsidR="00282DD4" w:rsidRPr="005825D9" w14:paraId="4AE4E231" w14:textId="77777777" w:rsidTr="00E01DFC">
        <w:trPr>
          <w:trHeight w:val="1407"/>
          <w:jc w:val="center"/>
        </w:trPr>
        <w:tc>
          <w:tcPr>
            <w:tcW w:w="1975" w:type="dxa"/>
            <w:shd w:val="clear" w:color="auto" w:fill="auto"/>
            <w:vAlign w:val="center"/>
          </w:tcPr>
          <w:p w14:paraId="2A273313" w14:textId="77777777" w:rsidR="00282DD4" w:rsidRPr="005825D9" w:rsidRDefault="00282DD4" w:rsidP="00E01DFC">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(-iai)</w:t>
            </w:r>
          </w:p>
          <w:p w14:paraId="3CDF3BEA" w14:textId="77777777" w:rsidR="00282DD4" w:rsidRPr="005825D9" w:rsidRDefault="00282DD4" w:rsidP="00E01DFC">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5B0A5BF2" w14:textId="77777777" w:rsidR="00282DD4" w:rsidRPr="005825D9" w:rsidRDefault="00282DD4" w:rsidP="00E01DFC">
            <w:pPr>
              <w:jc w:val="center"/>
              <w:rPr>
                <w:sz w:val="24"/>
                <w:szCs w:val="24"/>
                <w:lang w:val="en-US"/>
              </w:rPr>
            </w:pPr>
          </w:p>
        </w:tc>
        <w:tc>
          <w:tcPr>
            <w:tcW w:w="1175" w:type="dxa"/>
            <w:shd w:val="clear" w:color="auto" w:fill="auto"/>
            <w:vAlign w:val="center"/>
          </w:tcPr>
          <w:p w14:paraId="377627E2" w14:textId="77777777" w:rsidR="00282DD4" w:rsidRPr="005825D9" w:rsidRDefault="00282DD4" w:rsidP="00E01DFC">
            <w:pPr>
              <w:jc w:val="center"/>
              <w:rPr>
                <w:sz w:val="24"/>
                <w:szCs w:val="24"/>
                <w:lang w:val="en-US"/>
              </w:rPr>
            </w:pPr>
          </w:p>
        </w:tc>
      </w:tr>
      <w:tr w:rsidR="00282DD4" w:rsidRPr="005825D9" w14:paraId="66BA6D0D" w14:textId="77777777" w:rsidTr="00E01DFC">
        <w:trPr>
          <w:trHeight w:val="1407"/>
          <w:jc w:val="center"/>
        </w:trPr>
        <w:tc>
          <w:tcPr>
            <w:tcW w:w="1975" w:type="dxa"/>
            <w:shd w:val="clear" w:color="auto" w:fill="auto"/>
            <w:vAlign w:val="center"/>
          </w:tcPr>
          <w:p w14:paraId="49C64A84" w14:textId="77777777" w:rsidR="00282DD4" w:rsidRPr="000126DA" w:rsidRDefault="00282DD4" w:rsidP="00E01DFC">
            <w:pPr>
              <w:rPr>
                <w:b/>
                <w:sz w:val="22"/>
                <w:szCs w:val="22"/>
                <w:lang w:val="en-US"/>
              </w:rPr>
            </w:pPr>
            <w:r w:rsidRPr="000126DA">
              <w:rPr>
                <w:b/>
                <w:sz w:val="22"/>
                <w:szCs w:val="22"/>
                <w:lang w:val="en-US"/>
              </w:rPr>
              <w:t>Kiti</w:t>
            </w:r>
          </w:p>
          <w:p w14:paraId="57258630" w14:textId="77777777" w:rsidR="00282DD4" w:rsidRPr="000126DA" w:rsidRDefault="00282DD4" w:rsidP="00E01DFC">
            <w:pPr>
              <w:rPr>
                <w:b/>
                <w:i/>
                <w:iCs/>
                <w:sz w:val="22"/>
                <w:szCs w:val="22"/>
                <w:lang w:val="en-US"/>
              </w:rPr>
            </w:pPr>
            <w:r w:rsidRPr="000126DA">
              <w:rPr>
                <w:bCs/>
                <w:i/>
                <w:iCs/>
                <w:sz w:val="22"/>
                <w:szCs w:val="22"/>
                <w:lang w:val="en-US"/>
              </w:rPr>
              <w:t>Others</w:t>
            </w:r>
          </w:p>
        </w:tc>
        <w:tc>
          <w:tcPr>
            <w:tcW w:w="10350" w:type="dxa"/>
          </w:tcPr>
          <w:p w14:paraId="5599D047" w14:textId="77777777" w:rsidR="00282DD4" w:rsidRPr="005825D9" w:rsidRDefault="00282DD4" w:rsidP="00E01DFC">
            <w:pPr>
              <w:jc w:val="center"/>
              <w:rPr>
                <w:sz w:val="24"/>
                <w:szCs w:val="24"/>
                <w:lang w:val="en-US"/>
              </w:rPr>
            </w:pPr>
          </w:p>
        </w:tc>
        <w:tc>
          <w:tcPr>
            <w:tcW w:w="1175" w:type="dxa"/>
            <w:shd w:val="clear" w:color="auto" w:fill="auto"/>
            <w:vAlign w:val="center"/>
          </w:tcPr>
          <w:p w14:paraId="08D822C4" w14:textId="77777777" w:rsidR="00282DD4" w:rsidRPr="005825D9" w:rsidRDefault="00282DD4" w:rsidP="00E01DFC">
            <w:pPr>
              <w:jc w:val="center"/>
              <w:rPr>
                <w:sz w:val="24"/>
                <w:szCs w:val="24"/>
                <w:lang w:val="en-US"/>
              </w:rPr>
            </w:pPr>
          </w:p>
        </w:tc>
      </w:tr>
    </w:tbl>
    <w:p w14:paraId="52ED6EF1" w14:textId="77777777" w:rsidR="005C6C9E" w:rsidRDefault="005C6C9E"/>
    <w:sectPr w:rsidR="005C6C9E" w:rsidSect="00EF7F47">
      <w:headerReference w:type="default" r:id="rId10"/>
      <w:footerReference w:type="default" r:id="rId11"/>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D476" w14:textId="77777777" w:rsidR="00C62CE2" w:rsidRDefault="00C62CE2" w:rsidP="00E41084">
      <w:r>
        <w:separator/>
      </w:r>
    </w:p>
  </w:endnote>
  <w:endnote w:type="continuationSeparator" w:id="0">
    <w:p w14:paraId="374CF6DE" w14:textId="77777777" w:rsidR="00C62CE2" w:rsidRDefault="00C62CE2" w:rsidP="00E4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DEE2" w14:textId="77777777" w:rsidR="00637AF1" w:rsidRDefault="00637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26D27" w14:textId="77777777" w:rsidR="00637AF1" w:rsidRDefault="00637A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637AF1" w:rsidRPr="009C751B" w14:paraId="16B49661" w14:textId="77777777" w:rsidTr="009D0BBC">
      <w:trPr>
        <w:jc w:val="center"/>
      </w:trPr>
      <w:tc>
        <w:tcPr>
          <w:tcW w:w="2552" w:type="dxa"/>
          <w:vAlign w:val="center"/>
        </w:tcPr>
        <w:p w14:paraId="45E5F3A4" w14:textId="77777777" w:rsidR="00637AF1" w:rsidRPr="009C751B" w:rsidRDefault="00637AF1" w:rsidP="0029704A">
          <w:pPr>
            <w:pStyle w:val="Footer"/>
            <w:rPr>
              <w:sz w:val="14"/>
              <w:szCs w:val="14"/>
            </w:rPr>
          </w:pPr>
          <w:r w:rsidRPr="009C751B">
            <w:rPr>
              <w:sz w:val="14"/>
              <w:szCs w:val="14"/>
            </w:rPr>
            <w:t xml:space="preserve">Viešoji įstaiga </w:t>
          </w:r>
        </w:p>
        <w:p w14:paraId="21C0C641" w14:textId="77777777" w:rsidR="00637AF1" w:rsidRPr="009C751B" w:rsidRDefault="00637AF1" w:rsidP="0029704A">
          <w:pPr>
            <w:pStyle w:val="Footer"/>
            <w:rPr>
              <w:sz w:val="14"/>
              <w:szCs w:val="14"/>
            </w:rPr>
          </w:pPr>
          <w:r w:rsidRPr="009C751B">
            <w:rPr>
              <w:sz w:val="14"/>
              <w:szCs w:val="14"/>
            </w:rPr>
            <w:t>Transporto kompetencijų agentūra</w:t>
          </w:r>
        </w:p>
        <w:p w14:paraId="7B825FC3" w14:textId="77777777" w:rsidR="00637AF1" w:rsidRPr="009C751B" w:rsidRDefault="00637AF1" w:rsidP="0029704A">
          <w:pPr>
            <w:pStyle w:val="Footer"/>
            <w:rPr>
              <w:sz w:val="14"/>
              <w:szCs w:val="14"/>
            </w:rPr>
          </w:pPr>
          <w:r w:rsidRPr="009C751B">
            <w:rPr>
              <w:sz w:val="14"/>
              <w:szCs w:val="14"/>
            </w:rPr>
            <w:t>I. Kanto g. 23, LT-44296 Kaunas</w:t>
          </w:r>
        </w:p>
        <w:p w14:paraId="53A0A5DD" w14:textId="77777777" w:rsidR="00637AF1" w:rsidRPr="009C751B" w:rsidRDefault="00637AF1" w:rsidP="0029704A">
          <w:pPr>
            <w:pStyle w:val="Footer"/>
            <w:rPr>
              <w:sz w:val="14"/>
              <w:szCs w:val="14"/>
            </w:rPr>
          </w:pPr>
          <w:r w:rsidRPr="009C751B">
            <w:rPr>
              <w:sz w:val="14"/>
              <w:szCs w:val="14"/>
            </w:rPr>
            <w:t>www.tka.lt</w:t>
          </w:r>
        </w:p>
      </w:tc>
      <w:tc>
        <w:tcPr>
          <w:tcW w:w="1984" w:type="dxa"/>
          <w:vAlign w:val="center"/>
        </w:tcPr>
        <w:p w14:paraId="5507EA06" w14:textId="77777777" w:rsidR="00637AF1" w:rsidRPr="009C751B" w:rsidRDefault="00637AF1" w:rsidP="0029704A">
          <w:pPr>
            <w:pStyle w:val="Footer"/>
            <w:rPr>
              <w:sz w:val="14"/>
              <w:szCs w:val="14"/>
            </w:rPr>
          </w:pPr>
          <w:r w:rsidRPr="009C751B">
            <w:rPr>
              <w:sz w:val="14"/>
              <w:szCs w:val="14"/>
            </w:rPr>
            <w:t>Tel. 8 700 35045</w:t>
          </w:r>
        </w:p>
        <w:p w14:paraId="2BA9C0BF" w14:textId="77777777" w:rsidR="00637AF1" w:rsidRPr="009C751B" w:rsidRDefault="00B53C98" w:rsidP="0029704A">
          <w:pPr>
            <w:pStyle w:val="Footer"/>
            <w:rPr>
              <w:sz w:val="14"/>
              <w:szCs w:val="14"/>
            </w:rPr>
          </w:pPr>
          <w:hyperlink r:id="rId1" w:history="1">
            <w:r w:rsidR="00637AF1" w:rsidRPr="009C751B">
              <w:rPr>
                <w:rStyle w:val="Hyperlink"/>
                <w:sz w:val="14"/>
                <w:szCs w:val="14"/>
              </w:rPr>
              <w:t>info@tka.lt</w:t>
            </w:r>
          </w:hyperlink>
        </w:p>
      </w:tc>
      <w:tc>
        <w:tcPr>
          <w:tcW w:w="2797" w:type="dxa"/>
          <w:vAlign w:val="center"/>
        </w:tcPr>
        <w:p w14:paraId="2A542DB0" w14:textId="77777777" w:rsidR="00637AF1" w:rsidRPr="009C751B" w:rsidRDefault="00637AF1" w:rsidP="0029704A">
          <w:pPr>
            <w:pStyle w:val="Footer"/>
            <w:rPr>
              <w:sz w:val="14"/>
              <w:szCs w:val="14"/>
            </w:rPr>
          </w:pPr>
          <w:r w:rsidRPr="009C751B">
            <w:rPr>
              <w:sz w:val="14"/>
              <w:szCs w:val="14"/>
            </w:rPr>
            <w:t xml:space="preserve">Įmonės kodas 305598608 </w:t>
          </w:r>
        </w:p>
        <w:p w14:paraId="7A698BA8" w14:textId="77777777" w:rsidR="00637AF1" w:rsidRPr="009C751B" w:rsidRDefault="00637AF1" w:rsidP="0029704A">
          <w:pPr>
            <w:pStyle w:val="Footer"/>
            <w:rPr>
              <w:sz w:val="14"/>
              <w:szCs w:val="14"/>
            </w:rPr>
          </w:pPr>
          <w:r w:rsidRPr="009C751B">
            <w:rPr>
              <w:sz w:val="14"/>
              <w:szCs w:val="14"/>
            </w:rPr>
            <w:t>Duomenys kaupiami ir saugomi Juridinių asmenų registre,</w:t>
          </w:r>
        </w:p>
        <w:p w14:paraId="3E1F9A40" w14:textId="77777777" w:rsidR="00637AF1" w:rsidRPr="009C751B" w:rsidRDefault="00637AF1" w:rsidP="0029704A">
          <w:pPr>
            <w:rPr>
              <w:sz w:val="14"/>
              <w:szCs w:val="14"/>
            </w:rPr>
          </w:pPr>
          <w:r w:rsidRPr="009C751B">
            <w:rPr>
              <w:sz w:val="14"/>
              <w:szCs w:val="14"/>
            </w:rPr>
            <w:t>PVM mokėtojo kodas LT100013737411</w:t>
          </w:r>
        </w:p>
        <w:p w14:paraId="5D6D6A95" w14:textId="77777777" w:rsidR="00637AF1" w:rsidRPr="009C751B" w:rsidRDefault="00637AF1" w:rsidP="0029704A">
          <w:pPr>
            <w:rPr>
              <w:sz w:val="14"/>
              <w:szCs w:val="14"/>
            </w:rPr>
          </w:pPr>
        </w:p>
      </w:tc>
      <w:tc>
        <w:tcPr>
          <w:tcW w:w="2306" w:type="dxa"/>
          <w:vAlign w:val="center"/>
        </w:tcPr>
        <w:p w14:paraId="499EAE18" w14:textId="77777777" w:rsidR="00637AF1" w:rsidRPr="009C751B" w:rsidRDefault="00637AF1" w:rsidP="0029704A">
          <w:pPr>
            <w:pStyle w:val="Footer"/>
            <w:rPr>
              <w:sz w:val="14"/>
              <w:szCs w:val="14"/>
            </w:rPr>
          </w:pPr>
          <w:r w:rsidRPr="009C751B">
            <w:rPr>
              <w:sz w:val="14"/>
              <w:szCs w:val="14"/>
            </w:rPr>
            <w:t xml:space="preserve">A. s. LT417044090100712664 </w:t>
          </w:r>
        </w:p>
        <w:p w14:paraId="6789B1FF" w14:textId="77777777" w:rsidR="00637AF1" w:rsidRPr="009C751B" w:rsidRDefault="00637AF1" w:rsidP="0029704A">
          <w:pPr>
            <w:pStyle w:val="Footer"/>
            <w:rPr>
              <w:sz w:val="14"/>
              <w:szCs w:val="14"/>
            </w:rPr>
          </w:pPr>
          <w:r w:rsidRPr="009C751B">
            <w:rPr>
              <w:sz w:val="14"/>
              <w:szCs w:val="14"/>
            </w:rPr>
            <w:t xml:space="preserve">AB SEB bankas, </w:t>
          </w:r>
        </w:p>
        <w:p w14:paraId="287E7754" w14:textId="77777777" w:rsidR="00637AF1" w:rsidRPr="009C751B" w:rsidRDefault="00637AF1" w:rsidP="0029704A">
          <w:pPr>
            <w:pStyle w:val="Footer"/>
            <w:rPr>
              <w:sz w:val="14"/>
              <w:szCs w:val="14"/>
            </w:rPr>
          </w:pPr>
          <w:r w:rsidRPr="009C751B">
            <w:rPr>
              <w:sz w:val="14"/>
              <w:szCs w:val="14"/>
            </w:rPr>
            <w:t>banko kodas 70440</w:t>
          </w:r>
        </w:p>
      </w:tc>
    </w:tr>
  </w:tbl>
  <w:p w14:paraId="0F1274F1" w14:textId="77777777" w:rsidR="00637AF1" w:rsidRPr="008718BD" w:rsidRDefault="00637AF1" w:rsidP="00102C0A">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56E7" w14:textId="77777777" w:rsidR="00637AF1" w:rsidRPr="00D0336F" w:rsidRDefault="00B53C98" w:rsidP="00637AF1">
    <w:pPr>
      <w:pStyle w:val="Footer"/>
      <w:jc w:val="right"/>
    </w:pPr>
    <w:sdt>
      <w:sdtPr>
        <w:rPr>
          <w:sz w:val="18"/>
          <w:szCs w:val="16"/>
        </w:rPr>
        <w:id w:val="-1769616900"/>
        <w:docPartObj>
          <w:docPartGallery w:val="Page Numbers (Top of Page)"/>
          <w:docPartUnique/>
        </w:docPartObj>
      </w:sdtPr>
      <w:sdtEndPr/>
      <w:sdtContent>
        <w:r w:rsidR="00637AF1" w:rsidRPr="0070273C">
          <w:rPr>
            <w:sz w:val="20"/>
          </w:rPr>
          <w:t xml:space="preserve">Page </w:t>
        </w:r>
        <w:r w:rsidR="00637AF1" w:rsidRPr="0070273C">
          <w:rPr>
            <w:sz w:val="20"/>
          </w:rPr>
          <w:fldChar w:fldCharType="begin"/>
        </w:r>
        <w:r w:rsidR="00637AF1" w:rsidRPr="0070273C">
          <w:rPr>
            <w:sz w:val="20"/>
          </w:rPr>
          <w:instrText xml:space="preserve"> PAGE </w:instrText>
        </w:r>
        <w:r w:rsidR="00637AF1" w:rsidRPr="0070273C">
          <w:rPr>
            <w:sz w:val="20"/>
          </w:rPr>
          <w:fldChar w:fldCharType="separate"/>
        </w:r>
        <w:r w:rsidR="00637AF1">
          <w:rPr>
            <w:sz w:val="20"/>
          </w:rPr>
          <w:t>2</w:t>
        </w:r>
        <w:r w:rsidR="00637AF1" w:rsidRPr="0070273C">
          <w:rPr>
            <w:sz w:val="20"/>
          </w:rPr>
          <w:fldChar w:fldCharType="end"/>
        </w:r>
        <w:r w:rsidR="00637AF1" w:rsidRPr="0070273C">
          <w:rPr>
            <w:sz w:val="20"/>
          </w:rPr>
          <w:t xml:space="preserve"> of </w:t>
        </w:r>
        <w:r w:rsidR="00637AF1" w:rsidRPr="0070273C">
          <w:rPr>
            <w:sz w:val="20"/>
          </w:rPr>
          <w:fldChar w:fldCharType="begin"/>
        </w:r>
        <w:r w:rsidR="00637AF1" w:rsidRPr="0070273C">
          <w:rPr>
            <w:sz w:val="20"/>
          </w:rPr>
          <w:instrText xml:space="preserve"> NUMPAGES  </w:instrText>
        </w:r>
        <w:r w:rsidR="00637AF1" w:rsidRPr="0070273C">
          <w:rPr>
            <w:sz w:val="20"/>
          </w:rPr>
          <w:fldChar w:fldCharType="separate"/>
        </w:r>
        <w:r w:rsidR="00637AF1">
          <w:rPr>
            <w:sz w:val="20"/>
          </w:rPr>
          <w:t>7</w:t>
        </w:r>
        <w:r w:rsidR="00637AF1" w:rsidRPr="0070273C">
          <w:rPr>
            <w:sz w:val="20"/>
          </w:rPr>
          <w:fldChar w:fldCharType="end"/>
        </w:r>
      </w:sdtContent>
    </w:sdt>
  </w:p>
  <w:p w14:paraId="5A358C65" w14:textId="77777777" w:rsidR="00F439FF" w:rsidRPr="00637AF1" w:rsidRDefault="00B53C98" w:rsidP="0063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C551" w14:textId="77777777" w:rsidR="00C62CE2" w:rsidRDefault="00C62CE2" w:rsidP="00E41084">
      <w:r>
        <w:separator/>
      </w:r>
    </w:p>
  </w:footnote>
  <w:footnote w:type="continuationSeparator" w:id="0">
    <w:p w14:paraId="792C8BE6" w14:textId="77777777" w:rsidR="00C62CE2" w:rsidRDefault="00C62CE2" w:rsidP="00E4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6E4B" w14:textId="77777777" w:rsidR="00637AF1" w:rsidRDefault="00637AF1">
    <w:pPr>
      <w:pStyle w:val="Header"/>
    </w:pPr>
    <w:r>
      <w:rPr>
        <w:noProof/>
      </w:rPr>
      <w:drawing>
        <wp:anchor distT="0" distB="0" distL="114300" distR="114300" simplePos="0" relativeHeight="251659264" behindDoc="1" locked="0" layoutInCell="1" allowOverlap="1" wp14:anchorId="3BBA41AC" wp14:editId="73763E72">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61"/>
      <w:gridCol w:w="3001"/>
      <w:gridCol w:w="2199"/>
    </w:tblGrid>
    <w:tr w:rsidR="00AB640D" w14:paraId="6C9C0949" w14:textId="77777777" w:rsidTr="00A74E1C">
      <w:trPr>
        <w:trHeight w:val="980"/>
      </w:trPr>
      <w:tc>
        <w:tcPr>
          <w:tcW w:w="4664" w:type="dxa"/>
        </w:tcPr>
        <w:p w14:paraId="01D35718" w14:textId="77777777" w:rsidR="00AB640D" w:rsidRDefault="00AB640D" w:rsidP="00AB640D">
          <w:pPr>
            <w:pStyle w:val="Header"/>
            <w:tabs>
              <w:tab w:val="clear" w:pos="4536"/>
              <w:tab w:val="clear" w:pos="9072"/>
            </w:tabs>
            <w:rPr>
              <w:rFonts w:ascii="Arial" w:hAnsi="Arial" w:cs="Arial"/>
              <w:sz w:val="16"/>
              <w:szCs w:val="16"/>
              <w:lang w:val="en-US"/>
            </w:rPr>
          </w:pPr>
          <w:bookmarkStart w:id="2" w:name="_Hlk121484327"/>
          <w:r>
            <w:rPr>
              <w:noProof/>
            </w:rPr>
            <w:drawing>
              <wp:anchor distT="0" distB="0" distL="114300" distR="114300" simplePos="0" relativeHeight="251661312" behindDoc="1" locked="0" layoutInCell="1" allowOverlap="1" wp14:anchorId="391D1581" wp14:editId="2BCEC391">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23C0F74E" w14:textId="2E201655" w:rsidR="00AB640D" w:rsidRPr="00E02F04" w:rsidRDefault="00EE1AB3" w:rsidP="00AB640D">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00AB640D" w:rsidRPr="00E02F04">
            <w:rPr>
              <w:rFonts w:ascii="Arial" w:hAnsi="Arial" w:cs="Arial"/>
              <w:b/>
              <w:bCs/>
              <w:sz w:val="16"/>
              <w:szCs w:val="16"/>
              <w:lang w:val="en-US"/>
            </w:rPr>
            <w:t>.AOC.SPA.</w:t>
          </w:r>
          <w:r w:rsidR="00AB640D">
            <w:rPr>
              <w:rFonts w:ascii="Arial" w:hAnsi="Arial" w:cs="Arial"/>
              <w:b/>
              <w:bCs/>
              <w:sz w:val="16"/>
              <w:szCs w:val="16"/>
              <w:lang w:val="en-US"/>
            </w:rPr>
            <w:t>RVSM</w:t>
          </w:r>
        </w:p>
      </w:tc>
      <w:tc>
        <w:tcPr>
          <w:tcW w:w="4665" w:type="dxa"/>
        </w:tcPr>
        <w:p w14:paraId="3CDC3F09" w14:textId="77777777" w:rsidR="00AB640D" w:rsidRDefault="00AB640D" w:rsidP="00AB640D">
          <w:pPr>
            <w:pStyle w:val="Header"/>
            <w:tabs>
              <w:tab w:val="clear" w:pos="4536"/>
              <w:tab w:val="clear" w:pos="9072"/>
            </w:tabs>
            <w:rPr>
              <w:rFonts w:ascii="Arial" w:hAnsi="Arial" w:cs="Arial"/>
              <w:sz w:val="16"/>
              <w:szCs w:val="16"/>
              <w:lang w:val="en-US"/>
            </w:rPr>
          </w:pPr>
        </w:p>
        <w:p w14:paraId="686B02A0" w14:textId="77777777" w:rsidR="00AB640D" w:rsidRDefault="00AB640D" w:rsidP="00AB640D">
          <w:pPr>
            <w:rPr>
              <w:rFonts w:ascii="Arial" w:hAnsi="Arial" w:cs="Arial"/>
              <w:sz w:val="16"/>
              <w:szCs w:val="16"/>
              <w:lang w:val="en-US"/>
            </w:rPr>
          </w:pPr>
        </w:p>
        <w:p w14:paraId="6C50A377" w14:textId="3FBC697B" w:rsidR="00AB640D" w:rsidRPr="00E02F04" w:rsidRDefault="00FF5AEA" w:rsidP="00AB640D">
          <w:pPr>
            <w:jc w:val="center"/>
            <w:rPr>
              <w:lang w:val="en-US"/>
            </w:rPr>
          </w:pPr>
          <w:r>
            <w:rPr>
              <w:lang w:val="en-US"/>
            </w:rPr>
            <w:t>Iss. 1 Rev. 1</w:t>
          </w:r>
          <w:r w:rsidR="00B53C98">
            <w:rPr>
              <w:lang w:val="en-US"/>
            </w:rPr>
            <w:t xml:space="preserve"> 23-05-2023</w:t>
          </w:r>
        </w:p>
      </w:tc>
    </w:tr>
    <w:bookmarkEnd w:id="2"/>
  </w:tbl>
  <w:p w14:paraId="7ECDFDA7" w14:textId="77777777" w:rsidR="00F439FF" w:rsidRPr="00CD6A35" w:rsidRDefault="00B53C98"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C76"/>
    <w:multiLevelType w:val="hybridMultilevel"/>
    <w:tmpl w:val="62968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7617"/>
    <w:multiLevelType w:val="hybridMultilevel"/>
    <w:tmpl w:val="63507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607B9"/>
    <w:multiLevelType w:val="hybridMultilevel"/>
    <w:tmpl w:val="0F30E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67F1"/>
    <w:multiLevelType w:val="hybridMultilevel"/>
    <w:tmpl w:val="B3846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85A91"/>
    <w:multiLevelType w:val="hybridMultilevel"/>
    <w:tmpl w:val="75769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50D0E"/>
    <w:multiLevelType w:val="hybridMultilevel"/>
    <w:tmpl w:val="17EACAEA"/>
    <w:lvl w:ilvl="0" w:tplc="55C01F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E347F"/>
    <w:multiLevelType w:val="hybridMultilevel"/>
    <w:tmpl w:val="4D180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54677"/>
    <w:multiLevelType w:val="hybridMultilevel"/>
    <w:tmpl w:val="F2B6B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4951A6"/>
    <w:multiLevelType w:val="hybridMultilevel"/>
    <w:tmpl w:val="08FABE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542"/>
    <w:multiLevelType w:val="hybridMultilevel"/>
    <w:tmpl w:val="8A5673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526769D"/>
    <w:multiLevelType w:val="hybridMultilevel"/>
    <w:tmpl w:val="48CE89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B2040B"/>
    <w:multiLevelType w:val="hybridMultilevel"/>
    <w:tmpl w:val="9BFEC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C213D"/>
    <w:multiLevelType w:val="hybridMultilevel"/>
    <w:tmpl w:val="AF167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84142"/>
    <w:multiLevelType w:val="hybridMultilevel"/>
    <w:tmpl w:val="6382E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F3E52"/>
    <w:multiLevelType w:val="hybridMultilevel"/>
    <w:tmpl w:val="432A24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C642754"/>
    <w:multiLevelType w:val="hybridMultilevel"/>
    <w:tmpl w:val="0EC036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71E3E91"/>
    <w:multiLevelType w:val="hybridMultilevel"/>
    <w:tmpl w:val="04383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95027"/>
    <w:multiLevelType w:val="hybridMultilevel"/>
    <w:tmpl w:val="447496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A457C7"/>
    <w:multiLevelType w:val="hybridMultilevel"/>
    <w:tmpl w:val="86C00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F57B4"/>
    <w:multiLevelType w:val="hybridMultilevel"/>
    <w:tmpl w:val="A9A6F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014C3"/>
    <w:multiLevelType w:val="hybridMultilevel"/>
    <w:tmpl w:val="640C83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B1A6CC8"/>
    <w:multiLevelType w:val="hybridMultilevel"/>
    <w:tmpl w:val="03008E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34433160">
    <w:abstractNumId w:val="5"/>
  </w:num>
  <w:num w:numId="2" w16cid:durableId="2031491733">
    <w:abstractNumId w:val="13"/>
  </w:num>
  <w:num w:numId="3" w16cid:durableId="92870406">
    <w:abstractNumId w:val="3"/>
  </w:num>
  <w:num w:numId="4" w16cid:durableId="1670016951">
    <w:abstractNumId w:val="8"/>
  </w:num>
  <w:num w:numId="5" w16cid:durableId="2089691632">
    <w:abstractNumId w:val="16"/>
  </w:num>
  <w:num w:numId="6" w16cid:durableId="513226082">
    <w:abstractNumId w:val="11"/>
  </w:num>
  <w:num w:numId="7" w16cid:durableId="555704859">
    <w:abstractNumId w:val="1"/>
  </w:num>
  <w:num w:numId="8" w16cid:durableId="1819956258">
    <w:abstractNumId w:val="19"/>
  </w:num>
  <w:num w:numId="9" w16cid:durableId="1428423411">
    <w:abstractNumId w:val="18"/>
  </w:num>
  <w:num w:numId="10" w16cid:durableId="1441412478">
    <w:abstractNumId w:val="0"/>
  </w:num>
  <w:num w:numId="11" w16cid:durableId="1898740015">
    <w:abstractNumId w:val="6"/>
  </w:num>
  <w:num w:numId="12" w16cid:durableId="1393432071">
    <w:abstractNumId w:val="4"/>
  </w:num>
  <w:num w:numId="13" w16cid:durableId="896278580">
    <w:abstractNumId w:val="2"/>
  </w:num>
  <w:num w:numId="14" w16cid:durableId="301545919">
    <w:abstractNumId w:val="12"/>
  </w:num>
  <w:num w:numId="15" w16cid:durableId="674646900">
    <w:abstractNumId w:val="15"/>
  </w:num>
  <w:num w:numId="16" w16cid:durableId="2068843815">
    <w:abstractNumId w:val="10"/>
  </w:num>
  <w:num w:numId="17" w16cid:durableId="711151922">
    <w:abstractNumId w:val="9"/>
  </w:num>
  <w:num w:numId="18" w16cid:durableId="1859657088">
    <w:abstractNumId w:val="21"/>
  </w:num>
  <w:num w:numId="19" w16cid:durableId="456993999">
    <w:abstractNumId w:val="7"/>
  </w:num>
  <w:num w:numId="20" w16cid:durableId="125397795">
    <w:abstractNumId w:val="20"/>
  </w:num>
  <w:num w:numId="21" w16cid:durableId="1659721912">
    <w:abstractNumId w:val="14"/>
  </w:num>
  <w:num w:numId="22" w16cid:durableId="7640401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7A"/>
    <w:rsid w:val="000C523E"/>
    <w:rsid w:val="00102C0A"/>
    <w:rsid w:val="00105465"/>
    <w:rsid w:val="001609E4"/>
    <w:rsid w:val="001A5AF6"/>
    <w:rsid w:val="00282DD4"/>
    <w:rsid w:val="00386133"/>
    <w:rsid w:val="003D3B02"/>
    <w:rsid w:val="004B354A"/>
    <w:rsid w:val="00585892"/>
    <w:rsid w:val="005C6C9E"/>
    <w:rsid w:val="00637AF1"/>
    <w:rsid w:val="0067133B"/>
    <w:rsid w:val="006A3AAB"/>
    <w:rsid w:val="0075759C"/>
    <w:rsid w:val="0080205E"/>
    <w:rsid w:val="0090200E"/>
    <w:rsid w:val="009130BD"/>
    <w:rsid w:val="00941E76"/>
    <w:rsid w:val="009E470A"/>
    <w:rsid w:val="00A63FE4"/>
    <w:rsid w:val="00AA4FC3"/>
    <w:rsid w:val="00AB640D"/>
    <w:rsid w:val="00B53C98"/>
    <w:rsid w:val="00C62CE2"/>
    <w:rsid w:val="00D50884"/>
    <w:rsid w:val="00D952FA"/>
    <w:rsid w:val="00DB6741"/>
    <w:rsid w:val="00E04E44"/>
    <w:rsid w:val="00E41084"/>
    <w:rsid w:val="00ED646C"/>
    <w:rsid w:val="00EE1AB3"/>
    <w:rsid w:val="00EF404D"/>
    <w:rsid w:val="00EF7F47"/>
    <w:rsid w:val="00F4165A"/>
    <w:rsid w:val="00F43FCD"/>
    <w:rsid w:val="00F86CEB"/>
    <w:rsid w:val="00FA567A"/>
    <w:rsid w:val="00FC666A"/>
    <w:rsid w:val="00FF5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8011E"/>
  <w15:chartTrackingRefBased/>
  <w15:docId w15:val="{80AFA776-7FFA-407F-872D-6F578E87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84"/>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E4108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1084"/>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E41084"/>
    <w:pPr>
      <w:tabs>
        <w:tab w:val="center" w:pos="4536"/>
        <w:tab w:val="right" w:pos="9072"/>
      </w:tabs>
    </w:pPr>
    <w:rPr>
      <w:sz w:val="22"/>
    </w:rPr>
  </w:style>
  <w:style w:type="character" w:customStyle="1" w:styleId="HeaderChar">
    <w:name w:val="Header Char"/>
    <w:basedOn w:val="DefaultParagraphFont"/>
    <w:link w:val="Header"/>
    <w:uiPriority w:val="99"/>
    <w:rsid w:val="00E41084"/>
    <w:rPr>
      <w:rFonts w:ascii="Times New Roman" w:eastAsia="Times New Roman" w:hAnsi="Times New Roman" w:cs="Times New Roman"/>
      <w:szCs w:val="20"/>
      <w:lang w:val="fr-FR" w:eastAsia="fr-FR"/>
    </w:rPr>
  </w:style>
  <w:style w:type="character" w:styleId="PageNumber">
    <w:name w:val="page number"/>
    <w:basedOn w:val="DefaultParagraphFont"/>
    <w:rsid w:val="00E41084"/>
  </w:style>
  <w:style w:type="paragraph" w:styleId="Footer">
    <w:name w:val="footer"/>
    <w:basedOn w:val="Normal"/>
    <w:link w:val="FooterChar"/>
    <w:uiPriority w:val="99"/>
    <w:rsid w:val="00E41084"/>
    <w:pPr>
      <w:tabs>
        <w:tab w:val="center" w:pos="4536"/>
        <w:tab w:val="right" w:pos="9072"/>
      </w:tabs>
    </w:pPr>
    <w:rPr>
      <w:sz w:val="22"/>
    </w:rPr>
  </w:style>
  <w:style w:type="character" w:customStyle="1" w:styleId="FooterChar">
    <w:name w:val="Footer Char"/>
    <w:basedOn w:val="DefaultParagraphFont"/>
    <w:link w:val="Footer"/>
    <w:uiPriority w:val="99"/>
    <w:rsid w:val="00E41084"/>
    <w:rPr>
      <w:rFonts w:ascii="Times New Roman" w:eastAsia="Times New Roman" w:hAnsi="Times New Roman" w:cs="Times New Roman"/>
      <w:szCs w:val="20"/>
      <w:lang w:val="fr-FR" w:eastAsia="fr-FR"/>
    </w:rPr>
  </w:style>
  <w:style w:type="paragraph" w:styleId="ListParagraph">
    <w:name w:val="List Paragraph"/>
    <w:basedOn w:val="Normal"/>
    <w:uiPriority w:val="34"/>
    <w:qFormat/>
    <w:rsid w:val="00E41084"/>
    <w:pPr>
      <w:ind w:left="720"/>
    </w:pPr>
  </w:style>
  <w:style w:type="table" w:styleId="TableGrid">
    <w:name w:val="Table Grid"/>
    <w:basedOn w:val="TableNormal"/>
    <w:uiPriority w:val="59"/>
    <w:rsid w:val="00637A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37AF1"/>
    <w:rPr>
      <w:vertAlign w:val="superscript"/>
    </w:rPr>
  </w:style>
  <w:style w:type="paragraph" w:styleId="FootnoteText">
    <w:name w:val="footnote text"/>
    <w:basedOn w:val="Normal"/>
    <w:link w:val="FootnoteTextChar"/>
    <w:semiHidden/>
    <w:rsid w:val="00637AF1"/>
    <w:pPr>
      <w:widowControl w:val="0"/>
    </w:pPr>
  </w:style>
  <w:style w:type="character" w:customStyle="1" w:styleId="FootnoteTextChar">
    <w:name w:val="Footnote Text Char"/>
    <w:basedOn w:val="DefaultParagraphFont"/>
    <w:link w:val="FootnoteText"/>
    <w:semiHidden/>
    <w:rsid w:val="00637AF1"/>
    <w:rPr>
      <w:rFonts w:ascii="Times New Roman" w:eastAsia="Times New Roman" w:hAnsi="Times New Roman" w:cs="Times New Roman"/>
      <w:sz w:val="20"/>
      <w:szCs w:val="20"/>
      <w:lang w:val="fr-FR" w:eastAsia="fr-FR"/>
    </w:rPr>
  </w:style>
  <w:style w:type="character" w:styleId="Hyperlink">
    <w:name w:val="Hyperlink"/>
    <w:rsid w:val="00637AF1"/>
    <w:rPr>
      <w:color w:val="0000FF"/>
      <w:u w:val="single"/>
    </w:rPr>
  </w:style>
  <w:style w:type="paragraph" w:styleId="HTMLPreformatted">
    <w:name w:val="HTML Preformatted"/>
    <w:basedOn w:val="Normal"/>
    <w:link w:val="HTMLPreformattedChar"/>
    <w:rsid w:val="0063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637AF1"/>
    <w:rPr>
      <w:rFonts w:ascii="Courier New" w:eastAsia="Times New Roman" w:hAnsi="Courier New" w:cs="Courier New"/>
      <w:sz w:val="20"/>
      <w:szCs w:val="20"/>
      <w:lang w:val="en-US"/>
    </w:rPr>
  </w:style>
  <w:style w:type="paragraph" w:customStyle="1" w:styleId="paragraph">
    <w:name w:val="paragraph"/>
    <w:basedOn w:val="Normal"/>
    <w:rsid w:val="0080205E"/>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18</cp:revision>
  <dcterms:created xsi:type="dcterms:W3CDTF">2023-02-28T08:30:00Z</dcterms:created>
  <dcterms:modified xsi:type="dcterms:W3CDTF">2023-05-23T10:09:00Z</dcterms:modified>
</cp:coreProperties>
</file>